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6120" w14:textId="77777777" w:rsidR="00C7520F" w:rsidRPr="003F0349" w:rsidRDefault="00C7520F" w:rsidP="003E3959">
      <w:pPr>
        <w:spacing w:after="0" w:line="240" w:lineRule="auto"/>
        <w:ind w:firstLine="9923"/>
        <w:outlineLvl w:val="0"/>
        <w:rPr>
          <w:rFonts w:ascii="Times New Roman" w:hAnsi="Times New Roman" w:cs="Times New Roman"/>
          <w:sz w:val="24"/>
          <w:szCs w:val="24"/>
        </w:rPr>
      </w:pPr>
      <w:r w:rsidRPr="003F0349">
        <w:rPr>
          <w:rFonts w:ascii="Times New Roman" w:hAnsi="Times New Roman" w:cs="Times New Roman"/>
          <w:sz w:val="24"/>
          <w:szCs w:val="24"/>
        </w:rPr>
        <w:t>PRITARTA</w:t>
      </w:r>
    </w:p>
    <w:p w14:paraId="68B5E8D5" w14:textId="77777777" w:rsidR="00C7520F" w:rsidRPr="003F0349" w:rsidRDefault="00C7520F" w:rsidP="003E3959">
      <w:pPr>
        <w:spacing w:after="0" w:line="240" w:lineRule="auto"/>
        <w:ind w:firstLine="9923"/>
        <w:outlineLvl w:val="0"/>
        <w:rPr>
          <w:rFonts w:ascii="Times New Roman" w:hAnsi="Times New Roman" w:cs="Times New Roman"/>
          <w:sz w:val="24"/>
          <w:szCs w:val="24"/>
        </w:rPr>
      </w:pPr>
      <w:r w:rsidRPr="003F0349">
        <w:rPr>
          <w:rFonts w:ascii="Times New Roman" w:hAnsi="Times New Roman" w:cs="Times New Roman"/>
          <w:sz w:val="24"/>
          <w:szCs w:val="24"/>
        </w:rPr>
        <w:t>Kauno rajono savivaldybės tarybos</w:t>
      </w:r>
    </w:p>
    <w:p w14:paraId="25B215E9" w14:textId="42F1DD59" w:rsidR="00C7520F" w:rsidRPr="003F0349" w:rsidRDefault="00C7520F" w:rsidP="003E3959">
      <w:pPr>
        <w:spacing w:after="0" w:line="240" w:lineRule="auto"/>
        <w:ind w:firstLine="9923"/>
        <w:outlineLvl w:val="0"/>
        <w:rPr>
          <w:rFonts w:ascii="Times New Roman" w:hAnsi="Times New Roman" w:cs="Times New Roman"/>
          <w:sz w:val="24"/>
          <w:szCs w:val="24"/>
        </w:rPr>
      </w:pPr>
      <w:r w:rsidRPr="003F0349">
        <w:rPr>
          <w:rFonts w:ascii="Times New Roman" w:hAnsi="Times New Roman" w:cs="Times New Roman"/>
          <w:sz w:val="24"/>
          <w:szCs w:val="24"/>
        </w:rPr>
        <w:t>202</w:t>
      </w:r>
      <w:r>
        <w:rPr>
          <w:rFonts w:ascii="Times New Roman" w:hAnsi="Times New Roman" w:cs="Times New Roman"/>
          <w:sz w:val="24"/>
          <w:szCs w:val="24"/>
        </w:rPr>
        <w:t xml:space="preserve">2 </w:t>
      </w:r>
      <w:r w:rsidRPr="003F0349">
        <w:rPr>
          <w:rFonts w:ascii="Times New Roman" w:hAnsi="Times New Roman" w:cs="Times New Roman"/>
          <w:sz w:val="24"/>
          <w:szCs w:val="24"/>
        </w:rPr>
        <w:t xml:space="preserve">m. </w:t>
      </w:r>
      <w:r w:rsidR="003E3959">
        <w:rPr>
          <w:rFonts w:ascii="Times New Roman" w:hAnsi="Times New Roman" w:cs="Times New Roman"/>
          <w:sz w:val="24"/>
          <w:szCs w:val="24"/>
        </w:rPr>
        <w:t xml:space="preserve">vasario 24 </w:t>
      </w:r>
      <w:r w:rsidRPr="003F0349">
        <w:rPr>
          <w:rFonts w:ascii="Times New Roman" w:hAnsi="Times New Roman" w:cs="Times New Roman"/>
          <w:sz w:val="24"/>
          <w:szCs w:val="24"/>
        </w:rPr>
        <w:t>d. sprendimu Nr. TS-</w:t>
      </w:r>
    </w:p>
    <w:p w14:paraId="488F12F7" w14:textId="77777777" w:rsidR="00C7520F" w:rsidRDefault="00C7520F" w:rsidP="00746382">
      <w:pPr>
        <w:pStyle w:val="NoSpacing"/>
        <w:spacing w:line="360" w:lineRule="auto"/>
        <w:ind w:right="533" w:firstLine="10206"/>
        <w:jc w:val="center"/>
        <w:rPr>
          <w:b/>
          <w:sz w:val="24"/>
          <w:szCs w:val="24"/>
        </w:rPr>
      </w:pPr>
    </w:p>
    <w:p w14:paraId="2E36F3D2" w14:textId="77777777" w:rsidR="00746382" w:rsidRPr="00746382" w:rsidRDefault="00746382" w:rsidP="00746382">
      <w:pPr>
        <w:pStyle w:val="NoSpacing"/>
        <w:spacing w:line="360" w:lineRule="auto"/>
        <w:ind w:right="533" w:firstLine="10206"/>
        <w:jc w:val="center"/>
        <w:rPr>
          <w:b/>
          <w:sz w:val="24"/>
          <w:szCs w:val="24"/>
        </w:rPr>
      </w:pPr>
    </w:p>
    <w:p w14:paraId="51A95CA5" w14:textId="36D5F119" w:rsidR="00340F48" w:rsidRPr="002F1829" w:rsidRDefault="002F3684" w:rsidP="00746382">
      <w:pPr>
        <w:pStyle w:val="NoSpacing"/>
        <w:ind w:right="111" w:firstLine="851"/>
        <w:jc w:val="center"/>
        <w:rPr>
          <w:b/>
          <w:sz w:val="24"/>
          <w:szCs w:val="24"/>
        </w:rPr>
      </w:pPr>
      <w:r w:rsidRPr="002F1829">
        <w:rPr>
          <w:b/>
          <w:sz w:val="24"/>
          <w:szCs w:val="24"/>
        </w:rPr>
        <w:t>KAUNO RAJONO BABTŲ KULTŪROS CENTRO</w:t>
      </w:r>
      <w:r w:rsidR="0095316B" w:rsidRPr="002F1829">
        <w:rPr>
          <w:b/>
          <w:sz w:val="24"/>
          <w:szCs w:val="24"/>
        </w:rPr>
        <w:t xml:space="preserve"> </w:t>
      </w:r>
      <w:r w:rsidR="00E0644F" w:rsidRPr="002F1829">
        <w:rPr>
          <w:b/>
          <w:sz w:val="24"/>
          <w:szCs w:val="24"/>
        </w:rPr>
        <w:t>202</w:t>
      </w:r>
      <w:r w:rsidR="00A67864" w:rsidRPr="002F1829">
        <w:rPr>
          <w:b/>
          <w:sz w:val="24"/>
          <w:szCs w:val="24"/>
        </w:rPr>
        <w:t>1</w:t>
      </w:r>
      <w:r w:rsidR="00340F48" w:rsidRPr="002F1829">
        <w:rPr>
          <w:b/>
          <w:sz w:val="24"/>
          <w:szCs w:val="24"/>
        </w:rPr>
        <w:t xml:space="preserve"> METŲ VEIKLOS ATASKAITA</w:t>
      </w:r>
    </w:p>
    <w:p w14:paraId="7A91ACF1" w14:textId="77777777" w:rsidR="002A39D9" w:rsidRPr="00746382" w:rsidRDefault="002A39D9" w:rsidP="00BC7A89">
      <w:pPr>
        <w:pStyle w:val="NoSpacing"/>
        <w:spacing w:line="360" w:lineRule="auto"/>
        <w:ind w:right="535" w:firstLine="851"/>
        <w:jc w:val="center"/>
        <w:rPr>
          <w:b/>
          <w:sz w:val="24"/>
          <w:szCs w:val="24"/>
        </w:rPr>
      </w:pPr>
    </w:p>
    <w:p w14:paraId="3AC61CA5" w14:textId="3B684AC8" w:rsidR="00C541C8" w:rsidRPr="00394F9B" w:rsidRDefault="00D63669" w:rsidP="00596B07">
      <w:pPr>
        <w:pStyle w:val="NoSpacing"/>
        <w:ind w:right="535" w:firstLine="851"/>
        <w:jc w:val="center"/>
        <w:rPr>
          <w:b/>
          <w:sz w:val="24"/>
          <w:szCs w:val="24"/>
        </w:rPr>
      </w:pPr>
      <w:r w:rsidRPr="00394F9B">
        <w:rPr>
          <w:b/>
          <w:sz w:val="24"/>
          <w:szCs w:val="24"/>
        </w:rPr>
        <w:t>I. INFORMACIJA APIE ĮSTAIGĄ</w:t>
      </w:r>
    </w:p>
    <w:p w14:paraId="6B4CCCE5" w14:textId="77777777" w:rsidR="00E21E6C" w:rsidRPr="00394F9B" w:rsidRDefault="00E21E6C" w:rsidP="00BC7A89">
      <w:pPr>
        <w:pStyle w:val="NoSpacing"/>
        <w:spacing w:line="360" w:lineRule="auto"/>
        <w:ind w:right="535" w:firstLine="851"/>
        <w:jc w:val="both"/>
        <w:rPr>
          <w:sz w:val="24"/>
          <w:szCs w:val="24"/>
        </w:rPr>
      </w:pPr>
    </w:p>
    <w:p w14:paraId="7B6CD43A" w14:textId="1904F966" w:rsidR="002F3684" w:rsidRPr="00394F9B" w:rsidRDefault="00D63669" w:rsidP="00EC5D0B">
      <w:pPr>
        <w:pStyle w:val="NoSpacing"/>
        <w:spacing w:line="360" w:lineRule="auto"/>
        <w:ind w:firstLine="851"/>
        <w:jc w:val="both"/>
        <w:rPr>
          <w:sz w:val="24"/>
          <w:szCs w:val="24"/>
        </w:rPr>
      </w:pPr>
      <w:r w:rsidRPr="00394F9B">
        <w:rPr>
          <w:sz w:val="24"/>
          <w:szCs w:val="24"/>
        </w:rPr>
        <w:t xml:space="preserve">1.1. </w:t>
      </w:r>
      <w:r w:rsidR="002F3684" w:rsidRPr="00394F9B">
        <w:rPr>
          <w:sz w:val="24"/>
          <w:szCs w:val="24"/>
        </w:rPr>
        <w:t xml:space="preserve">Kauno rajono Babtų kultūros centras, </w:t>
      </w:r>
      <w:r w:rsidR="002F3684" w:rsidRPr="00394F9B">
        <w:rPr>
          <w:bCs/>
          <w:sz w:val="24"/>
          <w:szCs w:val="24"/>
        </w:rPr>
        <w:t>įstaigos buveinė:</w:t>
      </w:r>
      <w:r w:rsidR="002F3684" w:rsidRPr="00394F9B">
        <w:rPr>
          <w:b/>
          <w:sz w:val="24"/>
          <w:szCs w:val="24"/>
        </w:rPr>
        <w:t xml:space="preserve"> </w:t>
      </w:r>
      <w:r w:rsidR="00CF4441" w:rsidRPr="00394F9B">
        <w:rPr>
          <w:rStyle w:val="st"/>
          <w:sz w:val="24"/>
          <w:szCs w:val="24"/>
        </w:rPr>
        <w:t xml:space="preserve">LT-54334, </w:t>
      </w:r>
      <w:r w:rsidR="00327336" w:rsidRPr="00394F9B">
        <w:rPr>
          <w:rStyle w:val="st"/>
          <w:sz w:val="24"/>
          <w:szCs w:val="24"/>
        </w:rPr>
        <w:t>Kauno r. sav., Babtų mstl., Sodų g. 1</w:t>
      </w:r>
    </w:p>
    <w:p w14:paraId="0F3B3AD5" w14:textId="6EE07247" w:rsidR="00D63669" w:rsidRPr="00394F9B" w:rsidRDefault="00D63669" w:rsidP="00EC5D0B">
      <w:pPr>
        <w:pStyle w:val="NoSpacing"/>
        <w:spacing w:line="360" w:lineRule="auto"/>
        <w:ind w:firstLine="851"/>
        <w:jc w:val="both"/>
        <w:rPr>
          <w:sz w:val="24"/>
          <w:szCs w:val="24"/>
        </w:rPr>
      </w:pPr>
      <w:r w:rsidRPr="00394F9B">
        <w:rPr>
          <w:sz w:val="24"/>
          <w:szCs w:val="24"/>
        </w:rPr>
        <w:t>1.2. Telefono Nr.</w:t>
      </w:r>
      <w:r w:rsidR="002F3684" w:rsidRPr="00394F9B">
        <w:rPr>
          <w:sz w:val="24"/>
          <w:szCs w:val="24"/>
        </w:rPr>
        <w:t>: 8-699-28407</w:t>
      </w:r>
      <w:r w:rsidR="00CF4441" w:rsidRPr="00394F9B">
        <w:rPr>
          <w:sz w:val="24"/>
          <w:szCs w:val="24"/>
        </w:rPr>
        <w:t>;</w:t>
      </w:r>
      <w:r w:rsidR="00E21E6C" w:rsidRPr="00394F9B">
        <w:rPr>
          <w:sz w:val="24"/>
          <w:szCs w:val="24"/>
        </w:rPr>
        <w:t xml:space="preserve"> 8-37-555141</w:t>
      </w:r>
    </w:p>
    <w:p w14:paraId="6E4CAB3C" w14:textId="338CFEC9" w:rsidR="00D63669" w:rsidRPr="00394F9B" w:rsidRDefault="002F3684" w:rsidP="00EC5D0B">
      <w:pPr>
        <w:pStyle w:val="NoSpacing"/>
        <w:spacing w:line="360" w:lineRule="auto"/>
        <w:ind w:firstLine="851"/>
        <w:jc w:val="both"/>
        <w:rPr>
          <w:sz w:val="24"/>
          <w:szCs w:val="24"/>
        </w:rPr>
      </w:pPr>
      <w:r w:rsidRPr="00394F9B">
        <w:rPr>
          <w:sz w:val="24"/>
          <w:szCs w:val="24"/>
        </w:rPr>
        <w:t>1</w:t>
      </w:r>
      <w:r w:rsidR="00D63669" w:rsidRPr="00394F9B">
        <w:rPr>
          <w:sz w:val="24"/>
          <w:szCs w:val="24"/>
        </w:rPr>
        <w:t>.3. El. pašto adresas</w:t>
      </w:r>
      <w:r w:rsidRPr="00394F9B">
        <w:rPr>
          <w:sz w:val="24"/>
          <w:szCs w:val="24"/>
        </w:rPr>
        <w:t xml:space="preserve">: </w:t>
      </w:r>
      <w:hyperlink r:id="rId8" w:history="1">
        <w:r w:rsidRPr="00394F9B">
          <w:rPr>
            <w:rStyle w:val="Hyperlink"/>
            <w:i/>
            <w:iCs/>
            <w:sz w:val="24"/>
            <w:szCs w:val="24"/>
          </w:rPr>
          <w:t>babtukc@gmail.com</w:t>
        </w:r>
      </w:hyperlink>
    </w:p>
    <w:p w14:paraId="0E51FCEF" w14:textId="43173B90" w:rsidR="00D63669" w:rsidRPr="00394F9B" w:rsidRDefault="002F3684" w:rsidP="00EC5D0B">
      <w:pPr>
        <w:pStyle w:val="NoSpacing"/>
        <w:spacing w:line="360" w:lineRule="auto"/>
        <w:ind w:firstLine="851"/>
        <w:jc w:val="both"/>
        <w:rPr>
          <w:i/>
          <w:iCs/>
          <w:color w:val="0070C0"/>
          <w:sz w:val="24"/>
          <w:szCs w:val="24"/>
        </w:rPr>
      </w:pPr>
      <w:r w:rsidRPr="00394F9B">
        <w:rPr>
          <w:sz w:val="24"/>
          <w:szCs w:val="24"/>
        </w:rPr>
        <w:t>1</w:t>
      </w:r>
      <w:r w:rsidR="00D63669" w:rsidRPr="00394F9B">
        <w:rPr>
          <w:sz w:val="24"/>
          <w:szCs w:val="24"/>
        </w:rPr>
        <w:t>.4. Interneto svetainės adresas</w:t>
      </w:r>
      <w:r w:rsidRPr="00394F9B">
        <w:rPr>
          <w:sz w:val="24"/>
          <w:szCs w:val="24"/>
        </w:rPr>
        <w:t xml:space="preserve">: </w:t>
      </w:r>
      <w:hyperlink r:id="rId9" w:history="1">
        <w:r w:rsidR="009D7960" w:rsidRPr="00394F9B">
          <w:rPr>
            <w:rStyle w:val="Hyperlink"/>
            <w:i/>
            <w:iCs/>
            <w:sz w:val="24"/>
            <w:szCs w:val="24"/>
          </w:rPr>
          <w:t xml:space="preserve"> Babtų kultūros centras (babtukc.lt)</w:t>
        </w:r>
      </w:hyperlink>
    </w:p>
    <w:p w14:paraId="6F5E6F2F" w14:textId="6D54D548" w:rsidR="00B135A8" w:rsidRPr="00394F9B" w:rsidRDefault="002F3684" w:rsidP="00EC5D0B">
      <w:pPr>
        <w:pStyle w:val="NoSpacing"/>
        <w:spacing w:line="360" w:lineRule="auto"/>
        <w:ind w:firstLine="851"/>
        <w:jc w:val="both"/>
      </w:pPr>
      <w:r w:rsidRPr="00394F9B">
        <w:rPr>
          <w:sz w:val="24"/>
          <w:szCs w:val="24"/>
        </w:rPr>
        <w:t>1</w:t>
      </w:r>
      <w:r w:rsidR="00D63669" w:rsidRPr="00394F9B">
        <w:rPr>
          <w:sz w:val="24"/>
          <w:szCs w:val="24"/>
        </w:rPr>
        <w:t>.5. Socialinių tinklų platformos/ adresai</w:t>
      </w:r>
      <w:r w:rsidRPr="00394F9B">
        <w:rPr>
          <w:sz w:val="24"/>
          <w:szCs w:val="24"/>
        </w:rPr>
        <w:t>:</w:t>
      </w:r>
      <w:r w:rsidR="006D0137" w:rsidRPr="00394F9B">
        <w:rPr>
          <w:sz w:val="24"/>
          <w:szCs w:val="24"/>
        </w:rPr>
        <w:t xml:space="preserve"> </w:t>
      </w:r>
      <w:hyperlink r:id="rId10" w:history="1">
        <w:r w:rsidR="006D0137" w:rsidRPr="00394F9B">
          <w:rPr>
            <w:rStyle w:val="Hyperlink"/>
            <w:i/>
            <w:iCs/>
            <w:sz w:val="24"/>
            <w:szCs w:val="24"/>
          </w:rPr>
          <w:t>https://www.facebook.com/Kauno</w:t>
        </w:r>
      </w:hyperlink>
      <w:r w:rsidR="006D0137" w:rsidRPr="00394F9B">
        <w:rPr>
          <w:i/>
          <w:iCs/>
          <w:color w:val="4472C4" w:themeColor="accent5"/>
          <w:sz w:val="24"/>
          <w:szCs w:val="24"/>
          <w:u w:val="single"/>
        </w:rPr>
        <w:t xml:space="preserve"> rajono Babtų kultūros centras</w:t>
      </w:r>
      <w:r w:rsidR="00B135A8" w:rsidRPr="00394F9B">
        <w:rPr>
          <w:i/>
          <w:iCs/>
          <w:sz w:val="24"/>
          <w:szCs w:val="24"/>
        </w:rPr>
        <w:t xml:space="preserve">; </w:t>
      </w:r>
      <w:hyperlink r:id="rId11" w:history="1">
        <w:r w:rsidR="006D0137" w:rsidRPr="00394F9B">
          <w:rPr>
            <w:rStyle w:val="Hyperlink"/>
            <w:i/>
            <w:iCs/>
            <w:sz w:val="24"/>
            <w:szCs w:val="24"/>
          </w:rPr>
          <w:t>https://www.facebook.com/</w:t>
        </w:r>
      </w:hyperlink>
      <w:r w:rsidR="006D0137" w:rsidRPr="00394F9B">
        <w:rPr>
          <w:i/>
          <w:iCs/>
          <w:color w:val="4472C4" w:themeColor="accent5"/>
          <w:sz w:val="24"/>
          <w:szCs w:val="24"/>
          <w:u w:val="single"/>
        </w:rPr>
        <w:t xml:space="preserve"> </w:t>
      </w:r>
      <w:r w:rsidR="00F35F85" w:rsidRPr="00394F9B">
        <w:rPr>
          <w:i/>
          <w:iCs/>
          <w:color w:val="4472C4" w:themeColor="accent5"/>
          <w:sz w:val="24"/>
          <w:szCs w:val="24"/>
          <w:u w:val="single"/>
        </w:rPr>
        <w:t>Vandžiogalos laisvalaikio salė;</w:t>
      </w:r>
      <w:r w:rsidR="00F35F85" w:rsidRPr="00394F9B">
        <w:rPr>
          <w:i/>
          <w:iCs/>
          <w:sz w:val="24"/>
          <w:szCs w:val="24"/>
        </w:rPr>
        <w:t xml:space="preserve"> </w:t>
      </w:r>
      <w:r w:rsidR="006D0137" w:rsidRPr="00394F9B">
        <w:rPr>
          <w:i/>
          <w:iCs/>
          <w:color w:val="4472C4" w:themeColor="accent5"/>
          <w:sz w:val="24"/>
          <w:szCs w:val="24"/>
          <w:u w:val="single"/>
        </w:rPr>
        <w:t>http://</w:t>
      </w:r>
      <w:r w:rsidR="009526B6" w:rsidRPr="00394F9B">
        <w:rPr>
          <w:i/>
          <w:iCs/>
          <w:color w:val="4472C4" w:themeColor="accent5"/>
          <w:sz w:val="24"/>
          <w:szCs w:val="24"/>
          <w:u w:val="single"/>
        </w:rPr>
        <w:t>.www.YouTube/</w:t>
      </w:r>
      <w:hyperlink r:id="rId12" w:history="1">
        <w:r w:rsidR="009526B6" w:rsidRPr="00394F9B">
          <w:rPr>
            <w:rStyle w:val="Hyperlink"/>
            <w:i/>
            <w:iCs/>
            <w:color w:val="4472C4" w:themeColor="accent5"/>
            <w:sz w:val="24"/>
            <w:szCs w:val="24"/>
          </w:rPr>
          <w:t>Babtų</w:t>
        </w:r>
      </w:hyperlink>
      <w:r w:rsidR="009526B6" w:rsidRPr="00394F9B">
        <w:rPr>
          <w:rStyle w:val="Hyperlink"/>
          <w:i/>
          <w:iCs/>
          <w:color w:val="4472C4" w:themeColor="accent5"/>
          <w:sz w:val="24"/>
          <w:szCs w:val="24"/>
        </w:rPr>
        <w:t xml:space="preserve"> kultūros centras</w:t>
      </w:r>
    </w:p>
    <w:p w14:paraId="03741035" w14:textId="6A87206B" w:rsidR="001E2DBB" w:rsidRPr="00394F9B" w:rsidRDefault="00B135A8" w:rsidP="00EC5D0B">
      <w:pPr>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1</w:t>
      </w:r>
      <w:r w:rsidR="00D63669" w:rsidRPr="00394F9B">
        <w:rPr>
          <w:rFonts w:ascii="Times New Roman" w:hAnsi="Times New Roman" w:cs="Times New Roman"/>
          <w:sz w:val="24"/>
          <w:szCs w:val="24"/>
        </w:rPr>
        <w:t xml:space="preserve">.6. </w:t>
      </w:r>
      <w:r w:rsidR="001E2DBB" w:rsidRPr="00394F9B">
        <w:rPr>
          <w:rFonts w:ascii="Times New Roman" w:hAnsi="Times New Roman" w:cs="Times New Roman"/>
          <w:sz w:val="24"/>
          <w:szCs w:val="24"/>
        </w:rPr>
        <w:t>Įstaigai patvirtinta kategorija: II kategorija</w:t>
      </w:r>
    </w:p>
    <w:p w14:paraId="2D8BBC80" w14:textId="5CF38D0C" w:rsidR="00B135A8" w:rsidRPr="00394F9B" w:rsidRDefault="001E2DBB" w:rsidP="00EC5D0B">
      <w:pPr>
        <w:spacing w:after="0" w:line="360" w:lineRule="auto"/>
        <w:ind w:firstLine="851"/>
        <w:jc w:val="both"/>
      </w:pPr>
      <w:r w:rsidRPr="00394F9B">
        <w:rPr>
          <w:rFonts w:ascii="Times New Roman" w:hAnsi="Times New Roman" w:cs="Times New Roman"/>
          <w:sz w:val="24"/>
          <w:szCs w:val="24"/>
        </w:rPr>
        <w:t xml:space="preserve">1.7. </w:t>
      </w:r>
      <w:r w:rsidR="00D63669" w:rsidRPr="00394F9B">
        <w:rPr>
          <w:rFonts w:ascii="Times New Roman" w:hAnsi="Times New Roman" w:cs="Times New Roman"/>
          <w:sz w:val="24"/>
          <w:szCs w:val="24"/>
        </w:rPr>
        <w:t>Vidaus struktūra</w:t>
      </w:r>
      <w:r w:rsidR="003A225B" w:rsidRPr="00394F9B">
        <w:rPr>
          <w:rFonts w:ascii="Times New Roman" w:hAnsi="Times New Roman" w:cs="Times New Roman"/>
          <w:sz w:val="24"/>
          <w:szCs w:val="24"/>
        </w:rPr>
        <w:t>: Kauno rajono Babtų kultūros centr</w:t>
      </w:r>
      <w:r w:rsidRPr="00394F9B">
        <w:rPr>
          <w:rFonts w:ascii="Times New Roman" w:hAnsi="Times New Roman" w:cs="Times New Roman"/>
          <w:sz w:val="24"/>
          <w:szCs w:val="24"/>
        </w:rPr>
        <w:t>ui</w:t>
      </w:r>
      <w:r w:rsidR="007F4051" w:rsidRPr="00394F9B">
        <w:rPr>
          <w:rFonts w:ascii="Times New Roman" w:hAnsi="Times New Roman" w:cs="Times New Roman"/>
          <w:sz w:val="24"/>
          <w:szCs w:val="24"/>
        </w:rPr>
        <w:t xml:space="preserve"> </w:t>
      </w:r>
      <w:r w:rsidR="00D533F8" w:rsidRPr="00394F9B">
        <w:rPr>
          <w:rFonts w:ascii="Times New Roman" w:hAnsi="Times New Roman" w:cs="Times New Roman"/>
          <w:sz w:val="24"/>
          <w:szCs w:val="24"/>
        </w:rPr>
        <w:t>(toliau Centras)</w:t>
      </w:r>
      <w:r w:rsidRPr="00394F9B">
        <w:rPr>
          <w:rFonts w:ascii="Times New Roman" w:hAnsi="Times New Roman" w:cs="Times New Roman"/>
          <w:sz w:val="24"/>
          <w:szCs w:val="24"/>
        </w:rPr>
        <w:t xml:space="preserve"> priklauso</w:t>
      </w:r>
      <w:r w:rsidR="003A225B" w:rsidRPr="00394F9B">
        <w:rPr>
          <w:rFonts w:ascii="Times New Roman" w:hAnsi="Times New Roman" w:cs="Times New Roman"/>
          <w:sz w:val="24"/>
          <w:szCs w:val="24"/>
        </w:rPr>
        <w:t xml:space="preserve"> Vandžiogalos laisvalaikio </w:t>
      </w:r>
      <w:r w:rsidRPr="00394F9B">
        <w:rPr>
          <w:rFonts w:ascii="Times New Roman" w:hAnsi="Times New Roman" w:cs="Times New Roman"/>
          <w:sz w:val="24"/>
          <w:szCs w:val="24"/>
        </w:rPr>
        <w:t xml:space="preserve">salė. </w:t>
      </w:r>
      <w:r w:rsidRPr="00394F9B">
        <w:rPr>
          <w:rFonts w:ascii="Times New Roman" w:hAnsi="Times New Roman" w:cs="Times New Roman"/>
          <w:bCs/>
          <w:sz w:val="24"/>
          <w:szCs w:val="24"/>
        </w:rPr>
        <w:t>Į</w:t>
      </w:r>
      <w:r w:rsidR="003A225B" w:rsidRPr="00394F9B">
        <w:rPr>
          <w:rFonts w:ascii="Times New Roman" w:hAnsi="Times New Roman" w:cs="Times New Roman"/>
          <w:bCs/>
          <w:sz w:val="24"/>
          <w:szCs w:val="24"/>
        </w:rPr>
        <w:t>staigos buveinė: LT-</w:t>
      </w:r>
      <w:r w:rsidR="00CF4441" w:rsidRPr="00394F9B">
        <w:rPr>
          <w:rFonts w:ascii="Times New Roman" w:hAnsi="Times New Roman" w:cs="Times New Roman"/>
          <w:bCs/>
          <w:sz w:val="24"/>
          <w:szCs w:val="24"/>
        </w:rPr>
        <w:t>47468 Kauno r. sav.,Vandžiogalos</w:t>
      </w:r>
      <w:r w:rsidR="00E21E6C" w:rsidRPr="00394F9B">
        <w:rPr>
          <w:rFonts w:ascii="Times New Roman" w:hAnsi="Times New Roman" w:cs="Times New Roman"/>
          <w:bCs/>
          <w:sz w:val="24"/>
          <w:szCs w:val="24"/>
        </w:rPr>
        <w:t xml:space="preserve"> </w:t>
      </w:r>
      <w:r w:rsidR="00CF4441" w:rsidRPr="00394F9B">
        <w:rPr>
          <w:rFonts w:ascii="Times New Roman" w:hAnsi="Times New Roman" w:cs="Times New Roman"/>
          <w:bCs/>
          <w:sz w:val="24"/>
          <w:szCs w:val="24"/>
        </w:rPr>
        <w:t>mstl., Parko g. 6</w:t>
      </w:r>
    </w:p>
    <w:p w14:paraId="59BE179A" w14:textId="79BA47BC" w:rsidR="00A32BE4" w:rsidRPr="00394F9B" w:rsidRDefault="00B135A8" w:rsidP="00EC5D0B">
      <w:pPr>
        <w:pStyle w:val="NoSpacing"/>
        <w:spacing w:line="360" w:lineRule="auto"/>
        <w:ind w:firstLine="851"/>
        <w:jc w:val="both"/>
        <w:rPr>
          <w:sz w:val="24"/>
          <w:szCs w:val="24"/>
        </w:rPr>
      </w:pPr>
      <w:r w:rsidRPr="00394F9B">
        <w:rPr>
          <w:sz w:val="24"/>
          <w:szCs w:val="24"/>
        </w:rPr>
        <w:t>1</w:t>
      </w:r>
      <w:r w:rsidR="00D63669" w:rsidRPr="00394F9B">
        <w:rPr>
          <w:sz w:val="24"/>
          <w:szCs w:val="24"/>
        </w:rPr>
        <w:t>.</w:t>
      </w:r>
      <w:r w:rsidR="001E2DBB" w:rsidRPr="00394F9B">
        <w:rPr>
          <w:sz w:val="24"/>
          <w:szCs w:val="24"/>
        </w:rPr>
        <w:t>8</w:t>
      </w:r>
      <w:r w:rsidR="00D63669" w:rsidRPr="00394F9B">
        <w:rPr>
          <w:sz w:val="24"/>
          <w:szCs w:val="24"/>
        </w:rPr>
        <w:t>.</w:t>
      </w:r>
      <w:r w:rsidR="00D150C4" w:rsidRPr="00394F9B">
        <w:rPr>
          <w:sz w:val="24"/>
          <w:szCs w:val="24"/>
        </w:rPr>
        <w:t xml:space="preserve"> </w:t>
      </w:r>
      <w:r w:rsidR="00D63669" w:rsidRPr="00394F9B">
        <w:rPr>
          <w:sz w:val="24"/>
          <w:szCs w:val="24"/>
        </w:rPr>
        <w:t>Centro savivalda</w:t>
      </w:r>
      <w:r w:rsidR="00CF4441" w:rsidRPr="00394F9B">
        <w:rPr>
          <w:sz w:val="24"/>
          <w:szCs w:val="24"/>
        </w:rPr>
        <w:t xml:space="preserve">: </w:t>
      </w:r>
      <w:r w:rsidR="001E2DBB" w:rsidRPr="00394F9B">
        <w:rPr>
          <w:sz w:val="24"/>
          <w:szCs w:val="24"/>
        </w:rPr>
        <w:t>2021 m</w:t>
      </w:r>
      <w:r w:rsidR="00F95F91" w:rsidRPr="00394F9B">
        <w:rPr>
          <w:sz w:val="24"/>
          <w:szCs w:val="24"/>
        </w:rPr>
        <w:t xml:space="preserve">. vasario 19 d. direktoriaus įsakymu Nr. T1-15 </w:t>
      </w:r>
      <w:r w:rsidR="001E2DBB" w:rsidRPr="00394F9B">
        <w:rPr>
          <w:sz w:val="24"/>
          <w:szCs w:val="24"/>
        </w:rPr>
        <w:t>patvir</w:t>
      </w:r>
      <w:r w:rsidR="0016796F">
        <w:rPr>
          <w:sz w:val="24"/>
          <w:szCs w:val="24"/>
        </w:rPr>
        <w:t>tinta</w:t>
      </w:r>
      <w:r w:rsidR="001E2DBB" w:rsidRPr="00394F9B">
        <w:rPr>
          <w:sz w:val="24"/>
          <w:szCs w:val="24"/>
        </w:rPr>
        <w:t xml:space="preserve"> naujos sudėties </w:t>
      </w:r>
      <w:r w:rsidR="00F95F91" w:rsidRPr="00394F9B">
        <w:rPr>
          <w:sz w:val="24"/>
          <w:szCs w:val="24"/>
        </w:rPr>
        <w:t>centro</w:t>
      </w:r>
      <w:r w:rsidR="001E2DBB" w:rsidRPr="00394F9B">
        <w:rPr>
          <w:sz w:val="24"/>
          <w:szCs w:val="24"/>
        </w:rPr>
        <w:t xml:space="preserve"> taryba</w:t>
      </w:r>
      <w:r w:rsidR="00F95F91" w:rsidRPr="00394F9B">
        <w:rPr>
          <w:sz w:val="24"/>
          <w:szCs w:val="24"/>
        </w:rPr>
        <w:t xml:space="preserve">. </w:t>
      </w:r>
      <w:r w:rsidR="00D150C4" w:rsidRPr="00394F9B">
        <w:rPr>
          <w:sz w:val="24"/>
          <w:szCs w:val="24"/>
        </w:rPr>
        <w:t>Taryba sudar</w:t>
      </w:r>
      <w:r w:rsidR="00F95F91" w:rsidRPr="00394F9B">
        <w:rPr>
          <w:sz w:val="24"/>
          <w:szCs w:val="24"/>
        </w:rPr>
        <w:t>yta</w:t>
      </w:r>
      <w:r w:rsidR="00D150C4" w:rsidRPr="00394F9B">
        <w:rPr>
          <w:sz w:val="24"/>
          <w:szCs w:val="24"/>
        </w:rPr>
        <w:t xml:space="preserve"> iš 6 narių</w:t>
      </w:r>
      <w:r w:rsidR="00A3347F" w:rsidRPr="00394F9B">
        <w:rPr>
          <w:sz w:val="24"/>
          <w:szCs w:val="24"/>
        </w:rPr>
        <w:t>: 2 kultūros centro darbuotojai,</w:t>
      </w:r>
      <w:r w:rsidR="00F95F91" w:rsidRPr="00394F9B">
        <w:rPr>
          <w:sz w:val="24"/>
          <w:szCs w:val="24"/>
        </w:rPr>
        <w:t xml:space="preserve"> Babtų ir Vandžio</w:t>
      </w:r>
      <w:r w:rsidR="009526B6" w:rsidRPr="00394F9B">
        <w:rPr>
          <w:sz w:val="24"/>
          <w:szCs w:val="24"/>
        </w:rPr>
        <w:t>ga</w:t>
      </w:r>
      <w:r w:rsidR="00F95F91" w:rsidRPr="00394F9B">
        <w:rPr>
          <w:sz w:val="24"/>
          <w:szCs w:val="24"/>
        </w:rPr>
        <w:t xml:space="preserve">los </w:t>
      </w:r>
      <w:r w:rsidR="00A3347F" w:rsidRPr="00394F9B">
        <w:rPr>
          <w:sz w:val="24"/>
          <w:szCs w:val="24"/>
        </w:rPr>
        <w:t>seniūnai, 2 bendruomeninių organizacijų atstovai iš aptarnaujamų seniūnijų</w:t>
      </w:r>
    </w:p>
    <w:p w14:paraId="2E2EB1DA" w14:textId="77777777" w:rsidR="00AB2340" w:rsidRPr="00394F9B" w:rsidRDefault="00AB2340" w:rsidP="00596B07">
      <w:pPr>
        <w:pStyle w:val="NoSpacing"/>
        <w:spacing w:line="360" w:lineRule="auto"/>
        <w:ind w:left="288" w:right="720" w:firstLine="851"/>
        <w:jc w:val="both"/>
        <w:rPr>
          <w:sz w:val="24"/>
          <w:szCs w:val="24"/>
        </w:rPr>
      </w:pPr>
    </w:p>
    <w:p w14:paraId="3C5C4051" w14:textId="68BE27FB" w:rsidR="00D63669" w:rsidRPr="00394F9B" w:rsidRDefault="00D63669" w:rsidP="00070FAF">
      <w:pPr>
        <w:pStyle w:val="NoSpacing"/>
        <w:spacing w:line="360" w:lineRule="auto"/>
        <w:ind w:right="535" w:firstLine="851"/>
        <w:jc w:val="center"/>
        <w:rPr>
          <w:b/>
          <w:sz w:val="24"/>
          <w:szCs w:val="24"/>
        </w:rPr>
      </w:pPr>
      <w:r w:rsidRPr="00394F9B">
        <w:rPr>
          <w:b/>
          <w:sz w:val="24"/>
          <w:szCs w:val="24"/>
        </w:rPr>
        <w:t>II.</w:t>
      </w:r>
      <w:r w:rsidR="00166929" w:rsidRPr="00394F9B">
        <w:rPr>
          <w:b/>
          <w:sz w:val="24"/>
          <w:szCs w:val="24"/>
        </w:rPr>
        <w:t xml:space="preserve"> </w:t>
      </w:r>
      <w:r w:rsidRPr="00394F9B">
        <w:rPr>
          <w:b/>
          <w:sz w:val="24"/>
          <w:szCs w:val="24"/>
        </w:rPr>
        <w:t>VADOVO ŽODIS</w:t>
      </w:r>
    </w:p>
    <w:p w14:paraId="23345555" w14:textId="3A1C37F2" w:rsidR="00D63669" w:rsidRPr="00394F9B" w:rsidRDefault="00D63669" w:rsidP="00070FAF">
      <w:pPr>
        <w:pStyle w:val="NoSpacing"/>
        <w:spacing w:line="360" w:lineRule="auto"/>
        <w:ind w:right="535" w:firstLine="851"/>
        <w:jc w:val="both"/>
        <w:rPr>
          <w:b/>
          <w:sz w:val="24"/>
          <w:szCs w:val="24"/>
        </w:rPr>
      </w:pPr>
      <w:r w:rsidRPr="00394F9B">
        <w:rPr>
          <w:b/>
          <w:sz w:val="24"/>
          <w:szCs w:val="24"/>
        </w:rPr>
        <w:t xml:space="preserve"> </w:t>
      </w:r>
    </w:p>
    <w:p w14:paraId="487417E1" w14:textId="735E4C88" w:rsidR="00A978A4" w:rsidRPr="00394F9B" w:rsidRDefault="00FE5F33" w:rsidP="00EC5D0B">
      <w:pPr>
        <w:pStyle w:val="NoSpacing"/>
        <w:spacing w:line="360" w:lineRule="auto"/>
        <w:ind w:firstLine="851"/>
        <w:jc w:val="both"/>
        <w:rPr>
          <w:bCs/>
          <w:color w:val="000000" w:themeColor="text1"/>
          <w:sz w:val="24"/>
          <w:szCs w:val="24"/>
        </w:rPr>
      </w:pPr>
      <w:r w:rsidRPr="00394F9B">
        <w:rPr>
          <w:sz w:val="24"/>
          <w:szCs w:val="24"/>
        </w:rPr>
        <w:t>2021 met</w:t>
      </w:r>
      <w:r w:rsidR="00D906E6">
        <w:rPr>
          <w:sz w:val="24"/>
          <w:szCs w:val="24"/>
        </w:rPr>
        <w:t>ų darbus pradėjome vyriausybės paskelbto karantino sąlygomis</w:t>
      </w:r>
      <w:r w:rsidR="0016796F">
        <w:rPr>
          <w:sz w:val="24"/>
          <w:szCs w:val="24"/>
        </w:rPr>
        <w:t>,</w:t>
      </w:r>
      <w:r w:rsidR="00040EDE">
        <w:rPr>
          <w:sz w:val="24"/>
          <w:szCs w:val="24"/>
        </w:rPr>
        <w:t xml:space="preserve"> kurios įtakojo visą kultūros centro vykdomą veiklą. </w:t>
      </w:r>
      <w:r w:rsidRPr="00394F9B">
        <w:rPr>
          <w:sz w:val="24"/>
          <w:szCs w:val="24"/>
        </w:rPr>
        <w:t xml:space="preserve"> </w:t>
      </w:r>
      <w:r w:rsidR="00A978A4" w:rsidRPr="00394F9B">
        <w:rPr>
          <w:bCs/>
          <w:sz w:val="24"/>
          <w:szCs w:val="24"/>
        </w:rPr>
        <w:t xml:space="preserve">Karantino laikotarpiu </w:t>
      </w:r>
      <w:r w:rsidR="0078160B" w:rsidRPr="00394F9B">
        <w:rPr>
          <w:bCs/>
          <w:sz w:val="24"/>
          <w:szCs w:val="24"/>
        </w:rPr>
        <w:t>C</w:t>
      </w:r>
      <w:r w:rsidR="00A978A4" w:rsidRPr="00394F9B">
        <w:rPr>
          <w:bCs/>
          <w:sz w:val="24"/>
          <w:szCs w:val="24"/>
        </w:rPr>
        <w:t>entro paslaugos buvo teikiamos ne tik virtualiuoju būdu, bet ir</w:t>
      </w:r>
      <w:r w:rsidR="005F4A41" w:rsidRPr="00394F9B">
        <w:rPr>
          <w:bCs/>
          <w:sz w:val="24"/>
          <w:szCs w:val="24"/>
        </w:rPr>
        <w:t xml:space="preserve"> </w:t>
      </w:r>
      <w:r w:rsidR="00A978A4" w:rsidRPr="00394F9B">
        <w:rPr>
          <w:bCs/>
          <w:sz w:val="24"/>
          <w:szCs w:val="24"/>
        </w:rPr>
        <w:t>ieškot</w:t>
      </w:r>
      <w:r w:rsidR="005F4A41" w:rsidRPr="00394F9B">
        <w:rPr>
          <w:bCs/>
          <w:sz w:val="24"/>
          <w:szCs w:val="24"/>
        </w:rPr>
        <w:t>a</w:t>
      </w:r>
      <w:r w:rsidR="00A978A4" w:rsidRPr="00394F9B">
        <w:rPr>
          <w:bCs/>
          <w:sz w:val="24"/>
          <w:szCs w:val="24"/>
        </w:rPr>
        <w:t xml:space="preserve"> kitų pateikimo būdų, užtikrinant kultūrin</w:t>
      </w:r>
      <w:r w:rsidR="00040EDE">
        <w:rPr>
          <w:bCs/>
          <w:sz w:val="24"/>
          <w:szCs w:val="24"/>
        </w:rPr>
        <w:t>ių</w:t>
      </w:r>
      <w:r w:rsidR="00A978A4" w:rsidRPr="00394F9B">
        <w:rPr>
          <w:bCs/>
          <w:sz w:val="24"/>
          <w:szCs w:val="24"/>
        </w:rPr>
        <w:t xml:space="preserve"> paslaug</w:t>
      </w:r>
      <w:r w:rsidR="00040EDE">
        <w:rPr>
          <w:bCs/>
          <w:sz w:val="24"/>
          <w:szCs w:val="24"/>
        </w:rPr>
        <w:t xml:space="preserve">ų </w:t>
      </w:r>
      <w:r w:rsidR="00040EDE" w:rsidRPr="00394F9B">
        <w:rPr>
          <w:bCs/>
          <w:sz w:val="24"/>
          <w:szCs w:val="24"/>
        </w:rPr>
        <w:lastRenderedPageBreak/>
        <w:t>gyventojams</w:t>
      </w:r>
      <w:r w:rsidR="00040EDE">
        <w:rPr>
          <w:bCs/>
          <w:sz w:val="24"/>
          <w:szCs w:val="24"/>
        </w:rPr>
        <w:t xml:space="preserve"> nenutrūkstamumą. </w:t>
      </w:r>
      <w:r w:rsidR="00A978A4" w:rsidRPr="00394F9B">
        <w:rPr>
          <w:bCs/>
          <w:color w:val="000000" w:themeColor="text1"/>
          <w:sz w:val="24"/>
          <w:szCs w:val="24"/>
        </w:rPr>
        <w:t>Itin sėkmingai paminėta Vasario  16 – osios šventė</w:t>
      </w:r>
      <w:r w:rsidR="00040EDE">
        <w:rPr>
          <w:bCs/>
          <w:color w:val="000000" w:themeColor="text1"/>
          <w:sz w:val="24"/>
          <w:szCs w:val="24"/>
        </w:rPr>
        <w:t>.</w:t>
      </w:r>
      <w:r w:rsidR="00E32D57" w:rsidRPr="00394F9B">
        <w:rPr>
          <w:bCs/>
          <w:color w:val="000000" w:themeColor="text1"/>
          <w:sz w:val="24"/>
          <w:szCs w:val="24"/>
        </w:rPr>
        <w:t xml:space="preserve"> </w:t>
      </w:r>
      <w:r w:rsidR="00040EDE">
        <w:rPr>
          <w:bCs/>
          <w:color w:val="000000" w:themeColor="text1"/>
          <w:sz w:val="24"/>
          <w:szCs w:val="24"/>
        </w:rPr>
        <w:t>Su</w:t>
      </w:r>
      <w:r w:rsidR="00E32D57" w:rsidRPr="00394F9B">
        <w:rPr>
          <w:bCs/>
          <w:color w:val="000000" w:themeColor="text1"/>
          <w:sz w:val="24"/>
          <w:szCs w:val="24"/>
        </w:rPr>
        <w:t xml:space="preserve">organizuota akcija pritraukė kelis tūkstančius gyventojų ne tik </w:t>
      </w:r>
      <w:r w:rsidR="00040EDE">
        <w:rPr>
          <w:bCs/>
          <w:color w:val="000000" w:themeColor="text1"/>
          <w:sz w:val="24"/>
          <w:szCs w:val="24"/>
        </w:rPr>
        <w:t xml:space="preserve">iš </w:t>
      </w:r>
      <w:r w:rsidR="00E32D57" w:rsidRPr="00394F9B">
        <w:rPr>
          <w:bCs/>
          <w:color w:val="000000" w:themeColor="text1"/>
          <w:sz w:val="24"/>
          <w:szCs w:val="24"/>
        </w:rPr>
        <w:t>Babt</w:t>
      </w:r>
      <w:r w:rsidR="00040EDE">
        <w:rPr>
          <w:bCs/>
          <w:color w:val="000000" w:themeColor="text1"/>
          <w:sz w:val="24"/>
          <w:szCs w:val="24"/>
        </w:rPr>
        <w:t>ų</w:t>
      </w:r>
      <w:r w:rsidR="00E32D57" w:rsidRPr="00394F9B">
        <w:rPr>
          <w:bCs/>
          <w:color w:val="000000" w:themeColor="text1"/>
          <w:sz w:val="24"/>
          <w:szCs w:val="24"/>
        </w:rPr>
        <w:t xml:space="preserve">, bet ir </w:t>
      </w:r>
      <w:r w:rsidR="00920AF0" w:rsidRPr="00394F9B">
        <w:rPr>
          <w:bCs/>
          <w:color w:val="000000" w:themeColor="text1"/>
          <w:sz w:val="24"/>
          <w:szCs w:val="24"/>
        </w:rPr>
        <w:t>kit</w:t>
      </w:r>
      <w:r w:rsidR="00040EDE">
        <w:rPr>
          <w:bCs/>
          <w:color w:val="000000" w:themeColor="text1"/>
          <w:sz w:val="24"/>
          <w:szCs w:val="24"/>
        </w:rPr>
        <w:t>ų</w:t>
      </w:r>
      <w:r w:rsidR="00920AF0" w:rsidRPr="00394F9B">
        <w:rPr>
          <w:bCs/>
          <w:color w:val="000000" w:themeColor="text1"/>
          <w:sz w:val="24"/>
          <w:szCs w:val="24"/>
        </w:rPr>
        <w:t xml:space="preserve"> gyvenvie</w:t>
      </w:r>
      <w:r w:rsidR="00040EDE">
        <w:rPr>
          <w:bCs/>
          <w:color w:val="000000" w:themeColor="text1"/>
          <w:sz w:val="24"/>
          <w:szCs w:val="24"/>
        </w:rPr>
        <w:t>čių</w:t>
      </w:r>
      <w:r w:rsidR="00920AF0" w:rsidRPr="00394F9B">
        <w:rPr>
          <w:bCs/>
          <w:color w:val="000000" w:themeColor="text1"/>
          <w:sz w:val="24"/>
          <w:szCs w:val="24"/>
        </w:rPr>
        <w:t>.</w:t>
      </w:r>
      <w:r w:rsidR="001237CB">
        <w:rPr>
          <w:bCs/>
          <w:color w:val="000000" w:themeColor="text1"/>
          <w:sz w:val="24"/>
          <w:szCs w:val="24"/>
        </w:rPr>
        <w:t xml:space="preserve"> </w:t>
      </w:r>
      <w:r w:rsidR="00040EDE" w:rsidRPr="00394F9B">
        <w:rPr>
          <w:bCs/>
          <w:color w:val="000000" w:themeColor="text1"/>
          <w:sz w:val="24"/>
          <w:szCs w:val="24"/>
        </w:rPr>
        <w:t xml:space="preserve">Kovo 11 – osios proga </w:t>
      </w:r>
      <w:r w:rsidR="001237CB">
        <w:rPr>
          <w:bCs/>
          <w:color w:val="000000" w:themeColor="text1"/>
          <w:sz w:val="24"/>
          <w:szCs w:val="24"/>
        </w:rPr>
        <w:t>kultūros centro orkestras „Algupys“ sveikino gyventojus</w:t>
      </w:r>
      <w:r w:rsidR="00040EDE" w:rsidRPr="00394F9B">
        <w:rPr>
          <w:bCs/>
          <w:color w:val="000000" w:themeColor="text1"/>
          <w:sz w:val="24"/>
          <w:szCs w:val="24"/>
        </w:rPr>
        <w:t xml:space="preserve"> Babtų miestelio centro matomiausioje vietoje. </w:t>
      </w:r>
      <w:r w:rsidR="00D917D3" w:rsidRPr="00394F9B">
        <w:rPr>
          <w:bCs/>
          <w:color w:val="000000" w:themeColor="text1"/>
          <w:sz w:val="24"/>
          <w:szCs w:val="24"/>
        </w:rPr>
        <w:t>Sukurta tinklalaidė „Pro rakto sky</w:t>
      </w:r>
      <w:r w:rsidR="0037130C">
        <w:rPr>
          <w:bCs/>
          <w:color w:val="000000" w:themeColor="text1"/>
          <w:sz w:val="24"/>
          <w:szCs w:val="24"/>
        </w:rPr>
        <w:t>l</w:t>
      </w:r>
      <w:r w:rsidR="00D917D3" w:rsidRPr="00394F9B">
        <w:rPr>
          <w:bCs/>
          <w:color w:val="000000" w:themeColor="text1"/>
          <w:sz w:val="24"/>
          <w:szCs w:val="24"/>
        </w:rPr>
        <w:t>utę“ apie</w:t>
      </w:r>
      <w:r w:rsidR="00593CDA">
        <w:rPr>
          <w:bCs/>
          <w:color w:val="000000" w:themeColor="text1"/>
          <w:sz w:val="24"/>
          <w:szCs w:val="24"/>
        </w:rPr>
        <w:t xml:space="preserve"> žymius</w:t>
      </w:r>
      <w:r w:rsidR="00D917D3" w:rsidRPr="00394F9B">
        <w:rPr>
          <w:bCs/>
          <w:color w:val="000000" w:themeColor="text1"/>
          <w:sz w:val="24"/>
          <w:szCs w:val="24"/>
        </w:rPr>
        <w:t xml:space="preserve"> Babtų seniūnijos gyventojus </w:t>
      </w:r>
      <w:r w:rsidR="00600C78" w:rsidRPr="00394F9B">
        <w:rPr>
          <w:bCs/>
          <w:color w:val="000000" w:themeColor="text1"/>
          <w:sz w:val="24"/>
          <w:szCs w:val="24"/>
        </w:rPr>
        <w:t xml:space="preserve">– skulptorius, fotografus, menininkus </w:t>
      </w:r>
      <w:r w:rsidR="00593CDA">
        <w:rPr>
          <w:bCs/>
          <w:color w:val="000000" w:themeColor="text1"/>
          <w:sz w:val="24"/>
          <w:szCs w:val="24"/>
        </w:rPr>
        <w:t>-</w:t>
      </w:r>
      <w:r w:rsidR="00D917D3" w:rsidRPr="00394F9B">
        <w:rPr>
          <w:bCs/>
          <w:color w:val="000000" w:themeColor="text1"/>
          <w:sz w:val="24"/>
          <w:szCs w:val="24"/>
        </w:rPr>
        <w:t xml:space="preserve">sulaukė </w:t>
      </w:r>
      <w:r w:rsidR="00DA11F7" w:rsidRPr="00394F9B">
        <w:rPr>
          <w:bCs/>
          <w:color w:val="000000" w:themeColor="text1"/>
          <w:sz w:val="24"/>
          <w:szCs w:val="24"/>
        </w:rPr>
        <w:t>daugyb</w:t>
      </w:r>
      <w:r w:rsidR="00933B07">
        <w:rPr>
          <w:bCs/>
          <w:color w:val="000000" w:themeColor="text1"/>
          <w:sz w:val="24"/>
          <w:szCs w:val="24"/>
        </w:rPr>
        <w:t>ės</w:t>
      </w:r>
      <w:r w:rsidR="00DA11F7" w:rsidRPr="00394F9B">
        <w:rPr>
          <w:bCs/>
          <w:color w:val="000000" w:themeColor="text1"/>
          <w:sz w:val="24"/>
          <w:szCs w:val="24"/>
        </w:rPr>
        <w:t xml:space="preserve"> peržiūrų ir pasidalinimų. Kolektyvų vadovai dalyvavo įvairiuose nuotoliniuose konkursuose. </w:t>
      </w:r>
      <w:r w:rsidR="00920AF0" w:rsidRPr="00394F9B">
        <w:rPr>
          <w:bCs/>
          <w:color w:val="000000" w:themeColor="text1"/>
          <w:sz w:val="24"/>
          <w:szCs w:val="24"/>
        </w:rPr>
        <w:t>Naujai s</w:t>
      </w:r>
      <w:r w:rsidR="00DA11F7" w:rsidRPr="00394F9B">
        <w:rPr>
          <w:bCs/>
          <w:color w:val="000000" w:themeColor="text1"/>
          <w:sz w:val="24"/>
          <w:szCs w:val="24"/>
        </w:rPr>
        <w:t xml:space="preserve">uburtas moterų vokalinis tercetas Kauno rajono Raudondvario kultūros centro organizuotame </w:t>
      </w:r>
      <w:r w:rsidR="000464C8" w:rsidRPr="00394F9B">
        <w:rPr>
          <w:bCs/>
          <w:color w:val="000000" w:themeColor="text1"/>
          <w:sz w:val="24"/>
          <w:szCs w:val="24"/>
        </w:rPr>
        <w:t xml:space="preserve">nuotoliniame </w:t>
      </w:r>
      <w:r w:rsidR="00DA11F7" w:rsidRPr="00394F9B">
        <w:rPr>
          <w:bCs/>
          <w:color w:val="000000" w:themeColor="text1"/>
          <w:sz w:val="24"/>
          <w:szCs w:val="24"/>
        </w:rPr>
        <w:t>konkurse „Mes dar dainuosim“</w:t>
      </w:r>
      <w:r w:rsidR="000464C8" w:rsidRPr="00394F9B">
        <w:rPr>
          <w:bCs/>
          <w:color w:val="000000" w:themeColor="text1"/>
          <w:sz w:val="24"/>
          <w:szCs w:val="24"/>
        </w:rPr>
        <w:t xml:space="preserve"> užėmė trečiąją vietą. </w:t>
      </w:r>
    </w:p>
    <w:p w14:paraId="5EE86A3C" w14:textId="157A8435" w:rsidR="00117B47" w:rsidRPr="00394F9B" w:rsidRDefault="00117B47" w:rsidP="00EC5D0B">
      <w:pPr>
        <w:pStyle w:val="Standard"/>
        <w:spacing w:after="0" w:line="360" w:lineRule="auto"/>
        <w:ind w:firstLine="851"/>
        <w:jc w:val="both"/>
        <w:rPr>
          <w:rFonts w:ascii="Times New Roman" w:hAnsi="Times New Roman" w:cs="Times New Roman"/>
          <w:color w:val="333333"/>
          <w:sz w:val="24"/>
          <w:szCs w:val="24"/>
          <w:shd w:val="clear" w:color="auto" w:fill="FFFFFF"/>
        </w:rPr>
      </w:pPr>
      <w:r w:rsidRPr="00394F9B">
        <w:rPr>
          <w:rFonts w:ascii="Times New Roman" w:hAnsi="Times New Roman" w:cs="Times New Roman"/>
          <w:bCs/>
          <w:color w:val="000000" w:themeColor="text1"/>
          <w:sz w:val="24"/>
          <w:szCs w:val="24"/>
        </w:rPr>
        <w:t xml:space="preserve">Metų pradžioje </w:t>
      </w:r>
      <w:r w:rsidR="00593CDA">
        <w:rPr>
          <w:rFonts w:ascii="Times New Roman" w:hAnsi="Times New Roman" w:cs="Times New Roman"/>
          <w:bCs/>
          <w:color w:val="000000" w:themeColor="text1"/>
          <w:sz w:val="24"/>
          <w:szCs w:val="24"/>
        </w:rPr>
        <w:t>sulaukėme</w:t>
      </w:r>
      <w:r w:rsidRPr="00394F9B">
        <w:rPr>
          <w:rFonts w:ascii="Times New Roman" w:hAnsi="Times New Roman" w:cs="Times New Roman"/>
          <w:bCs/>
          <w:color w:val="000000" w:themeColor="text1"/>
          <w:sz w:val="24"/>
          <w:szCs w:val="24"/>
        </w:rPr>
        <w:t xml:space="preserve"> </w:t>
      </w:r>
      <w:r w:rsidRPr="00394F9B">
        <w:rPr>
          <w:rFonts w:ascii="Times New Roman" w:hAnsi="Times New Roman" w:cs="Times New Roman"/>
          <w:sz w:val="24"/>
          <w:szCs w:val="24"/>
        </w:rPr>
        <w:t>Lietuvos Nacionalini</w:t>
      </w:r>
      <w:r w:rsidR="00822AA9" w:rsidRPr="00394F9B">
        <w:rPr>
          <w:rFonts w:ascii="Times New Roman" w:hAnsi="Times New Roman" w:cs="Times New Roman"/>
          <w:sz w:val="24"/>
          <w:szCs w:val="24"/>
        </w:rPr>
        <w:t>o</w:t>
      </w:r>
      <w:r w:rsidRPr="00394F9B">
        <w:rPr>
          <w:rFonts w:ascii="Times New Roman" w:hAnsi="Times New Roman" w:cs="Times New Roman"/>
          <w:sz w:val="24"/>
          <w:szCs w:val="24"/>
        </w:rPr>
        <w:t xml:space="preserve"> kultūros centro</w:t>
      </w:r>
      <w:r w:rsidR="00822AA9" w:rsidRPr="00394F9B">
        <w:rPr>
          <w:rFonts w:ascii="Times New Roman" w:hAnsi="Times New Roman" w:cs="Times New Roman"/>
          <w:sz w:val="24"/>
          <w:szCs w:val="24"/>
        </w:rPr>
        <w:t xml:space="preserve"> konkurso</w:t>
      </w:r>
      <w:r w:rsidRPr="00394F9B">
        <w:rPr>
          <w:rFonts w:ascii="Times New Roman" w:hAnsi="Times New Roman" w:cs="Times New Roman"/>
          <w:sz w:val="24"/>
          <w:szCs w:val="24"/>
        </w:rPr>
        <w:t xml:space="preserve"> </w:t>
      </w:r>
      <w:r w:rsidRPr="00394F9B">
        <w:rPr>
          <w:rFonts w:ascii="Times New Roman" w:hAnsi="Times New Roman" w:cs="Times New Roman"/>
          <w:bCs/>
          <w:color w:val="000000" w:themeColor="text1"/>
          <w:sz w:val="24"/>
          <w:szCs w:val="24"/>
        </w:rPr>
        <w:t>„Aukso paukštė“ – geriausio meno mėgėjų kolektyvo</w:t>
      </w:r>
      <w:r w:rsidR="00593CDA">
        <w:rPr>
          <w:rFonts w:ascii="Times New Roman" w:hAnsi="Times New Roman" w:cs="Times New Roman"/>
          <w:bCs/>
          <w:color w:val="000000" w:themeColor="text1"/>
          <w:sz w:val="24"/>
          <w:szCs w:val="24"/>
        </w:rPr>
        <w:t xml:space="preserve"> - </w:t>
      </w:r>
      <w:r w:rsidRPr="00394F9B">
        <w:rPr>
          <w:rFonts w:ascii="Times New Roman" w:hAnsi="Times New Roman" w:cs="Times New Roman"/>
          <w:bCs/>
          <w:color w:val="000000" w:themeColor="text1"/>
          <w:sz w:val="24"/>
          <w:szCs w:val="24"/>
        </w:rPr>
        <w:t xml:space="preserve"> rezultat</w:t>
      </w:r>
      <w:r w:rsidR="00593CDA">
        <w:rPr>
          <w:rFonts w:ascii="Times New Roman" w:hAnsi="Times New Roman" w:cs="Times New Roman"/>
          <w:bCs/>
          <w:color w:val="000000" w:themeColor="text1"/>
          <w:sz w:val="24"/>
          <w:szCs w:val="24"/>
        </w:rPr>
        <w:t>ų.</w:t>
      </w:r>
      <w:r w:rsidR="00593CDA">
        <w:rPr>
          <w:rFonts w:ascii="Times New Roman" w:hAnsi="Times New Roman" w:cs="Times New Roman"/>
          <w:sz w:val="24"/>
          <w:szCs w:val="24"/>
        </w:rPr>
        <w:t xml:space="preserve"> P</w:t>
      </w:r>
      <w:r w:rsidRPr="00394F9B">
        <w:rPr>
          <w:rFonts w:ascii="Times New Roman" w:hAnsi="Times New Roman" w:cs="Times New Roman"/>
          <w:color w:val="000000" w:themeColor="text1"/>
          <w:sz w:val="24"/>
          <w:szCs w:val="24"/>
          <w:shd w:val="clear" w:color="auto" w:fill="FFFFFF"/>
        </w:rPr>
        <w:t xml:space="preserve">učiamųjų instrumentų orkestrų kategorijoje nominacija skirta </w:t>
      </w:r>
      <w:r w:rsidR="00CE35BD" w:rsidRPr="00394F9B">
        <w:rPr>
          <w:rFonts w:ascii="Times New Roman" w:hAnsi="Times New Roman" w:cs="Times New Roman"/>
          <w:color w:val="000000" w:themeColor="text1"/>
          <w:sz w:val="24"/>
          <w:szCs w:val="24"/>
          <w:shd w:val="clear" w:color="auto" w:fill="FFFFFF"/>
        </w:rPr>
        <w:t>C</w:t>
      </w:r>
      <w:r w:rsidRPr="00394F9B">
        <w:rPr>
          <w:rFonts w:ascii="Times New Roman" w:hAnsi="Times New Roman" w:cs="Times New Roman"/>
          <w:color w:val="000000" w:themeColor="text1"/>
          <w:sz w:val="24"/>
          <w:szCs w:val="24"/>
          <w:shd w:val="clear" w:color="auto" w:fill="FFFFFF"/>
        </w:rPr>
        <w:t>entro pučiamųjų orkestrui „Algupys“ ir jo vadovui</w:t>
      </w:r>
      <w:r w:rsidR="00EB0344" w:rsidRPr="00394F9B">
        <w:rPr>
          <w:rFonts w:ascii="Times New Roman" w:hAnsi="Times New Roman" w:cs="Times New Roman"/>
          <w:color w:val="000000" w:themeColor="text1"/>
          <w:sz w:val="24"/>
          <w:szCs w:val="24"/>
          <w:shd w:val="clear" w:color="auto" w:fill="FFFFFF"/>
        </w:rPr>
        <w:t>.</w:t>
      </w:r>
      <w:r w:rsidR="0067249E" w:rsidRPr="00394F9B">
        <w:rPr>
          <w:rFonts w:ascii="Times New Roman" w:hAnsi="Times New Roman" w:cs="Times New Roman"/>
          <w:color w:val="333333"/>
          <w:sz w:val="24"/>
          <w:szCs w:val="24"/>
          <w:shd w:val="clear" w:color="auto" w:fill="FFFFFF"/>
        </w:rPr>
        <w:t xml:space="preserve"> </w:t>
      </w:r>
    </w:p>
    <w:p w14:paraId="736AED81" w14:textId="78EAD45A" w:rsidR="009D7960" w:rsidRPr="00394F9B" w:rsidRDefault="00A34402" w:rsidP="00EC5D0B">
      <w:pPr>
        <w:pStyle w:val="Standard"/>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 xml:space="preserve">Tobulinant įstaigos veiklą ir siekiant užtikrinti kokybišką paslaugų teikimą, net 90 </w:t>
      </w:r>
      <w:r w:rsidR="00E15C3A" w:rsidRPr="00394F9B">
        <w:rPr>
          <w:rFonts w:ascii="Times New Roman" w:hAnsi="Times New Roman" w:cs="Times New Roman"/>
          <w:sz w:val="24"/>
          <w:szCs w:val="24"/>
        </w:rPr>
        <w:t>%</w:t>
      </w:r>
      <w:r w:rsidRPr="00394F9B">
        <w:rPr>
          <w:rFonts w:ascii="Times New Roman" w:hAnsi="Times New Roman" w:cs="Times New Roman"/>
          <w:sz w:val="24"/>
          <w:szCs w:val="24"/>
        </w:rPr>
        <w:t xml:space="preserve"> </w:t>
      </w:r>
      <w:r w:rsidR="004E0302" w:rsidRPr="00394F9B">
        <w:rPr>
          <w:rFonts w:ascii="Times New Roman" w:hAnsi="Times New Roman" w:cs="Times New Roman"/>
          <w:sz w:val="24"/>
          <w:szCs w:val="24"/>
        </w:rPr>
        <w:t>Ce</w:t>
      </w:r>
      <w:r w:rsidRPr="00394F9B">
        <w:rPr>
          <w:rFonts w:ascii="Times New Roman" w:hAnsi="Times New Roman" w:cs="Times New Roman"/>
          <w:sz w:val="24"/>
          <w:szCs w:val="24"/>
        </w:rPr>
        <w:t>ntro meno darbuotojų kėlė kvalifikaciją įvairiuose kursuose ir seminaruose.</w:t>
      </w:r>
      <w:r w:rsidR="00DE3C7F" w:rsidRPr="00394F9B">
        <w:rPr>
          <w:rFonts w:ascii="Times New Roman" w:hAnsi="Times New Roman" w:cs="Times New Roman"/>
          <w:sz w:val="24"/>
          <w:szCs w:val="24"/>
        </w:rPr>
        <w:t xml:space="preserve"> </w:t>
      </w:r>
      <w:r w:rsidR="009D7960" w:rsidRPr="00394F9B">
        <w:rPr>
          <w:rFonts w:ascii="Times New Roman" w:hAnsi="Times New Roman" w:cs="Times New Roman"/>
          <w:sz w:val="24"/>
          <w:szCs w:val="24"/>
        </w:rPr>
        <w:t xml:space="preserve">Parengta Babtų ir Vandžiogalos kultūrinių paslaugų poreikio anketa. </w:t>
      </w:r>
      <w:r w:rsidR="009D7960" w:rsidRPr="00394F9B">
        <w:rPr>
          <w:rFonts w:ascii="Times New Roman" w:hAnsi="Times New Roman" w:cs="Times New Roman"/>
          <w:color w:val="000000"/>
          <w:sz w:val="24"/>
          <w:szCs w:val="24"/>
          <w:lang w:eastAsia="lt-LT"/>
        </w:rPr>
        <w:t xml:space="preserve">Apklausos duomenys susisteminti ir pristatyti </w:t>
      </w:r>
      <w:r w:rsidR="0009432A">
        <w:rPr>
          <w:rFonts w:ascii="Times New Roman" w:hAnsi="Times New Roman" w:cs="Times New Roman"/>
          <w:color w:val="000000"/>
          <w:sz w:val="24"/>
          <w:szCs w:val="24"/>
          <w:lang w:eastAsia="lt-LT"/>
        </w:rPr>
        <w:t xml:space="preserve">svarstymui </w:t>
      </w:r>
      <w:r w:rsidR="002635AA" w:rsidRPr="00394F9B">
        <w:rPr>
          <w:rFonts w:ascii="Times New Roman" w:hAnsi="Times New Roman" w:cs="Times New Roman"/>
          <w:color w:val="000000"/>
          <w:sz w:val="24"/>
          <w:szCs w:val="24"/>
          <w:lang w:eastAsia="lt-LT"/>
        </w:rPr>
        <w:t>C</w:t>
      </w:r>
      <w:r w:rsidR="009D7960" w:rsidRPr="00394F9B">
        <w:rPr>
          <w:rFonts w:ascii="Times New Roman" w:hAnsi="Times New Roman" w:cs="Times New Roman"/>
          <w:color w:val="000000"/>
          <w:sz w:val="24"/>
          <w:szCs w:val="24"/>
          <w:lang w:eastAsia="lt-LT"/>
        </w:rPr>
        <w:t>entro tarybai.</w:t>
      </w:r>
      <w:r w:rsidR="0009432A">
        <w:rPr>
          <w:rFonts w:ascii="Times New Roman" w:hAnsi="Times New Roman" w:cs="Times New Roman"/>
          <w:sz w:val="24"/>
          <w:szCs w:val="24"/>
        </w:rPr>
        <w:t xml:space="preserve"> </w:t>
      </w:r>
      <w:r w:rsidR="009D7960" w:rsidRPr="00394F9B">
        <w:rPr>
          <w:rFonts w:ascii="Times New Roman" w:hAnsi="Times New Roman" w:cs="Times New Roman"/>
          <w:sz w:val="24"/>
          <w:szCs w:val="24"/>
        </w:rPr>
        <w:t xml:space="preserve">Atsižvelgiant į apklausos rezultatus, pakoreguotos </w:t>
      </w:r>
      <w:r w:rsidR="0009432A">
        <w:rPr>
          <w:rFonts w:ascii="Times New Roman" w:hAnsi="Times New Roman" w:cs="Times New Roman"/>
          <w:sz w:val="24"/>
          <w:szCs w:val="24"/>
        </w:rPr>
        <w:t xml:space="preserve">kultūrinės </w:t>
      </w:r>
      <w:r w:rsidR="009D7960" w:rsidRPr="00394F9B">
        <w:rPr>
          <w:rFonts w:ascii="Times New Roman" w:hAnsi="Times New Roman" w:cs="Times New Roman"/>
          <w:sz w:val="24"/>
          <w:szCs w:val="24"/>
        </w:rPr>
        <w:t>veiklos, įkurta etnokultūros mokyklėlė jaunoms šeimoms, organizuoti naujos formos renginiai.</w:t>
      </w:r>
    </w:p>
    <w:p w14:paraId="3EED56B3" w14:textId="6802F865" w:rsidR="00C931A2" w:rsidRPr="00394F9B" w:rsidRDefault="00A34402" w:rsidP="00EC5D0B">
      <w:pPr>
        <w:pStyle w:val="NoSpacing"/>
        <w:spacing w:line="360" w:lineRule="auto"/>
        <w:ind w:firstLine="851"/>
        <w:jc w:val="both"/>
        <w:rPr>
          <w:bCs/>
          <w:sz w:val="24"/>
          <w:szCs w:val="24"/>
        </w:rPr>
      </w:pPr>
      <w:r w:rsidRPr="00394F9B">
        <w:rPr>
          <w:sz w:val="24"/>
          <w:szCs w:val="24"/>
        </w:rPr>
        <w:t>Pa</w:t>
      </w:r>
      <w:r w:rsidR="00DE3C7F" w:rsidRPr="00394F9B">
        <w:rPr>
          <w:sz w:val="24"/>
          <w:szCs w:val="24"/>
        </w:rPr>
        <w:t>teiktos</w:t>
      </w:r>
      <w:r w:rsidRPr="00394F9B">
        <w:rPr>
          <w:sz w:val="24"/>
          <w:szCs w:val="24"/>
        </w:rPr>
        <w:t xml:space="preserve"> </w:t>
      </w:r>
      <w:r w:rsidR="001A0F5C" w:rsidRPr="00394F9B">
        <w:rPr>
          <w:sz w:val="24"/>
          <w:szCs w:val="24"/>
        </w:rPr>
        <w:t xml:space="preserve">ir įgyvendintos </w:t>
      </w:r>
      <w:r w:rsidRPr="00394F9B">
        <w:rPr>
          <w:sz w:val="24"/>
          <w:szCs w:val="24"/>
        </w:rPr>
        <w:t>dvi vaikų vasaros stovyklų programos</w:t>
      </w:r>
      <w:r w:rsidR="001A0F5C" w:rsidRPr="00394F9B">
        <w:rPr>
          <w:sz w:val="24"/>
          <w:szCs w:val="24"/>
        </w:rPr>
        <w:t>.</w:t>
      </w:r>
      <w:r w:rsidRPr="00394F9B">
        <w:rPr>
          <w:sz w:val="24"/>
          <w:szCs w:val="24"/>
        </w:rPr>
        <w:t xml:space="preserve"> </w:t>
      </w:r>
      <w:r w:rsidR="001D10DB" w:rsidRPr="00394F9B">
        <w:rPr>
          <w:sz w:val="24"/>
          <w:szCs w:val="24"/>
        </w:rPr>
        <w:t xml:space="preserve">Vaikų vasaros poilsio užimtumas pasiteisino abiejose </w:t>
      </w:r>
      <w:r w:rsidR="001A0F5C" w:rsidRPr="00394F9B">
        <w:rPr>
          <w:sz w:val="24"/>
          <w:szCs w:val="24"/>
        </w:rPr>
        <w:t>C</w:t>
      </w:r>
      <w:r w:rsidR="001D10DB" w:rsidRPr="00394F9B">
        <w:rPr>
          <w:sz w:val="24"/>
          <w:szCs w:val="24"/>
        </w:rPr>
        <w:t>entro aptarnaujamose seniūnijose – Babtų ir Vandžiogalos. Pa</w:t>
      </w:r>
      <w:r w:rsidR="00DE3C7F" w:rsidRPr="00394F9B">
        <w:rPr>
          <w:sz w:val="24"/>
          <w:szCs w:val="24"/>
        </w:rPr>
        <w:t>rengt</w:t>
      </w:r>
      <w:r w:rsidR="004D3511" w:rsidRPr="00394F9B">
        <w:rPr>
          <w:sz w:val="24"/>
          <w:szCs w:val="24"/>
        </w:rPr>
        <w:t>a</w:t>
      </w:r>
      <w:r w:rsidR="001D10DB" w:rsidRPr="00394F9B">
        <w:rPr>
          <w:sz w:val="24"/>
          <w:szCs w:val="24"/>
        </w:rPr>
        <w:t xml:space="preserve"> projekt</w:t>
      </w:r>
      <w:r w:rsidR="004D3511" w:rsidRPr="00394F9B">
        <w:rPr>
          <w:sz w:val="24"/>
          <w:szCs w:val="24"/>
        </w:rPr>
        <w:t>o</w:t>
      </w:r>
      <w:r w:rsidR="001D10DB" w:rsidRPr="00394F9B">
        <w:rPr>
          <w:sz w:val="24"/>
          <w:szCs w:val="24"/>
        </w:rPr>
        <w:t xml:space="preserve"> </w:t>
      </w:r>
      <w:r w:rsidRPr="00394F9B">
        <w:rPr>
          <w:sz w:val="24"/>
          <w:szCs w:val="24"/>
        </w:rPr>
        <w:t>paraišk</w:t>
      </w:r>
      <w:r w:rsidR="004D3511" w:rsidRPr="00394F9B">
        <w:rPr>
          <w:sz w:val="24"/>
          <w:szCs w:val="24"/>
        </w:rPr>
        <w:t>a</w:t>
      </w:r>
      <w:r w:rsidR="001D10DB" w:rsidRPr="00394F9B">
        <w:rPr>
          <w:sz w:val="24"/>
          <w:szCs w:val="24"/>
        </w:rPr>
        <w:t xml:space="preserve"> Lietuvos kultūros tarybos fond</w:t>
      </w:r>
      <w:r w:rsidR="001A0F5C" w:rsidRPr="00394F9B">
        <w:rPr>
          <w:sz w:val="24"/>
          <w:szCs w:val="24"/>
        </w:rPr>
        <w:t>ui</w:t>
      </w:r>
      <w:r w:rsidR="004D3511" w:rsidRPr="00394F9B">
        <w:rPr>
          <w:sz w:val="24"/>
          <w:szCs w:val="24"/>
        </w:rPr>
        <w:t>, Kauno rajono turizmo centrui</w:t>
      </w:r>
      <w:r w:rsidRPr="00394F9B">
        <w:rPr>
          <w:sz w:val="24"/>
          <w:szCs w:val="24"/>
        </w:rPr>
        <w:t xml:space="preserve">. </w:t>
      </w:r>
      <w:r w:rsidR="00845EDD" w:rsidRPr="00394F9B">
        <w:rPr>
          <w:sz w:val="24"/>
          <w:szCs w:val="24"/>
        </w:rPr>
        <w:t>Tikimės</w:t>
      </w:r>
      <w:r w:rsidRPr="00394F9B">
        <w:rPr>
          <w:sz w:val="24"/>
          <w:szCs w:val="24"/>
        </w:rPr>
        <w:t xml:space="preserve"> teigiamų rezultatų ir ruošiamės projektų įgyvendinimui.</w:t>
      </w:r>
      <w:r w:rsidRPr="00394F9B">
        <w:rPr>
          <w:color w:val="333333"/>
          <w:sz w:val="24"/>
          <w:szCs w:val="24"/>
          <w:shd w:val="clear" w:color="auto" w:fill="FFFFFF"/>
        </w:rPr>
        <w:t xml:space="preserve"> </w:t>
      </w:r>
    </w:p>
    <w:p w14:paraId="231C4785" w14:textId="09AC4715" w:rsidR="00A34402" w:rsidRPr="00394F9B" w:rsidRDefault="00A34402" w:rsidP="00EC5D0B">
      <w:pPr>
        <w:pStyle w:val="Standard"/>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Sausio mėnesį įkurta grupė</w:t>
      </w:r>
      <w:r w:rsidR="00E15C3A" w:rsidRPr="00394F9B">
        <w:rPr>
          <w:rFonts w:ascii="Times New Roman" w:hAnsi="Times New Roman" w:cs="Times New Roman"/>
          <w:sz w:val="24"/>
          <w:szCs w:val="24"/>
        </w:rPr>
        <w:t xml:space="preserve"> socialiniame tinkle Facebook</w:t>
      </w:r>
      <w:r w:rsidRPr="00394F9B">
        <w:rPr>
          <w:rFonts w:ascii="Times New Roman" w:hAnsi="Times New Roman" w:cs="Times New Roman"/>
          <w:sz w:val="24"/>
          <w:szCs w:val="24"/>
        </w:rPr>
        <w:t>, į kurią įtraukti visi Babtų seniūnijos bendruomenių pirmininkai. Toje grupėje vykdytos diskusijos dėl pagrindinių kaimų švenčių, pa</w:t>
      </w:r>
      <w:r w:rsidR="00B16D35" w:rsidRPr="00394F9B">
        <w:rPr>
          <w:rFonts w:ascii="Times New Roman" w:hAnsi="Times New Roman" w:cs="Times New Roman"/>
          <w:sz w:val="24"/>
          <w:szCs w:val="24"/>
        </w:rPr>
        <w:t>teikti pasiūlymai</w:t>
      </w:r>
      <w:r w:rsidRPr="00394F9B">
        <w:rPr>
          <w:rFonts w:ascii="Times New Roman" w:hAnsi="Times New Roman" w:cs="Times New Roman"/>
          <w:sz w:val="24"/>
          <w:szCs w:val="24"/>
        </w:rPr>
        <w:t xml:space="preserve"> metini</w:t>
      </w:r>
      <w:r w:rsidR="00B16D35" w:rsidRPr="00394F9B">
        <w:rPr>
          <w:rFonts w:ascii="Times New Roman" w:hAnsi="Times New Roman" w:cs="Times New Roman"/>
          <w:sz w:val="24"/>
          <w:szCs w:val="24"/>
        </w:rPr>
        <w:t xml:space="preserve">am renginių </w:t>
      </w:r>
      <w:r w:rsidRPr="00394F9B">
        <w:rPr>
          <w:rFonts w:ascii="Times New Roman" w:hAnsi="Times New Roman" w:cs="Times New Roman"/>
          <w:sz w:val="24"/>
          <w:szCs w:val="24"/>
        </w:rPr>
        <w:t>plan</w:t>
      </w:r>
      <w:r w:rsidR="00B16D35" w:rsidRPr="00394F9B">
        <w:rPr>
          <w:rFonts w:ascii="Times New Roman" w:hAnsi="Times New Roman" w:cs="Times New Roman"/>
          <w:sz w:val="24"/>
          <w:szCs w:val="24"/>
        </w:rPr>
        <w:t>ui.</w:t>
      </w:r>
    </w:p>
    <w:p w14:paraId="5802A503" w14:textId="1F3812F6" w:rsidR="00941D41" w:rsidRPr="00394F9B" w:rsidRDefault="00C931A2" w:rsidP="00EC5D0B">
      <w:pPr>
        <w:pStyle w:val="NormalWeb"/>
        <w:spacing w:before="0" w:after="0" w:line="360" w:lineRule="auto"/>
        <w:ind w:firstLine="851"/>
        <w:jc w:val="both"/>
        <w:rPr>
          <w:color w:val="000000"/>
          <w:shd w:val="clear" w:color="auto" w:fill="FFFFFF"/>
        </w:rPr>
      </w:pPr>
      <w:r w:rsidRPr="00394F9B">
        <w:t xml:space="preserve">Šiais metais </w:t>
      </w:r>
      <w:r w:rsidR="00BD5033" w:rsidRPr="00394F9B">
        <w:t xml:space="preserve">toliau </w:t>
      </w:r>
      <w:r w:rsidRPr="00394F9B">
        <w:t xml:space="preserve">buvo įgyvendinamas vienas iš pagrindinių metinės veiklos uždavinių – tęsti bendradarbiavimą su VŠĮ „Kaunas – 2022 Europos kultūros sostinė“ organizacija. Jau antrus metus tęsiamas „Babtai - </w:t>
      </w:r>
      <w:r w:rsidRPr="00394F9B">
        <w:rPr>
          <w:color w:val="000000"/>
          <w:shd w:val="clear" w:color="auto" w:fill="FFFFFF"/>
        </w:rPr>
        <w:t>šiuolaikinė seniūnija“ projektas. Stabiliai išlaikyta iniciatyvinė grupė, diskusijoms ir apklausoms sukurt</w:t>
      </w:r>
      <w:r w:rsidR="00E10F17" w:rsidRPr="00394F9B">
        <w:rPr>
          <w:color w:val="000000"/>
          <w:shd w:val="clear" w:color="auto" w:fill="FFFFFF"/>
        </w:rPr>
        <w:t xml:space="preserve">os </w:t>
      </w:r>
      <w:r w:rsidR="00D06EB5" w:rsidRPr="00394F9B">
        <w:rPr>
          <w:color w:val="000000"/>
          <w:shd w:val="clear" w:color="auto" w:fill="FFFFFF"/>
        </w:rPr>
        <w:t>internetinės</w:t>
      </w:r>
      <w:r w:rsidRPr="00394F9B">
        <w:rPr>
          <w:color w:val="000000"/>
          <w:shd w:val="clear" w:color="auto" w:fill="FFFFFF"/>
        </w:rPr>
        <w:t xml:space="preserve"> platform</w:t>
      </w:r>
      <w:r w:rsidR="00D06EB5" w:rsidRPr="00394F9B">
        <w:rPr>
          <w:color w:val="000000"/>
          <w:shd w:val="clear" w:color="auto" w:fill="FFFFFF"/>
        </w:rPr>
        <w:t>os</w:t>
      </w:r>
      <w:r w:rsidRPr="00394F9B">
        <w:rPr>
          <w:color w:val="000000"/>
          <w:shd w:val="clear" w:color="auto" w:fill="FFFFFF"/>
        </w:rPr>
        <w:t>, kurio</w:t>
      </w:r>
      <w:r w:rsidR="00D06EB5" w:rsidRPr="00394F9B">
        <w:rPr>
          <w:color w:val="000000"/>
          <w:shd w:val="clear" w:color="auto" w:fill="FFFFFF"/>
        </w:rPr>
        <w:t>s</w:t>
      </w:r>
      <w:r w:rsidRPr="00394F9B">
        <w:rPr>
          <w:color w:val="000000"/>
          <w:shd w:val="clear" w:color="auto" w:fill="FFFFFF"/>
        </w:rPr>
        <w:t xml:space="preserve">e aptariami visi einamieji skubūs klausimai, derinamos veiklos. </w:t>
      </w:r>
      <w:r w:rsidR="001D10DB" w:rsidRPr="00394F9B">
        <w:rPr>
          <w:color w:val="000000"/>
          <w:shd w:val="clear" w:color="auto" w:fill="FFFFFF"/>
        </w:rPr>
        <w:t>Pagrindinė projekto idėja – maisto festivalis</w:t>
      </w:r>
      <w:r w:rsidR="009871C9">
        <w:rPr>
          <w:color w:val="000000"/>
          <w:shd w:val="clear" w:color="auto" w:fill="FFFFFF"/>
        </w:rPr>
        <w:t xml:space="preserve"> - </w:t>
      </w:r>
      <w:r w:rsidR="001D10DB" w:rsidRPr="00394F9B">
        <w:rPr>
          <w:color w:val="000000"/>
          <w:shd w:val="clear" w:color="auto" w:fill="FFFFFF"/>
        </w:rPr>
        <w:t xml:space="preserve"> kartu su keliaujančia kūrybine laboratorija </w:t>
      </w:r>
      <w:r w:rsidR="00941D41" w:rsidRPr="00394F9B">
        <w:rPr>
          <w:color w:val="000000"/>
          <w:shd w:val="clear" w:color="auto" w:fill="FFFFFF"/>
        </w:rPr>
        <w:t>2021 metais apkeliavo daugumą seniūnij</w:t>
      </w:r>
      <w:r w:rsidR="009871C9">
        <w:rPr>
          <w:color w:val="000000"/>
          <w:shd w:val="clear" w:color="auto" w:fill="FFFFFF"/>
        </w:rPr>
        <w:t>os</w:t>
      </w:r>
      <w:r w:rsidR="00941D41" w:rsidRPr="00394F9B">
        <w:rPr>
          <w:color w:val="000000"/>
          <w:shd w:val="clear" w:color="auto" w:fill="FFFFFF"/>
        </w:rPr>
        <w:t xml:space="preserve"> kaimų. Bendradarbiaujant su bendruomenių pirmininkais, įvairios edukacijos, grafiti menas, mažosios architektūros dirbtuvės ir renginiai vyko keturiose Babtų bendruomenėse. Finalinis ir pagrindinis renginys organizuotas tradicinės Babtų rudens šventės „Obuolinės“ metu.</w:t>
      </w:r>
      <w:r w:rsidR="00646083" w:rsidRPr="00394F9B">
        <w:rPr>
          <w:color w:val="000000"/>
          <w:shd w:val="clear" w:color="auto" w:fill="FFFFFF"/>
        </w:rPr>
        <w:t xml:space="preserve"> Šventėje dalyvavo ir ilgamečiai Babtų kultūros centro </w:t>
      </w:r>
      <w:r w:rsidR="0027710F" w:rsidRPr="00394F9B">
        <w:rPr>
          <w:color w:val="000000"/>
          <w:shd w:val="clear" w:color="auto" w:fill="FFFFFF"/>
        </w:rPr>
        <w:t>partneriai iš Latvijos, Tukums savivaldybės, Pure miestelio.</w:t>
      </w:r>
    </w:p>
    <w:p w14:paraId="4FCD1949" w14:textId="71F49044" w:rsidR="00C931A2" w:rsidRPr="00394F9B" w:rsidRDefault="00C931A2" w:rsidP="00EC5D0B">
      <w:pPr>
        <w:pStyle w:val="NormalWeb"/>
        <w:spacing w:before="0" w:after="0" w:line="360" w:lineRule="auto"/>
        <w:ind w:firstLine="851"/>
        <w:jc w:val="both"/>
        <w:rPr>
          <w:color w:val="000000"/>
          <w:shd w:val="clear" w:color="auto" w:fill="FFFFFF"/>
        </w:rPr>
      </w:pPr>
      <w:r w:rsidRPr="00394F9B">
        <w:rPr>
          <w:color w:val="050505"/>
          <w:shd w:val="clear" w:color="auto" w:fill="FFFFFF"/>
        </w:rPr>
        <w:lastRenderedPageBreak/>
        <w:t>Visa projekto veikla ir metų renginių eiga buvo derinama su KEKS 2022 atstovais ir kuratoriais, parengti renginių aprašai</w:t>
      </w:r>
      <w:r w:rsidR="001268A7">
        <w:rPr>
          <w:color w:val="050505"/>
          <w:shd w:val="clear" w:color="auto" w:fill="FFFFFF"/>
        </w:rPr>
        <w:t>.</w:t>
      </w:r>
      <w:r w:rsidRPr="00394F9B">
        <w:rPr>
          <w:color w:val="050505"/>
          <w:shd w:val="clear" w:color="auto" w:fill="FFFFFF"/>
        </w:rPr>
        <w:t xml:space="preserve"> </w:t>
      </w:r>
      <w:r w:rsidR="001268A7">
        <w:rPr>
          <w:color w:val="050505"/>
          <w:shd w:val="clear" w:color="auto" w:fill="FFFFFF"/>
        </w:rPr>
        <w:t>P</w:t>
      </w:r>
      <w:r w:rsidRPr="00394F9B">
        <w:rPr>
          <w:color w:val="050505"/>
          <w:shd w:val="clear" w:color="auto" w:fill="FFFFFF"/>
        </w:rPr>
        <w:t xml:space="preserve">rojekto eiga viešinama tiek </w:t>
      </w:r>
      <w:r w:rsidR="00040742" w:rsidRPr="00394F9B">
        <w:rPr>
          <w:color w:val="050505"/>
          <w:shd w:val="clear" w:color="auto" w:fill="FFFFFF"/>
        </w:rPr>
        <w:t>F</w:t>
      </w:r>
      <w:r w:rsidRPr="00394F9B">
        <w:rPr>
          <w:color w:val="050505"/>
          <w:shd w:val="clear" w:color="auto" w:fill="FFFFFF"/>
        </w:rPr>
        <w:t xml:space="preserve">acebook profiliuose, tiek interneto svetainėje. Apibendrinimas viešintas </w:t>
      </w:r>
      <w:r w:rsidRPr="00933B07">
        <w:rPr>
          <w:i/>
          <w:iCs/>
        </w:rPr>
        <w:t>15min.lt</w:t>
      </w:r>
      <w:r w:rsidRPr="00394F9B">
        <w:t xml:space="preserve"> portale. </w:t>
      </w:r>
    </w:p>
    <w:p w14:paraId="22F28D23" w14:textId="184ACB54" w:rsidR="0001624B" w:rsidRPr="00394F9B" w:rsidRDefault="00C931A2" w:rsidP="00EC5D0B">
      <w:pPr>
        <w:pStyle w:val="Standard"/>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color w:val="050505"/>
          <w:sz w:val="24"/>
          <w:szCs w:val="24"/>
          <w:shd w:val="clear" w:color="auto" w:fill="FFFFFF"/>
        </w:rPr>
        <w:t xml:space="preserve">Vandžiogaloje buvo </w:t>
      </w:r>
      <w:r w:rsidRPr="00394F9B">
        <w:rPr>
          <w:rFonts w:ascii="Times New Roman" w:hAnsi="Times New Roman" w:cs="Times New Roman"/>
          <w:sz w:val="24"/>
          <w:szCs w:val="24"/>
        </w:rPr>
        <w:t>pristatyta ir eksponuota</w:t>
      </w:r>
      <w:r w:rsidR="00941D41" w:rsidRPr="00394F9B">
        <w:rPr>
          <w:rFonts w:ascii="Times New Roman" w:hAnsi="Times New Roman" w:cs="Times New Roman"/>
          <w:sz w:val="24"/>
          <w:szCs w:val="24"/>
        </w:rPr>
        <w:t xml:space="preserve"> profesionalaus</w:t>
      </w:r>
      <w:r w:rsidRPr="00394F9B">
        <w:rPr>
          <w:rFonts w:ascii="Times New Roman" w:hAnsi="Times New Roman" w:cs="Times New Roman"/>
          <w:sz w:val="24"/>
          <w:szCs w:val="24"/>
        </w:rPr>
        <w:t xml:space="preserve"> </w:t>
      </w:r>
      <w:r w:rsidR="00941D41" w:rsidRPr="00394F9B">
        <w:rPr>
          <w:rFonts w:ascii="Times New Roman" w:hAnsi="Times New Roman" w:cs="Times New Roman"/>
          <w:sz w:val="24"/>
          <w:szCs w:val="24"/>
        </w:rPr>
        <w:t>dailininko Mindaugo Lukošaičio</w:t>
      </w:r>
      <w:r w:rsidRPr="00394F9B">
        <w:rPr>
          <w:rFonts w:ascii="Times New Roman" w:hAnsi="Times New Roman" w:cs="Times New Roman"/>
          <w:sz w:val="24"/>
          <w:szCs w:val="24"/>
        </w:rPr>
        <w:t xml:space="preserve"> paroda, rengiamasi 2022 metų veiklos atidarymo renginiui, kuriame dalyvaus Babtų kultūros centro moterų choras „Gynia“. Šią vasarą įveiklinta</w:t>
      </w:r>
      <w:r w:rsidR="001268A7">
        <w:rPr>
          <w:rFonts w:ascii="Times New Roman" w:hAnsi="Times New Roman" w:cs="Times New Roman"/>
          <w:sz w:val="24"/>
          <w:szCs w:val="24"/>
        </w:rPr>
        <w:t xml:space="preserve">s </w:t>
      </w:r>
      <w:r w:rsidRPr="00394F9B">
        <w:rPr>
          <w:rFonts w:ascii="Times New Roman" w:hAnsi="Times New Roman" w:cs="Times New Roman"/>
          <w:sz w:val="24"/>
          <w:szCs w:val="24"/>
        </w:rPr>
        <w:t xml:space="preserve">Vandžiogalos </w:t>
      </w:r>
      <w:r w:rsidR="001268A7">
        <w:rPr>
          <w:rFonts w:ascii="Times New Roman" w:hAnsi="Times New Roman" w:cs="Times New Roman"/>
          <w:sz w:val="24"/>
          <w:szCs w:val="24"/>
        </w:rPr>
        <w:t xml:space="preserve">miestelio </w:t>
      </w:r>
      <w:r w:rsidRPr="00394F9B">
        <w:rPr>
          <w:rFonts w:ascii="Times New Roman" w:hAnsi="Times New Roman" w:cs="Times New Roman"/>
          <w:sz w:val="24"/>
          <w:szCs w:val="24"/>
        </w:rPr>
        <w:t>park</w:t>
      </w:r>
      <w:r w:rsidR="001268A7">
        <w:rPr>
          <w:rFonts w:ascii="Times New Roman" w:hAnsi="Times New Roman" w:cs="Times New Roman"/>
          <w:sz w:val="24"/>
          <w:szCs w:val="24"/>
        </w:rPr>
        <w:t>as.</w:t>
      </w:r>
    </w:p>
    <w:p w14:paraId="5B62C591" w14:textId="4A1E0C3D" w:rsidR="00C931A2" w:rsidRPr="00394F9B" w:rsidRDefault="00C931A2" w:rsidP="00EC5D0B">
      <w:pPr>
        <w:pStyle w:val="Standard"/>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Atsižvelgiant į COVID</w:t>
      </w:r>
      <w:r w:rsidR="000C5CB7">
        <w:rPr>
          <w:rFonts w:ascii="Times New Roman" w:hAnsi="Times New Roman" w:cs="Times New Roman"/>
          <w:sz w:val="24"/>
          <w:szCs w:val="24"/>
        </w:rPr>
        <w:t xml:space="preserve"> - </w:t>
      </w:r>
      <w:r w:rsidRPr="00394F9B">
        <w:rPr>
          <w:rFonts w:ascii="Times New Roman" w:hAnsi="Times New Roman" w:cs="Times New Roman"/>
          <w:sz w:val="24"/>
          <w:szCs w:val="24"/>
        </w:rPr>
        <w:t>19 situaciją ir karantino apribojimus, vasario mėnesį organizuot</w:t>
      </w:r>
      <w:r w:rsidR="00646083" w:rsidRPr="00394F9B">
        <w:rPr>
          <w:rFonts w:ascii="Times New Roman" w:hAnsi="Times New Roman" w:cs="Times New Roman"/>
          <w:sz w:val="24"/>
          <w:szCs w:val="24"/>
        </w:rPr>
        <w:t xml:space="preserve">os </w:t>
      </w:r>
      <w:r w:rsidR="00E820F6" w:rsidRPr="00394F9B">
        <w:rPr>
          <w:rFonts w:ascii="Times New Roman" w:hAnsi="Times New Roman" w:cs="Times New Roman"/>
          <w:sz w:val="24"/>
          <w:szCs w:val="24"/>
        </w:rPr>
        <w:t xml:space="preserve">įvairios kultūrinės </w:t>
      </w:r>
      <w:r w:rsidR="00646083" w:rsidRPr="00394F9B">
        <w:rPr>
          <w:rFonts w:ascii="Times New Roman" w:hAnsi="Times New Roman" w:cs="Times New Roman"/>
          <w:sz w:val="24"/>
          <w:szCs w:val="24"/>
        </w:rPr>
        <w:t>akcijos pasiekė ne tik Babtų ir Vandžiogalos seniūnijų gyventojus</w:t>
      </w:r>
      <w:r w:rsidR="000C5CB7">
        <w:rPr>
          <w:rFonts w:ascii="Times New Roman" w:hAnsi="Times New Roman" w:cs="Times New Roman"/>
          <w:sz w:val="24"/>
          <w:szCs w:val="24"/>
        </w:rPr>
        <w:t>, bet</w:t>
      </w:r>
      <w:r w:rsidR="00220760">
        <w:rPr>
          <w:rFonts w:ascii="Times New Roman" w:hAnsi="Times New Roman" w:cs="Times New Roman"/>
          <w:sz w:val="24"/>
          <w:szCs w:val="24"/>
        </w:rPr>
        <w:t xml:space="preserve"> </w:t>
      </w:r>
      <w:r w:rsidR="00646083" w:rsidRPr="00394F9B">
        <w:rPr>
          <w:rFonts w:ascii="Times New Roman" w:hAnsi="Times New Roman" w:cs="Times New Roman"/>
          <w:sz w:val="24"/>
          <w:szCs w:val="24"/>
        </w:rPr>
        <w:t xml:space="preserve">ir nukeliavo į aplinkinius miestelius, </w:t>
      </w:r>
      <w:r w:rsidR="000C5CB7">
        <w:rPr>
          <w:rFonts w:ascii="Times New Roman" w:hAnsi="Times New Roman" w:cs="Times New Roman"/>
          <w:sz w:val="24"/>
          <w:szCs w:val="24"/>
        </w:rPr>
        <w:t xml:space="preserve">net </w:t>
      </w:r>
      <w:r w:rsidR="00646083" w:rsidRPr="00394F9B">
        <w:rPr>
          <w:rFonts w:ascii="Times New Roman" w:hAnsi="Times New Roman" w:cs="Times New Roman"/>
          <w:sz w:val="24"/>
          <w:szCs w:val="24"/>
        </w:rPr>
        <w:t>Pun</w:t>
      </w:r>
      <w:r w:rsidR="00BA76F8" w:rsidRPr="00394F9B">
        <w:rPr>
          <w:rFonts w:ascii="Times New Roman" w:hAnsi="Times New Roman" w:cs="Times New Roman"/>
          <w:sz w:val="24"/>
          <w:szCs w:val="24"/>
        </w:rPr>
        <w:t>sk</w:t>
      </w:r>
      <w:r w:rsidR="00646083" w:rsidRPr="00394F9B">
        <w:rPr>
          <w:rFonts w:ascii="Times New Roman" w:hAnsi="Times New Roman" w:cs="Times New Roman"/>
          <w:sz w:val="24"/>
          <w:szCs w:val="24"/>
        </w:rPr>
        <w:t xml:space="preserve">o miestą Lenkijoje. </w:t>
      </w:r>
      <w:r w:rsidRPr="00394F9B">
        <w:rPr>
          <w:rFonts w:ascii="Times New Roman" w:hAnsi="Times New Roman" w:cs="Times New Roman"/>
          <w:sz w:val="24"/>
          <w:szCs w:val="24"/>
        </w:rPr>
        <w:t>Akcij</w:t>
      </w:r>
      <w:r w:rsidR="00E820F6" w:rsidRPr="00394F9B">
        <w:rPr>
          <w:rFonts w:ascii="Times New Roman" w:hAnsi="Times New Roman" w:cs="Times New Roman"/>
          <w:sz w:val="24"/>
          <w:szCs w:val="24"/>
        </w:rPr>
        <w:t>os</w:t>
      </w:r>
      <w:r w:rsidRPr="00394F9B">
        <w:rPr>
          <w:rFonts w:ascii="Times New Roman" w:hAnsi="Times New Roman" w:cs="Times New Roman"/>
          <w:sz w:val="24"/>
          <w:szCs w:val="24"/>
        </w:rPr>
        <w:t xml:space="preserve"> sulaukė išskirtinio dėmesio, prie jos prisijungė privačios įmonės ir organizacijos</w:t>
      </w:r>
      <w:r w:rsidR="00646083" w:rsidRPr="00394F9B">
        <w:rPr>
          <w:rFonts w:ascii="Times New Roman" w:hAnsi="Times New Roman" w:cs="Times New Roman"/>
          <w:sz w:val="24"/>
          <w:szCs w:val="24"/>
        </w:rPr>
        <w:t xml:space="preserve">. </w:t>
      </w:r>
      <w:r w:rsidRPr="00394F9B">
        <w:rPr>
          <w:rFonts w:ascii="Times New Roman" w:hAnsi="Times New Roman" w:cs="Times New Roman"/>
          <w:sz w:val="24"/>
          <w:szCs w:val="24"/>
        </w:rPr>
        <w:t xml:space="preserve">Spalio mėnesį organizuotos respublikinės skiautinių festivalio „Spalvų fiesta“ parodos papuošė ne tik </w:t>
      </w:r>
      <w:r w:rsidR="005709ED" w:rsidRPr="00394F9B">
        <w:rPr>
          <w:rFonts w:ascii="Times New Roman" w:hAnsi="Times New Roman" w:cs="Times New Roman"/>
          <w:sz w:val="24"/>
          <w:szCs w:val="24"/>
        </w:rPr>
        <w:t>C</w:t>
      </w:r>
      <w:r w:rsidRPr="00394F9B">
        <w:rPr>
          <w:rFonts w:ascii="Times New Roman" w:hAnsi="Times New Roman" w:cs="Times New Roman"/>
          <w:sz w:val="24"/>
          <w:szCs w:val="24"/>
        </w:rPr>
        <w:t>entrą, bet ir daugumą seniūnijos įstaigų – bibliotekas, LAMMC instituto fojė, Babtų seniūniją, Vandžiogalos laisvalaikio salę, Babtų gimnazijos erdves, privačias įmones.</w:t>
      </w:r>
    </w:p>
    <w:p w14:paraId="3E41A567" w14:textId="755AD68F" w:rsidR="009D7960" w:rsidRPr="00394F9B" w:rsidRDefault="00485F58" w:rsidP="00EC5D0B">
      <w:pPr>
        <w:pStyle w:val="Standard"/>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Atsižvelgiant į gyventojų apklausos rezultatus, kalėdiniu laikotarpiu organizuoti naujo formato renginiai</w:t>
      </w:r>
      <w:r w:rsidR="00933B07">
        <w:rPr>
          <w:rFonts w:ascii="Times New Roman" w:hAnsi="Times New Roman" w:cs="Times New Roman"/>
          <w:sz w:val="24"/>
          <w:szCs w:val="24"/>
        </w:rPr>
        <w:t>.</w:t>
      </w:r>
      <w:r w:rsidR="00C931A2" w:rsidRPr="00394F9B">
        <w:rPr>
          <w:rFonts w:ascii="Times New Roman" w:hAnsi="Times New Roman" w:cs="Times New Roman"/>
          <w:sz w:val="24"/>
          <w:szCs w:val="24"/>
        </w:rPr>
        <w:t xml:space="preserve"> </w:t>
      </w:r>
    </w:p>
    <w:p w14:paraId="7A06CE77" w14:textId="1686D5CC" w:rsidR="0001624B" w:rsidRPr="00394F9B" w:rsidRDefault="0001624B" w:rsidP="00EC5D0B">
      <w:pPr>
        <w:pStyle w:val="Standard"/>
        <w:spacing w:after="0" w:line="360" w:lineRule="auto"/>
        <w:ind w:firstLine="851"/>
        <w:jc w:val="both"/>
        <w:rPr>
          <w:rFonts w:ascii="Times New Roman" w:hAnsi="Times New Roman" w:cs="Times New Roman"/>
          <w:bCs/>
          <w:sz w:val="24"/>
          <w:szCs w:val="24"/>
        </w:rPr>
      </w:pPr>
      <w:r w:rsidRPr="00394F9B">
        <w:rPr>
          <w:rFonts w:ascii="Times New Roman" w:hAnsi="Times New Roman" w:cs="Times New Roman"/>
          <w:bCs/>
          <w:sz w:val="24"/>
          <w:szCs w:val="24"/>
        </w:rPr>
        <w:t xml:space="preserve">Šiais metais </w:t>
      </w:r>
      <w:r w:rsidR="00F46CE6" w:rsidRPr="00394F9B">
        <w:rPr>
          <w:rFonts w:ascii="Times New Roman" w:hAnsi="Times New Roman" w:cs="Times New Roman"/>
          <w:bCs/>
          <w:sz w:val="24"/>
          <w:szCs w:val="24"/>
        </w:rPr>
        <w:t xml:space="preserve">sėkmingai atnaujinta </w:t>
      </w:r>
      <w:r w:rsidR="005709ED" w:rsidRPr="00394F9B">
        <w:rPr>
          <w:rFonts w:ascii="Times New Roman" w:hAnsi="Times New Roman" w:cs="Times New Roman"/>
          <w:bCs/>
          <w:sz w:val="24"/>
          <w:szCs w:val="24"/>
        </w:rPr>
        <w:t>C</w:t>
      </w:r>
      <w:r w:rsidR="00F46CE6" w:rsidRPr="00394F9B">
        <w:rPr>
          <w:rFonts w:ascii="Times New Roman" w:hAnsi="Times New Roman" w:cs="Times New Roman"/>
          <w:bCs/>
          <w:sz w:val="24"/>
          <w:szCs w:val="24"/>
        </w:rPr>
        <w:t>entro svetainė</w:t>
      </w:r>
      <w:r w:rsidR="00416F11">
        <w:rPr>
          <w:rFonts w:ascii="Times New Roman" w:hAnsi="Times New Roman" w:cs="Times New Roman"/>
          <w:bCs/>
          <w:sz w:val="24"/>
          <w:szCs w:val="24"/>
        </w:rPr>
        <w:t xml:space="preserve"> ir</w:t>
      </w:r>
      <w:r w:rsidR="00F46CE6" w:rsidRPr="00394F9B">
        <w:rPr>
          <w:rFonts w:ascii="Times New Roman" w:hAnsi="Times New Roman" w:cs="Times New Roman"/>
          <w:bCs/>
          <w:sz w:val="24"/>
          <w:szCs w:val="24"/>
        </w:rPr>
        <w:t xml:space="preserve"> pritaikyta ir mobiliesiems telefonams. </w:t>
      </w:r>
      <w:r w:rsidR="00155DF7" w:rsidRPr="00394F9B">
        <w:rPr>
          <w:rFonts w:ascii="Times New Roman" w:hAnsi="Times New Roman" w:cs="Times New Roman"/>
          <w:bCs/>
          <w:sz w:val="24"/>
          <w:szCs w:val="24"/>
        </w:rPr>
        <w:t>Tikimės</w:t>
      </w:r>
      <w:r w:rsidR="009D7960" w:rsidRPr="00394F9B">
        <w:rPr>
          <w:rFonts w:ascii="Times New Roman" w:hAnsi="Times New Roman" w:cs="Times New Roman"/>
          <w:bCs/>
          <w:sz w:val="24"/>
          <w:szCs w:val="24"/>
        </w:rPr>
        <w:t>,</w:t>
      </w:r>
      <w:r w:rsidR="00155DF7" w:rsidRPr="00394F9B">
        <w:rPr>
          <w:rFonts w:ascii="Times New Roman" w:hAnsi="Times New Roman" w:cs="Times New Roman"/>
          <w:bCs/>
          <w:sz w:val="24"/>
          <w:szCs w:val="24"/>
        </w:rPr>
        <w:t xml:space="preserve"> kad</w:t>
      </w:r>
      <w:r w:rsidR="00F46CE6" w:rsidRPr="00394F9B">
        <w:rPr>
          <w:rFonts w:ascii="Times New Roman" w:hAnsi="Times New Roman" w:cs="Times New Roman"/>
          <w:bCs/>
          <w:sz w:val="24"/>
          <w:szCs w:val="24"/>
        </w:rPr>
        <w:t xml:space="preserve"> </w:t>
      </w:r>
      <w:r w:rsidR="005709ED" w:rsidRPr="00394F9B">
        <w:rPr>
          <w:rFonts w:ascii="Times New Roman" w:hAnsi="Times New Roman" w:cs="Times New Roman"/>
          <w:bCs/>
          <w:sz w:val="24"/>
          <w:szCs w:val="24"/>
        </w:rPr>
        <w:t>kultūrinės</w:t>
      </w:r>
      <w:r w:rsidR="00F46CE6" w:rsidRPr="00394F9B">
        <w:rPr>
          <w:rFonts w:ascii="Times New Roman" w:hAnsi="Times New Roman" w:cs="Times New Roman"/>
          <w:bCs/>
          <w:sz w:val="24"/>
          <w:szCs w:val="24"/>
        </w:rPr>
        <w:t xml:space="preserve"> veiklos informacija bus prieinama platesniam interesantų ratui.</w:t>
      </w:r>
    </w:p>
    <w:p w14:paraId="722BAF67" w14:textId="0FBB4715" w:rsidR="0001624B" w:rsidRPr="00394F9B" w:rsidRDefault="0001624B" w:rsidP="00EC5D0B">
      <w:pPr>
        <w:pStyle w:val="NoSpacing"/>
        <w:spacing w:line="360" w:lineRule="auto"/>
        <w:ind w:firstLine="851"/>
        <w:jc w:val="both"/>
        <w:rPr>
          <w:bCs/>
          <w:sz w:val="24"/>
          <w:szCs w:val="24"/>
        </w:rPr>
      </w:pPr>
      <w:r w:rsidRPr="00394F9B">
        <w:rPr>
          <w:bCs/>
          <w:sz w:val="24"/>
          <w:szCs w:val="24"/>
        </w:rPr>
        <w:t>2021 metai – aktyvaus bendradarbiavimo metai su Babtų ir Vandžiogalos seniūnijų bendruomenėmis, socialinėmis įstaigomis, išsamiai analizuojant poreikius ir jų tenkinimo galimybes</w:t>
      </w:r>
      <w:r w:rsidR="00416F11">
        <w:rPr>
          <w:bCs/>
          <w:sz w:val="24"/>
          <w:szCs w:val="24"/>
        </w:rPr>
        <w:t>. B</w:t>
      </w:r>
      <w:r w:rsidR="00D64DA0" w:rsidRPr="00394F9B">
        <w:rPr>
          <w:bCs/>
          <w:sz w:val="24"/>
          <w:szCs w:val="24"/>
        </w:rPr>
        <w:t>uvo tęsiami</w:t>
      </w:r>
      <w:r w:rsidRPr="00394F9B">
        <w:rPr>
          <w:bCs/>
          <w:sz w:val="24"/>
          <w:szCs w:val="24"/>
        </w:rPr>
        <w:t xml:space="preserve"> seni ir naujai užmegzti kultūriniai ryšiai su partneriais, keičiantis tarpusavyje kūrybinėmis programomis, dalijantis gerąja patirtimi.</w:t>
      </w:r>
    </w:p>
    <w:p w14:paraId="10F4EC25" w14:textId="6857D1FA" w:rsidR="0001624B" w:rsidRPr="00394F9B" w:rsidRDefault="0001624B" w:rsidP="00EC5D0B">
      <w:pPr>
        <w:pStyle w:val="NoSpacing"/>
        <w:spacing w:line="360" w:lineRule="auto"/>
        <w:ind w:firstLine="851"/>
        <w:jc w:val="both"/>
        <w:rPr>
          <w:bCs/>
          <w:sz w:val="24"/>
          <w:szCs w:val="24"/>
        </w:rPr>
      </w:pPr>
      <w:r w:rsidRPr="00394F9B">
        <w:rPr>
          <w:bCs/>
          <w:sz w:val="24"/>
          <w:szCs w:val="24"/>
        </w:rPr>
        <w:t xml:space="preserve"> Šiais metais </w:t>
      </w:r>
      <w:r w:rsidR="00DD1380">
        <w:rPr>
          <w:bCs/>
          <w:sz w:val="24"/>
          <w:szCs w:val="24"/>
        </w:rPr>
        <w:t xml:space="preserve">buvo </w:t>
      </w:r>
      <w:r w:rsidRPr="00394F9B">
        <w:rPr>
          <w:bCs/>
          <w:sz w:val="24"/>
          <w:szCs w:val="24"/>
        </w:rPr>
        <w:t xml:space="preserve">organizuotos edukacinės veiklos pagal poreikius ir tematiką. </w:t>
      </w:r>
      <w:r w:rsidR="00886B9A" w:rsidRPr="00394F9B">
        <w:rPr>
          <w:bCs/>
          <w:sz w:val="24"/>
          <w:szCs w:val="24"/>
        </w:rPr>
        <w:t>C</w:t>
      </w:r>
      <w:r w:rsidRPr="00394F9B">
        <w:rPr>
          <w:color w:val="222222"/>
          <w:sz w:val="24"/>
          <w:szCs w:val="24"/>
          <w:u w:color="222222"/>
        </w:rPr>
        <w:t xml:space="preserve">entre tęsiama klubinė veikla, Babtų bendruomenės sporto užsiėmimai, Babtų Neįgaliųjų draugijos veiklos renginiai, užsiėmimai. </w:t>
      </w:r>
    </w:p>
    <w:p w14:paraId="5E42C762" w14:textId="41A7C5AE" w:rsidR="0001624B" w:rsidRPr="00394F9B" w:rsidRDefault="0001624B" w:rsidP="00EC5D0B">
      <w:pPr>
        <w:pStyle w:val="NoSpacing"/>
        <w:spacing w:line="360" w:lineRule="auto"/>
        <w:ind w:firstLine="851"/>
        <w:jc w:val="both"/>
        <w:rPr>
          <w:bCs/>
          <w:color w:val="000000" w:themeColor="text1"/>
          <w:sz w:val="24"/>
          <w:szCs w:val="24"/>
        </w:rPr>
      </w:pPr>
      <w:r w:rsidRPr="00394F9B">
        <w:rPr>
          <w:bCs/>
          <w:sz w:val="24"/>
          <w:szCs w:val="24"/>
        </w:rPr>
        <w:t xml:space="preserve"> </w:t>
      </w:r>
      <w:r w:rsidR="00DD1380">
        <w:rPr>
          <w:bCs/>
          <w:sz w:val="24"/>
          <w:szCs w:val="24"/>
        </w:rPr>
        <w:t xml:space="preserve">Tobulinant kultūrinių paslaugų kokybę ir prieinamumą, </w:t>
      </w:r>
      <w:r w:rsidR="00DD1380">
        <w:rPr>
          <w:sz w:val="24"/>
          <w:szCs w:val="24"/>
          <w:u w:color="222222"/>
        </w:rPr>
        <w:t>s</w:t>
      </w:r>
      <w:r w:rsidRPr="00394F9B">
        <w:rPr>
          <w:sz w:val="24"/>
          <w:szCs w:val="24"/>
          <w:u w:color="222222"/>
        </w:rPr>
        <w:t xml:space="preserve">iekiant pritraukti papildomų lėšų į kultūros centro biudžetą, sudarytos trumpalaikės nuomos sutartys </w:t>
      </w:r>
      <w:r w:rsidR="00DD1380">
        <w:rPr>
          <w:sz w:val="24"/>
          <w:szCs w:val="24"/>
          <w:u w:color="222222"/>
        </w:rPr>
        <w:t xml:space="preserve">su </w:t>
      </w:r>
      <w:r w:rsidRPr="00394F9B">
        <w:rPr>
          <w:sz w:val="24"/>
          <w:szCs w:val="24"/>
          <w:u w:color="222222"/>
        </w:rPr>
        <w:t>klubų v</w:t>
      </w:r>
      <w:r w:rsidR="00DD1380">
        <w:rPr>
          <w:sz w:val="24"/>
          <w:szCs w:val="24"/>
          <w:u w:color="222222"/>
        </w:rPr>
        <w:t>adovais</w:t>
      </w:r>
      <w:r w:rsidRPr="00394F9B">
        <w:rPr>
          <w:sz w:val="24"/>
          <w:szCs w:val="24"/>
          <w:u w:color="222222"/>
        </w:rPr>
        <w:t xml:space="preserve">. </w:t>
      </w:r>
      <w:r w:rsidR="00485F58" w:rsidRPr="00394F9B">
        <w:rPr>
          <w:sz w:val="24"/>
          <w:szCs w:val="24"/>
          <w:u w:color="222222"/>
        </w:rPr>
        <w:t>Sėkmingų p</w:t>
      </w:r>
      <w:r w:rsidRPr="00394F9B">
        <w:rPr>
          <w:sz w:val="24"/>
          <w:szCs w:val="24"/>
          <w:u w:color="222222"/>
        </w:rPr>
        <w:t xml:space="preserve">rojektų įgyvendinimui pasirašytos paramos sutartys su privačiais rėmėjais. </w:t>
      </w:r>
    </w:p>
    <w:p w14:paraId="6EF06B7A" w14:textId="45F451EC" w:rsidR="00DD1380" w:rsidRDefault="0001624B" w:rsidP="00EC5D0B">
      <w:pPr>
        <w:pStyle w:val="NoSpacing"/>
        <w:spacing w:line="360" w:lineRule="auto"/>
        <w:ind w:firstLine="851"/>
        <w:jc w:val="both"/>
        <w:rPr>
          <w:sz w:val="24"/>
          <w:szCs w:val="24"/>
          <w:u w:color="222222"/>
        </w:rPr>
      </w:pPr>
      <w:r w:rsidRPr="00394F9B">
        <w:rPr>
          <w:sz w:val="24"/>
          <w:szCs w:val="24"/>
          <w:u w:color="222222"/>
        </w:rPr>
        <w:t>2021 m</w:t>
      </w:r>
      <w:r w:rsidR="0032023C" w:rsidRPr="00394F9B">
        <w:rPr>
          <w:sz w:val="24"/>
          <w:szCs w:val="24"/>
          <w:u w:color="222222"/>
        </w:rPr>
        <w:t>.</w:t>
      </w:r>
      <w:r w:rsidRPr="00394F9B">
        <w:rPr>
          <w:sz w:val="24"/>
          <w:szCs w:val="24"/>
          <w:u w:color="222222"/>
        </w:rPr>
        <w:t xml:space="preserve"> buvo stiprinama </w:t>
      </w:r>
      <w:r w:rsidR="0032023C" w:rsidRPr="00394F9B">
        <w:rPr>
          <w:sz w:val="24"/>
          <w:szCs w:val="24"/>
          <w:u w:color="222222"/>
        </w:rPr>
        <w:t>C</w:t>
      </w:r>
      <w:r w:rsidRPr="00394F9B">
        <w:rPr>
          <w:sz w:val="24"/>
          <w:szCs w:val="24"/>
          <w:u w:color="222222"/>
        </w:rPr>
        <w:t>entro materialinė bazė</w:t>
      </w:r>
      <w:r w:rsidR="00DD1380">
        <w:rPr>
          <w:sz w:val="24"/>
          <w:szCs w:val="24"/>
          <w:u w:color="222222"/>
        </w:rPr>
        <w:t>:</w:t>
      </w:r>
      <w:r w:rsidRPr="00394F9B">
        <w:rPr>
          <w:sz w:val="24"/>
          <w:szCs w:val="24"/>
          <w:u w:color="222222"/>
        </w:rPr>
        <w:t xml:space="preserve"> atliekami kiemo dangos keitimo, pastogės statymo darbai</w:t>
      </w:r>
      <w:r w:rsidR="00B3128B" w:rsidRPr="00394F9B">
        <w:rPr>
          <w:sz w:val="24"/>
          <w:szCs w:val="24"/>
          <w:u w:color="222222"/>
        </w:rPr>
        <w:t>, perlakuotas salės parketas</w:t>
      </w:r>
      <w:r w:rsidR="00F729CF" w:rsidRPr="00394F9B">
        <w:rPr>
          <w:sz w:val="24"/>
          <w:szCs w:val="24"/>
          <w:u w:color="222222"/>
        </w:rPr>
        <w:t>, sutvarkytas sanmazgas, pakeistas  šil</w:t>
      </w:r>
      <w:r w:rsidR="001171D1" w:rsidRPr="00394F9B">
        <w:rPr>
          <w:sz w:val="24"/>
          <w:szCs w:val="24"/>
          <w:u w:color="222222"/>
        </w:rPr>
        <w:t>dymo sistemos cir</w:t>
      </w:r>
      <w:r w:rsidR="007C1447">
        <w:rPr>
          <w:sz w:val="24"/>
          <w:szCs w:val="24"/>
          <w:u w:color="222222"/>
        </w:rPr>
        <w:t>kuliacinis</w:t>
      </w:r>
      <w:r w:rsidR="001171D1" w:rsidRPr="00394F9B">
        <w:rPr>
          <w:sz w:val="24"/>
          <w:szCs w:val="24"/>
          <w:u w:color="222222"/>
        </w:rPr>
        <w:t xml:space="preserve"> siurblys</w:t>
      </w:r>
      <w:r w:rsidR="00F729CF" w:rsidRPr="00394F9B">
        <w:rPr>
          <w:sz w:val="24"/>
          <w:szCs w:val="24"/>
          <w:u w:color="222222"/>
        </w:rPr>
        <w:t xml:space="preserve">. </w:t>
      </w:r>
    </w:p>
    <w:p w14:paraId="06FC192E" w14:textId="308CCACB" w:rsidR="001A0D9E" w:rsidRPr="00394F9B" w:rsidRDefault="00DD1380" w:rsidP="00EC5D0B">
      <w:pPr>
        <w:pStyle w:val="NoSpacing"/>
        <w:spacing w:line="360" w:lineRule="auto"/>
        <w:ind w:firstLine="851"/>
        <w:jc w:val="both"/>
        <w:rPr>
          <w:sz w:val="24"/>
          <w:szCs w:val="24"/>
          <w:u w:color="222222"/>
        </w:rPr>
      </w:pPr>
      <w:r>
        <w:rPr>
          <w:sz w:val="24"/>
          <w:szCs w:val="24"/>
          <w:u w:color="222222"/>
        </w:rPr>
        <w:t xml:space="preserve">Šiais metais </w:t>
      </w:r>
      <w:r w:rsidR="007E65A3">
        <w:rPr>
          <w:sz w:val="24"/>
          <w:szCs w:val="24"/>
          <w:u w:color="222222"/>
        </w:rPr>
        <w:t>s</w:t>
      </w:r>
      <w:r w:rsidR="00485F58" w:rsidRPr="00394F9B">
        <w:rPr>
          <w:sz w:val="24"/>
          <w:szCs w:val="24"/>
          <w:u w:color="222222"/>
        </w:rPr>
        <w:t xml:space="preserve">ulaukėme </w:t>
      </w:r>
      <w:r w:rsidR="00D872A9" w:rsidRPr="00394F9B">
        <w:rPr>
          <w:sz w:val="24"/>
          <w:szCs w:val="24"/>
          <w:u w:color="222222"/>
        </w:rPr>
        <w:t>privataus rėmėjo dovanos – jau šimtą metų skaičiuojančio rojalio, kuris buvo atgabentas iš Norvegijos. Rojalis restauruotas ir prikeltas naujam gyven</w:t>
      </w:r>
      <w:r w:rsidR="001171D1" w:rsidRPr="00394F9B">
        <w:rPr>
          <w:sz w:val="24"/>
          <w:szCs w:val="24"/>
          <w:u w:color="222222"/>
        </w:rPr>
        <w:t>imui</w:t>
      </w:r>
      <w:r w:rsidR="00D872A9" w:rsidRPr="00394F9B">
        <w:rPr>
          <w:sz w:val="24"/>
          <w:szCs w:val="24"/>
          <w:u w:color="222222"/>
        </w:rPr>
        <w:t xml:space="preserve"> Babtų kultūros centre. </w:t>
      </w:r>
    </w:p>
    <w:p w14:paraId="526C5744" w14:textId="726568CD" w:rsidR="00854453" w:rsidRPr="00394F9B" w:rsidRDefault="00340F48" w:rsidP="003E3959">
      <w:pPr>
        <w:pStyle w:val="NoSpacing"/>
        <w:spacing w:line="360" w:lineRule="auto"/>
        <w:ind w:left="5184" w:right="111" w:firstLine="851"/>
        <w:jc w:val="both"/>
        <w:rPr>
          <w:bCs/>
          <w:sz w:val="24"/>
          <w:szCs w:val="24"/>
        </w:rPr>
      </w:pPr>
      <w:r w:rsidRPr="00394F9B">
        <w:rPr>
          <w:b/>
          <w:sz w:val="24"/>
          <w:szCs w:val="24"/>
        </w:rPr>
        <w:lastRenderedPageBreak/>
        <w:t xml:space="preserve">III. </w:t>
      </w:r>
      <w:r w:rsidR="00854453" w:rsidRPr="00394F9B">
        <w:rPr>
          <w:b/>
          <w:sz w:val="24"/>
          <w:szCs w:val="24"/>
        </w:rPr>
        <w:t>PRIORITETAI</w:t>
      </w:r>
    </w:p>
    <w:p w14:paraId="100153F8" w14:textId="593C0948" w:rsidR="008A2607" w:rsidRPr="00394F9B" w:rsidRDefault="008A2607" w:rsidP="00596B07">
      <w:pPr>
        <w:pStyle w:val="NoSpacing"/>
        <w:ind w:right="535" w:firstLine="851"/>
        <w:jc w:val="center"/>
      </w:pPr>
    </w:p>
    <w:tbl>
      <w:tblPr>
        <w:tblStyle w:val="TableGrid"/>
        <w:tblW w:w="14454" w:type="dxa"/>
        <w:tblLook w:val="04A0" w:firstRow="1" w:lastRow="0" w:firstColumn="1" w:lastColumn="0" w:noHBand="0" w:noVBand="1"/>
      </w:tblPr>
      <w:tblGrid>
        <w:gridCol w:w="1665"/>
        <w:gridCol w:w="2622"/>
        <w:gridCol w:w="3679"/>
        <w:gridCol w:w="4294"/>
        <w:gridCol w:w="2194"/>
      </w:tblGrid>
      <w:tr w:rsidR="003D4BC6" w:rsidRPr="00394F9B" w14:paraId="6EC77FB1" w14:textId="77777777" w:rsidTr="00070FAF">
        <w:trPr>
          <w:trHeight w:val="590"/>
        </w:trPr>
        <w:tc>
          <w:tcPr>
            <w:tcW w:w="1665" w:type="dxa"/>
          </w:tcPr>
          <w:p w14:paraId="1DFF0EFD" w14:textId="77777777" w:rsidR="008A2607" w:rsidRPr="00394F9B" w:rsidRDefault="008A2607" w:rsidP="00070FAF">
            <w:pPr>
              <w:pStyle w:val="NoSpacing"/>
              <w:ind w:left="288" w:right="432"/>
              <w:jc w:val="center"/>
              <w:rPr>
                <w:b/>
                <w:bCs/>
                <w:sz w:val="22"/>
                <w:szCs w:val="22"/>
              </w:rPr>
            </w:pPr>
            <w:r w:rsidRPr="00394F9B">
              <w:rPr>
                <w:b/>
                <w:bCs/>
                <w:sz w:val="22"/>
                <w:szCs w:val="22"/>
              </w:rPr>
              <w:t>Eil. Nr.</w:t>
            </w:r>
          </w:p>
        </w:tc>
        <w:tc>
          <w:tcPr>
            <w:tcW w:w="2622" w:type="dxa"/>
          </w:tcPr>
          <w:p w14:paraId="5CEEB4BC" w14:textId="2C7F1B6E" w:rsidR="008A2607" w:rsidRPr="00394F9B" w:rsidRDefault="00854453" w:rsidP="00070FAF">
            <w:pPr>
              <w:pStyle w:val="NoSpacing"/>
              <w:ind w:right="432"/>
              <w:jc w:val="center"/>
              <w:rPr>
                <w:b/>
                <w:bCs/>
                <w:sz w:val="22"/>
                <w:szCs w:val="22"/>
              </w:rPr>
            </w:pPr>
            <w:r w:rsidRPr="00394F9B">
              <w:rPr>
                <w:b/>
                <w:bCs/>
                <w:sz w:val="22"/>
                <w:szCs w:val="22"/>
              </w:rPr>
              <w:t xml:space="preserve">Prioritetinės veiklos </w:t>
            </w:r>
            <w:r w:rsidR="00F35F85" w:rsidRPr="00394F9B">
              <w:rPr>
                <w:b/>
                <w:bCs/>
                <w:sz w:val="22"/>
                <w:szCs w:val="22"/>
              </w:rPr>
              <w:t>tikslai</w:t>
            </w:r>
          </w:p>
          <w:p w14:paraId="4C986C4F" w14:textId="77777777" w:rsidR="008A2607" w:rsidRPr="00394F9B" w:rsidRDefault="008A2607" w:rsidP="00070FAF">
            <w:pPr>
              <w:pStyle w:val="NoSpacing"/>
              <w:ind w:left="288" w:right="432" w:firstLine="851"/>
              <w:jc w:val="center"/>
              <w:rPr>
                <w:b/>
                <w:bCs/>
                <w:i/>
                <w:strike/>
                <w:sz w:val="22"/>
                <w:szCs w:val="22"/>
              </w:rPr>
            </w:pPr>
          </w:p>
        </w:tc>
        <w:tc>
          <w:tcPr>
            <w:tcW w:w="3679" w:type="dxa"/>
          </w:tcPr>
          <w:p w14:paraId="0E7FEEA4" w14:textId="3189AD46" w:rsidR="008A2607" w:rsidRPr="00394F9B" w:rsidRDefault="00854453" w:rsidP="00070FAF">
            <w:pPr>
              <w:pStyle w:val="NoSpacing"/>
              <w:ind w:left="288" w:right="432"/>
              <w:rPr>
                <w:b/>
                <w:bCs/>
                <w:sz w:val="22"/>
                <w:szCs w:val="22"/>
              </w:rPr>
            </w:pPr>
            <w:r w:rsidRPr="00394F9B">
              <w:rPr>
                <w:b/>
                <w:bCs/>
                <w:sz w:val="22"/>
                <w:szCs w:val="22"/>
              </w:rPr>
              <w:t>V</w:t>
            </w:r>
            <w:r w:rsidR="008A2607" w:rsidRPr="00394F9B">
              <w:rPr>
                <w:b/>
                <w:bCs/>
                <w:sz w:val="22"/>
                <w:szCs w:val="22"/>
              </w:rPr>
              <w:t>eiklos priemonės</w:t>
            </w:r>
          </w:p>
        </w:tc>
        <w:tc>
          <w:tcPr>
            <w:tcW w:w="4294" w:type="dxa"/>
          </w:tcPr>
          <w:p w14:paraId="5CF2B82F" w14:textId="42A8D941" w:rsidR="008A2607" w:rsidRPr="00394F9B" w:rsidRDefault="00697210" w:rsidP="00070FAF">
            <w:pPr>
              <w:pStyle w:val="NoSpacing"/>
              <w:ind w:right="432"/>
              <w:jc w:val="center"/>
              <w:rPr>
                <w:b/>
                <w:bCs/>
                <w:sz w:val="22"/>
                <w:szCs w:val="22"/>
              </w:rPr>
            </w:pPr>
            <w:r w:rsidRPr="00394F9B">
              <w:rPr>
                <w:b/>
                <w:bCs/>
                <w:sz w:val="22"/>
                <w:szCs w:val="22"/>
              </w:rPr>
              <w:t>Įgyvendinta/neįgyvendinta</w:t>
            </w:r>
          </w:p>
        </w:tc>
        <w:tc>
          <w:tcPr>
            <w:tcW w:w="2194" w:type="dxa"/>
          </w:tcPr>
          <w:p w14:paraId="6690BC29" w14:textId="598774F4" w:rsidR="008A2607" w:rsidRPr="00394F9B" w:rsidRDefault="008A2607" w:rsidP="00070FAF">
            <w:pPr>
              <w:pStyle w:val="NoSpacing"/>
              <w:ind w:right="432"/>
              <w:jc w:val="center"/>
              <w:rPr>
                <w:b/>
                <w:bCs/>
                <w:sz w:val="22"/>
                <w:szCs w:val="22"/>
              </w:rPr>
            </w:pPr>
            <w:r w:rsidRPr="00394F9B">
              <w:rPr>
                <w:b/>
                <w:bCs/>
                <w:sz w:val="22"/>
                <w:szCs w:val="22"/>
              </w:rPr>
              <w:t>Pas</w:t>
            </w:r>
            <w:r w:rsidR="00697210" w:rsidRPr="00394F9B">
              <w:rPr>
                <w:b/>
                <w:bCs/>
                <w:sz w:val="22"/>
                <w:szCs w:val="22"/>
              </w:rPr>
              <w:t>tabos</w:t>
            </w:r>
          </w:p>
          <w:p w14:paraId="598F6FF9" w14:textId="5973B30F" w:rsidR="008A2607" w:rsidRPr="00394F9B" w:rsidRDefault="008A2607" w:rsidP="00070FAF">
            <w:pPr>
              <w:pStyle w:val="NoSpacing"/>
              <w:ind w:left="288" w:right="432" w:firstLine="851"/>
              <w:jc w:val="center"/>
              <w:rPr>
                <w:b/>
                <w:bCs/>
                <w:sz w:val="22"/>
                <w:szCs w:val="22"/>
              </w:rPr>
            </w:pPr>
          </w:p>
        </w:tc>
      </w:tr>
      <w:tr w:rsidR="00B74820" w:rsidRPr="00394F9B" w14:paraId="71125735" w14:textId="77777777" w:rsidTr="00070FAF">
        <w:tc>
          <w:tcPr>
            <w:tcW w:w="1665" w:type="dxa"/>
            <w:vMerge w:val="restart"/>
          </w:tcPr>
          <w:p w14:paraId="671797DB" w14:textId="12F289C4" w:rsidR="00B74820" w:rsidRPr="00394F9B" w:rsidRDefault="00B74820" w:rsidP="00070FAF">
            <w:pPr>
              <w:pStyle w:val="NoSpacing"/>
              <w:ind w:right="432" w:firstLine="851"/>
              <w:rPr>
                <w:sz w:val="22"/>
                <w:szCs w:val="22"/>
              </w:rPr>
            </w:pPr>
            <w:r w:rsidRPr="00394F9B">
              <w:rPr>
                <w:sz w:val="22"/>
                <w:szCs w:val="22"/>
              </w:rPr>
              <w:t>1.</w:t>
            </w:r>
          </w:p>
        </w:tc>
        <w:tc>
          <w:tcPr>
            <w:tcW w:w="2622" w:type="dxa"/>
            <w:vMerge w:val="restart"/>
          </w:tcPr>
          <w:p w14:paraId="0F299C34" w14:textId="19BA5A99" w:rsidR="00B74820" w:rsidRPr="00394F9B" w:rsidRDefault="00B74820" w:rsidP="00B74820">
            <w:pPr>
              <w:suppressAutoHyphens/>
              <w:ind w:right="216"/>
              <w:jc w:val="both"/>
              <w:rPr>
                <w:rFonts w:ascii="Times New Roman" w:hAnsi="Times New Roman" w:cs="Times New Roman"/>
              </w:rPr>
            </w:pPr>
            <w:r w:rsidRPr="00394F9B">
              <w:rPr>
                <w:rFonts w:ascii="Times New Roman" w:hAnsi="Times New Roman" w:cs="Times New Roman"/>
              </w:rPr>
              <w:t>Tobulinti kultūros centro infrastruktūrą ir materialinę bazę.</w:t>
            </w:r>
          </w:p>
        </w:tc>
        <w:tc>
          <w:tcPr>
            <w:tcW w:w="3679" w:type="dxa"/>
            <w:vAlign w:val="center"/>
          </w:tcPr>
          <w:p w14:paraId="4A5A4318" w14:textId="44F740AB" w:rsidR="00B74820" w:rsidRPr="00394F9B" w:rsidRDefault="00B74820" w:rsidP="00B74820">
            <w:pPr>
              <w:pStyle w:val="NoSpacing"/>
              <w:ind w:right="63" w:firstLine="284"/>
              <w:jc w:val="both"/>
              <w:rPr>
                <w:sz w:val="22"/>
                <w:szCs w:val="22"/>
              </w:rPr>
            </w:pPr>
            <w:r w:rsidRPr="00394F9B">
              <w:rPr>
                <w:sz w:val="22"/>
                <w:szCs w:val="22"/>
              </w:rPr>
              <w:t>1.1 Vykdyta statinių priežiūros kontrolė, apdrausti centro statiniai</w:t>
            </w:r>
            <w:r w:rsidR="000A3750">
              <w:rPr>
                <w:sz w:val="22"/>
                <w:szCs w:val="22"/>
              </w:rPr>
              <w:t>.</w:t>
            </w:r>
          </w:p>
        </w:tc>
        <w:tc>
          <w:tcPr>
            <w:tcW w:w="4294" w:type="dxa"/>
          </w:tcPr>
          <w:p w14:paraId="03CCBF26" w14:textId="69BF5EFD"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val="restart"/>
          </w:tcPr>
          <w:p w14:paraId="4EE2E259" w14:textId="7DB88157" w:rsidR="00B74820" w:rsidRPr="00394F9B" w:rsidRDefault="00B74820" w:rsidP="00B74820">
            <w:pPr>
              <w:pStyle w:val="NoSpacing"/>
              <w:jc w:val="both"/>
              <w:rPr>
                <w:sz w:val="22"/>
                <w:szCs w:val="22"/>
              </w:rPr>
            </w:pPr>
            <w:r w:rsidRPr="00394F9B">
              <w:rPr>
                <w:sz w:val="22"/>
                <w:szCs w:val="22"/>
              </w:rPr>
              <w:t>Pagerėjusi centro materialinė bazė</w:t>
            </w:r>
          </w:p>
        </w:tc>
      </w:tr>
      <w:tr w:rsidR="00B74820" w:rsidRPr="00394F9B" w14:paraId="57B884F5" w14:textId="77777777" w:rsidTr="00070FAF">
        <w:tc>
          <w:tcPr>
            <w:tcW w:w="1665" w:type="dxa"/>
            <w:vMerge/>
          </w:tcPr>
          <w:p w14:paraId="3A6015A0" w14:textId="77777777" w:rsidR="00B74820" w:rsidRPr="00394F9B" w:rsidRDefault="00B74820" w:rsidP="00070FAF">
            <w:pPr>
              <w:pStyle w:val="NoSpacing"/>
              <w:ind w:left="288" w:right="432" w:firstLine="851"/>
              <w:jc w:val="center"/>
              <w:rPr>
                <w:sz w:val="22"/>
                <w:szCs w:val="22"/>
              </w:rPr>
            </w:pPr>
          </w:p>
        </w:tc>
        <w:tc>
          <w:tcPr>
            <w:tcW w:w="2622" w:type="dxa"/>
            <w:vMerge/>
          </w:tcPr>
          <w:p w14:paraId="132A6A54"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5D3DCBC4" w14:textId="5C78C652" w:rsidR="00B74820" w:rsidRPr="00394F9B" w:rsidRDefault="00B74820" w:rsidP="00B74820">
            <w:pPr>
              <w:pStyle w:val="NoSpacing"/>
              <w:ind w:right="63" w:firstLine="284"/>
              <w:jc w:val="both"/>
              <w:rPr>
                <w:sz w:val="22"/>
                <w:szCs w:val="22"/>
              </w:rPr>
            </w:pPr>
            <w:r w:rsidRPr="00394F9B">
              <w:rPr>
                <w:sz w:val="22"/>
                <w:szCs w:val="22"/>
              </w:rPr>
              <w:t>1.2 Atlikti Babtų kultūros centro pastogės statymo darbai. Pakeista dalies grindinio  danga. Atnaujinti lietaus nubėgimo latakai</w:t>
            </w:r>
            <w:r w:rsidR="000A3750">
              <w:rPr>
                <w:sz w:val="22"/>
                <w:szCs w:val="22"/>
              </w:rPr>
              <w:t>.</w:t>
            </w:r>
          </w:p>
        </w:tc>
        <w:tc>
          <w:tcPr>
            <w:tcW w:w="4294" w:type="dxa"/>
          </w:tcPr>
          <w:p w14:paraId="26BF0156" w14:textId="06454AC5"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tcPr>
          <w:p w14:paraId="7035B6F3" w14:textId="77777777" w:rsidR="00B74820" w:rsidRPr="00394F9B" w:rsidRDefault="00B74820" w:rsidP="00B74820">
            <w:pPr>
              <w:pStyle w:val="NoSpacing"/>
              <w:ind w:left="288" w:right="432" w:firstLine="851"/>
              <w:jc w:val="both"/>
              <w:rPr>
                <w:sz w:val="22"/>
                <w:szCs w:val="22"/>
              </w:rPr>
            </w:pPr>
          </w:p>
        </w:tc>
      </w:tr>
      <w:tr w:rsidR="00B74820" w:rsidRPr="00394F9B" w14:paraId="1BAC5623" w14:textId="77777777" w:rsidTr="00070FAF">
        <w:tc>
          <w:tcPr>
            <w:tcW w:w="1665" w:type="dxa"/>
            <w:vMerge/>
          </w:tcPr>
          <w:p w14:paraId="5E9339F0" w14:textId="77777777" w:rsidR="00B74820" w:rsidRPr="00394F9B" w:rsidRDefault="00B74820" w:rsidP="00070FAF">
            <w:pPr>
              <w:pStyle w:val="NoSpacing"/>
              <w:ind w:left="288" w:right="432" w:firstLine="851"/>
              <w:jc w:val="center"/>
              <w:rPr>
                <w:sz w:val="22"/>
                <w:szCs w:val="22"/>
              </w:rPr>
            </w:pPr>
          </w:p>
        </w:tc>
        <w:tc>
          <w:tcPr>
            <w:tcW w:w="2622" w:type="dxa"/>
            <w:vMerge/>
          </w:tcPr>
          <w:p w14:paraId="51228A5F"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352344B7" w14:textId="205D2EB4" w:rsidR="00B74820" w:rsidRPr="00394F9B" w:rsidRDefault="00B74820" w:rsidP="00B74820">
            <w:pPr>
              <w:pStyle w:val="NoSpacing"/>
              <w:ind w:right="63" w:firstLine="284"/>
              <w:jc w:val="both"/>
              <w:rPr>
                <w:sz w:val="22"/>
                <w:szCs w:val="22"/>
              </w:rPr>
            </w:pPr>
            <w:r w:rsidRPr="00394F9B">
              <w:rPr>
                <w:sz w:val="22"/>
                <w:szCs w:val="22"/>
              </w:rPr>
              <w:t>1.3 Išanalizuota materialinės bazės poreikių visuma</w:t>
            </w:r>
            <w:r w:rsidR="000A3750">
              <w:rPr>
                <w:sz w:val="22"/>
                <w:szCs w:val="22"/>
              </w:rPr>
              <w:t>.</w:t>
            </w:r>
          </w:p>
        </w:tc>
        <w:tc>
          <w:tcPr>
            <w:tcW w:w="4294" w:type="dxa"/>
          </w:tcPr>
          <w:p w14:paraId="250FF108" w14:textId="572DAAF4"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tcPr>
          <w:p w14:paraId="2E4156D1" w14:textId="77777777" w:rsidR="00B74820" w:rsidRPr="00394F9B" w:rsidRDefault="00B74820" w:rsidP="00B74820">
            <w:pPr>
              <w:pStyle w:val="NoSpacing"/>
              <w:ind w:left="288" w:right="432" w:firstLine="851"/>
              <w:jc w:val="both"/>
              <w:rPr>
                <w:sz w:val="22"/>
                <w:szCs w:val="22"/>
              </w:rPr>
            </w:pPr>
          </w:p>
        </w:tc>
      </w:tr>
      <w:tr w:rsidR="00B74820" w:rsidRPr="00394F9B" w14:paraId="5DDC0CBD" w14:textId="77777777" w:rsidTr="00070FAF">
        <w:tc>
          <w:tcPr>
            <w:tcW w:w="1665" w:type="dxa"/>
            <w:vMerge/>
          </w:tcPr>
          <w:p w14:paraId="2A1CE550" w14:textId="77777777" w:rsidR="00B74820" w:rsidRPr="00394F9B" w:rsidRDefault="00B74820" w:rsidP="00070FAF">
            <w:pPr>
              <w:pStyle w:val="NoSpacing"/>
              <w:ind w:left="288" w:right="432" w:firstLine="851"/>
              <w:jc w:val="center"/>
              <w:rPr>
                <w:sz w:val="22"/>
                <w:szCs w:val="22"/>
              </w:rPr>
            </w:pPr>
          </w:p>
        </w:tc>
        <w:tc>
          <w:tcPr>
            <w:tcW w:w="2622" w:type="dxa"/>
            <w:vMerge/>
          </w:tcPr>
          <w:p w14:paraId="319608CD"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63DC7909" w14:textId="63C2BEDC" w:rsidR="00B74820" w:rsidRPr="00394F9B" w:rsidRDefault="00B74820" w:rsidP="00B74820">
            <w:pPr>
              <w:pStyle w:val="NoSpacing"/>
              <w:ind w:right="63" w:firstLine="284"/>
              <w:jc w:val="both"/>
              <w:rPr>
                <w:sz w:val="22"/>
                <w:szCs w:val="22"/>
              </w:rPr>
            </w:pPr>
            <w:r w:rsidRPr="00394F9B">
              <w:rPr>
                <w:sz w:val="22"/>
                <w:szCs w:val="22"/>
              </w:rPr>
              <w:t>1. 4 Privačių rėmėjų dėka įsigytas rojalis</w:t>
            </w:r>
            <w:r w:rsidR="000A3750">
              <w:rPr>
                <w:sz w:val="22"/>
                <w:szCs w:val="22"/>
              </w:rPr>
              <w:t>.</w:t>
            </w:r>
          </w:p>
        </w:tc>
        <w:tc>
          <w:tcPr>
            <w:tcW w:w="4294" w:type="dxa"/>
          </w:tcPr>
          <w:p w14:paraId="1C1C42EF" w14:textId="526B9ECD"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tcPr>
          <w:p w14:paraId="60E8CBB7" w14:textId="77777777" w:rsidR="00B74820" w:rsidRPr="00394F9B" w:rsidRDefault="00B74820" w:rsidP="00B74820">
            <w:pPr>
              <w:pStyle w:val="NoSpacing"/>
              <w:ind w:left="288" w:right="432" w:firstLine="851"/>
              <w:jc w:val="both"/>
              <w:rPr>
                <w:sz w:val="22"/>
                <w:szCs w:val="22"/>
              </w:rPr>
            </w:pPr>
          </w:p>
        </w:tc>
      </w:tr>
      <w:tr w:rsidR="00B74820" w:rsidRPr="00394F9B" w14:paraId="5EBA6653" w14:textId="77777777" w:rsidTr="00070FAF">
        <w:tc>
          <w:tcPr>
            <w:tcW w:w="1665" w:type="dxa"/>
            <w:vMerge/>
          </w:tcPr>
          <w:p w14:paraId="78089226" w14:textId="77777777" w:rsidR="00B74820" w:rsidRPr="00394F9B" w:rsidRDefault="00B74820" w:rsidP="00070FAF">
            <w:pPr>
              <w:pStyle w:val="NoSpacing"/>
              <w:ind w:left="288" w:right="432" w:firstLine="851"/>
              <w:jc w:val="center"/>
              <w:rPr>
                <w:sz w:val="22"/>
                <w:szCs w:val="22"/>
              </w:rPr>
            </w:pPr>
          </w:p>
        </w:tc>
        <w:tc>
          <w:tcPr>
            <w:tcW w:w="2622" w:type="dxa"/>
            <w:vMerge/>
          </w:tcPr>
          <w:p w14:paraId="7BDBA227"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33E8B72B" w14:textId="71B5D520" w:rsidR="00B74820" w:rsidRPr="00394F9B" w:rsidRDefault="00B74820" w:rsidP="00B74820">
            <w:pPr>
              <w:pStyle w:val="NoSpacing"/>
              <w:ind w:right="63" w:firstLine="284"/>
              <w:jc w:val="both"/>
              <w:rPr>
                <w:sz w:val="22"/>
                <w:szCs w:val="22"/>
              </w:rPr>
            </w:pPr>
            <w:r w:rsidRPr="00394F9B">
              <w:rPr>
                <w:sz w:val="22"/>
                <w:szCs w:val="22"/>
              </w:rPr>
              <w:t>1.5 Suremontuotas sanmazgas, pastatytas vandens šildytuvas, atnaujintas šilumos siurblys.</w:t>
            </w:r>
          </w:p>
        </w:tc>
        <w:tc>
          <w:tcPr>
            <w:tcW w:w="4294" w:type="dxa"/>
          </w:tcPr>
          <w:p w14:paraId="01C7AFFC" w14:textId="0DF98DDF"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tcPr>
          <w:p w14:paraId="64B71556" w14:textId="77777777" w:rsidR="00B74820" w:rsidRPr="00394F9B" w:rsidRDefault="00B74820" w:rsidP="00B74820">
            <w:pPr>
              <w:pStyle w:val="NoSpacing"/>
              <w:ind w:left="288" w:right="432" w:firstLine="851"/>
              <w:jc w:val="both"/>
              <w:rPr>
                <w:sz w:val="22"/>
                <w:szCs w:val="22"/>
              </w:rPr>
            </w:pPr>
          </w:p>
        </w:tc>
      </w:tr>
      <w:tr w:rsidR="003D4BC6" w:rsidRPr="00394F9B" w14:paraId="6BFB5FA2" w14:textId="77777777" w:rsidTr="00070FAF">
        <w:tc>
          <w:tcPr>
            <w:tcW w:w="1665" w:type="dxa"/>
            <w:vMerge w:val="restart"/>
          </w:tcPr>
          <w:p w14:paraId="67A87527" w14:textId="77777777" w:rsidR="002C2121" w:rsidRPr="00394F9B" w:rsidRDefault="002C2121" w:rsidP="00070FAF">
            <w:pPr>
              <w:pStyle w:val="NoSpacing"/>
              <w:ind w:right="432" w:firstLine="851"/>
              <w:rPr>
                <w:sz w:val="22"/>
                <w:szCs w:val="22"/>
              </w:rPr>
            </w:pPr>
            <w:r w:rsidRPr="00394F9B">
              <w:rPr>
                <w:sz w:val="22"/>
                <w:szCs w:val="22"/>
              </w:rPr>
              <w:t>2.</w:t>
            </w:r>
          </w:p>
        </w:tc>
        <w:tc>
          <w:tcPr>
            <w:tcW w:w="2622" w:type="dxa"/>
            <w:vMerge w:val="restart"/>
          </w:tcPr>
          <w:p w14:paraId="44A33E65" w14:textId="6FACB7BB" w:rsidR="002C2121" w:rsidRPr="00394F9B" w:rsidRDefault="003765F7" w:rsidP="00B74820">
            <w:pPr>
              <w:suppressAutoHyphens/>
              <w:ind w:right="216"/>
              <w:jc w:val="both"/>
              <w:rPr>
                <w:rFonts w:ascii="Times New Roman" w:hAnsi="Times New Roman" w:cs="Times New Roman"/>
              </w:rPr>
            </w:pPr>
            <w:r w:rsidRPr="00394F9B">
              <w:rPr>
                <w:rFonts w:ascii="Times New Roman" w:hAnsi="Times New Roman" w:cs="Times New Roman"/>
              </w:rPr>
              <w:t>Globoti ir puoselėti etninę kultūrą, vietos tradicijas</w:t>
            </w:r>
            <w:r w:rsidR="00AD148E" w:rsidRPr="00394F9B">
              <w:rPr>
                <w:rFonts w:ascii="Times New Roman" w:hAnsi="Times New Roman" w:cs="Times New Roman"/>
              </w:rPr>
              <w:t xml:space="preserve"> ir kultūros paveldą, skatinant </w:t>
            </w:r>
            <w:r w:rsidR="008764DB">
              <w:rPr>
                <w:rFonts w:ascii="Times New Roman" w:hAnsi="Times New Roman" w:cs="Times New Roman"/>
              </w:rPr>
              <w:t>prieinamumą</w:t>
            </w:r>
            <w:r w:rsidR="00AD148E" w:rsidRPr="00394F9B">
              <w:rPr>
                <w:rFonts w:ascii="Times New Roman" w:hAnsi="Times New Roman" w:cs="Times New Roman"/>
              </w:rPr>
              <w:t xml:space="preserve"> ir sklaidą</w:t>
            </w:r>
            <w:r w:rsidR="000A3750">
              <w:rPr>
                <w:rFonts w:ascii="Times New Roman" w:hAnsi="Times New Roman" w:cs="Times New Roman"/>
              </w:rPr>
              <w:t>.</w:t>
            </w:r>
          </w:p>
        </w:tc>
        <w:tc>
          <w:tcPr>
            <w:tcW w:w="3679" w:type="dxa"/>
            <w:vAlign w:val="center"/>
          </w:tcPr>
          <w:p w14:paraId="459D91BE" w14:textId="4120EA6B" w:rsidR="002C2121" w:rsidRPr="00394F9B" w:rsidRDefault="002C2121" w:rsidP="00B74820">
            <w:pPr>
              <w:pStyle w:val="NoSpacing"/>
              <w:ind w:right="63" w:firstLine="284"/>
              <w:jc w:val="both"/>
              <w:rPr>
                <w:sz w:val="22"/>
                <w:szCs w:val="22"/>
              </w:rPr>
            </w:pPr>
            <w:r w:rsidRPr="00394F9B">
              <w:rPr>
                <w:sz w:val="22"/>
                <w:szCs w:val="22"/>
              </w:rPr>
              <w:t>2.1</w:t>
            </w:r>
            <w:r w:rsidR="00C31CF5" w:rsidRPr="00394F9B">
              <w:rPr>
                <w:sz w:val="22"/>
                <w:szCs w:val="22"/>
              </w:rPr>
              <w:t xml:space="preserve"> </w:t>
            </w:r>
            <w:r w:rsidR="003765F7" w:rsidRPr="00394F9B">
              <w:rPr>
                <w:sz w:val="22"/>
                <w:szCs w:val="22"/>
              </w:rPr>
              <w:t>Suorganizuoti tradiciniai etnokultūriniai renginiai</w:t>
            </w:r>
            <w:r w:rsidR="000A3750">
              <w:rPr>
                <w:sz w:val="22"/>
                <w:szCs w:val="22"/>
              </w:rPr>
              <w:t>.</w:t>
            </w:r>
          </w:p>
        </w:tc>
        <w:tc>
          <w:tcPr>
            <w:tcW w:w="4294" w:type="dxa"/>
          </w:tcPr>
          <w:p w14:paraId="48ECF2D3" w14:textId="5728822B" w:rsidR="002C2121" w:rsidRPr="00394F9B" w:rsidRDefault="00024BE7" w:rsidP="00070FAF">
            <w:pPr>
              <w:pStyle w:val="NoSpacing"/>
              <w:ind w:left="288" w:right="432" w:firstLine="851"/>
              <w:jc w:val="center"/>
              <w:rPr>
                <w:sz w:val="22"/>
                <w:szCs w:val="22"/>
              </w:rPr>
            </w:pPr>
            <w:r w:rsidRPr="00394F9B">
              <w:rPr>
                <w:sz w:val="22"/>
                <w:szCs w:val="22"/>
              </w:rPr>
              <w:t>Įgyvendinta</w:t>
            </w:r>
          </w:p>
        </w:tc>
        <w:tc>
          <w:tcPr>
            <w:tcW w:w="2194" w:type="dxa"/>
            <w:vMerge w:val="restart"/>
          </w:tcPr>
          <w:p w14:paraId="53D6A16B" w14:textId="1273828C" w:rsidR="002C2121" w:rsidRPr="00394F9B" w:rsidRDefault="008228CF" w:rsidP="00B74820">
            <w:pPr>
              <w:pStyle w:val="NoSpacing"/>
              <w:jc w:val="both"/>
              <w:rPr>
                <w:sz w:val="22"/>
                <w:szCs w:val="22"/>
              </w:rPr>
            </w:pPr>
            <w:r w:rsidRPr="00394F9B">
              <w:rPr>
                <w:sz w:val="22"/>
                <w:szCs w:val="22"/>
              </w:rPr>
              <w:t>Aktyvesnė etnokultūrinė veikla</w:t>
            </w:r>
          </w:p>
        </w:tc>
      </w:tr>
      <w:tr w:rsidR="003D4BC6" w:rsidRPr="00394F9B" w14:paraId="3D42CEA2" w14:textId="77777777" w:rsidTr="00070FAF">
        <w:tc>
          <w:tcPr>
            <w:tcW w:w="1665" w:type="dxa"/>
            <w:vMerge/>
          </w:tcPr>
          <w:p w14:paraId="47AD5CA1" w14:textId="77777777" w:rsidR="002C2121" w:rsidRPr="00394F9B" w:rsidRDefault="002C2121" w:rsidP="00070FAF">
            <w:pPr>
              <w:pStyle w:val="NoSpacing"/>
              <w:ind w:left="288" w:right="432" w:firstLine="851"/>
              <w:jc w:val="center"/>
              <w:rPr>
                <w:sz w:val="22"/>
                <w:szCs w:val="22"/>
              </w:rPr>
            </w:pPr>
          </w:p>
        </w:tc>
        <w:tc>
          <w:tcPr>
            <w:tcW w:w="2622" w:type="dxa"/>
            <w:vMerge/>
          </w:tcPr>
          <w:p w14:paraId="60C779A8" w14:textId="77777777" w:rsidR="002C2121" w:rsidRPr="00394F9B" w:rsidRDefault="002C2121" w:rsidP="00B74820">
            <w:pPr>
              <w:pStyle w:val="NoSpacing"/>
              <w:ind w:left="288" w:right="216" w:firstLine="851"/>
              <w:jc w:val="both"/>
              <w:rPr>
                <w:sz w:val="22"/>
                <w:szCs w:val="22"/>
              </w:rPr>
            </w:pPr>
          </w:p>
        </w:tc>
        <w:tc>
          <w:tcPr>
            <w:tcW w:w="3679" w:type="dxa"/>
            <w:vAlign w:val="center"/>
          </w:tcPr>
          <w:p w14:paraId="5F9314D2" w14:textId="26CDE550" w:rsidR="002C2121" w:rsidRPr="00394F9B" w:rsidRDefault="002C2121" w:rsidP="00B74820">
            <w:pPr>
              <w:pStyle w:val="NoSpacing"/>
              <w:ind w:right="63" w:firstLine="284"/>
              <w:jc w:val="both"/>
              <w:rPr>
                <w:sz w:val="22"/>
                <w:szCs w:val="22"/>
              </w:rPr>
            </w:pPr>
            <w:r w:rsidRPr="00394F9B">
              <w:rPr>
                <w:sz w:val="22"/>
                <w:szCs w:val="22"/>
              </w:rPr>
              <w:t>2.2</w:t>
            </w:r>
            <w:r w:rsidR="00024BE7" w:rsidRPr="00394F9B">
              <w:rPr>
                <w:sz w:val="22"/>
                <w:szCs w:val="22"/>
              </w:rPr>
              <w:t xml:space="preserve"> </w:t>
            </w:r>
            <w:r w:rsidR="008228CF" w:rsidRPr="00394F9B">
              <w:rPr>
                <w:sz w:val="22"/>
                <w:szCs w:val="22"/>
              </w:rPr>
              <w:t>Suorganizuotas respublikinis tautodailės skiautinių festivalis</w:t>
            </w:r>
            <w:r w:rsidR="00454C80" w:rsidRPr="00394F9B">
              <w:rPr>
                <w:sz w:val="22"/>
                <w:szCs w:val="22"/>
              </w:rPr>
              <w:t xml:space="preserve"> „Minkštos spalvos“</w:t>
            </w:r>
            <w:r w:rsidR="000A3750">
              <w:rPr>
                <w:sz w:val="22"/>
                <w:szCs w:val="22"/>
              </w:rPr>
              <w:t>.</w:t>
            </w:r>
          </w:p>
        </w:tc>
        <w:tc>
          <w:tcPr>
            <w:tcW w:w="4294" w:type="dxa"/>
          </w:tcPr>
          <w:p w14:paraId="2892A09F" w14:textId="5823EC1E" w:rsidR="002C2121" w:rsidRPr="00394F9B" w:rsidRDefault="00024BE7" w:rsidP="00070FAF">
            <w:pPr>
              <w:pStyle w:val="NoSpacing"/>
              <w:ind w:left="288" w:right="432" w:firstLine="851"/>
              <w:jc w:val="center"/>
              <w:rPr>
                <w:sz w:val="22"/>
                <w:szCs w:val="22"/>
              </w:rPr>
            </w:pPr>
            <w:r w:rsidRPr="00394F9B">
              <w:rPr>
                <w:sz w:val="22"/>
                <w:szCs w:val="22"/>
              </w:rPr>
              <w:t>Įgyvendinta</w:t>
            </w:r>
          </w:p>
        </w:tc>
        <w:tc>
          <w:tcPr>
            <w:tcW w:w="2194" w:type="dxa"/>
            <w:vMerge/>
          </w:tcPr>
          <w:p w14:paraId="5FE3B27A" w14:textId="77777777" w:rsidR="002C2121" w:rsidRPr="00394F9B" w:rsidRDefault="002C2121" w:rsidP="00B74820">
            <w:pPr>
              <w:pStyle w:val="NoSpacing"/>
              <w:ind w:left="288" w:right="432" w:firstLine="851"/>
              <w:jc w:val="both"/>
              <w:rPr>
                <w:sz w:val="22"/>
                <w:szCs w:val="22"/>
              </w:rPr>
            </w:pPr>
          </w:p>
        </w:tc>
      </w:tr>
      <w:tr w:rsidR="003D4BC6" w:rsidRPr="00394F9B" w14:paraId="1DB123CD" w14:textId="77777777" w:rsidTr="00070FAF">
        <w:tc>
          <w:tcPr>
            <w:tcW w:w="1665" w:type="dxa"/>
            <w:vMerge/>
          </w:tcPr>
          <w:p w14:paraId="62FDED15" w14:textId="77777777" w:rsidR="002C2121" w:rsidRPr="00394F9B" w:rsidRDefault="002C2121" w:rsidP="00070FAF">
            <w:pPr>
              <w:pStyle w:val="NoSpacing"/>
              <w:ind w:left="288" w:right="432" w:firstLine="851"/>
              <w:jc w:val="center"/>
              <w:rPr>
                <w:sz w:val="22"/>
                <w:szCs w:val="22"/>
              </w:rPr>
            </w:pPr>
          </w:p>
        </w:tc>
        <w:tc>
          <w:tcPr>
            <w:tcW w:w="2622" w:type="dxa"/>
            <w:vMerge/>
          </w:tcPr>
          <w:p w14:paraId="427D358A" w14:textId="77777777" w:rsidR="002C2121" w:rsidRPr="00394F9B" w:rsidRDefault="002C2121" w:rsidP="00B74820">
            <w:pPr>
              <w:pStyle w:val="NoSpacing"/>
              <w:ind w:left="288" w:right="216" w:firstLine="851"/>
              <w:jc w:val="both"/>
              <w:rPr>
                <w:sz w:val="22"/>
                <w:szCs w:val="22"/>
              </w:rPr>
            </w:pPr>
          </w:p>
        </w:tc>
        <w:tc>
          <w:tcPr>
            <w:tcW w:w="3679" w:type="dxa"/>
            <w:vAlign w:val="center"/>
          </w:tcPr>
          <w:p w14:paraId="587BD316" w14:textId="43E2EAC1" w:rsidR="002C2121" w:rsidRPr="00394F9B" w:rsidRDefault="002C2121" w:rsidP="00B74820">
            <w:pPr>
              <w:pStyle w:val="NoSpacing"/>
              <w:ind w:right="63" w:firstLine="284"/>
              <w:jc w:val="both"/>
              <w:rPr>
                <w:sz w:val="22"/>
                <w:szCs w:val="22"/>
              </w:rPr>
            </w:pPr>
            <w:r w:rsidRPr="00394F9B">
              <w:rPr>
                <w:sz w:val="22"/>
                <w:szCs w:val="22"/>
              </w:rPr>
              <w:t>2.3</w:t>
            </w:r>
            <w:r w:rsidR="00024BE7" w:rsidRPr="00394F9B">
              <w:rPr>
                <w:sz w:val="22"/>
                <w:szCs w:val="22"/>
              </w:rPr>
              <w:t xml:space="preserve"> Įvykdytos 2 </w:t>
            </w:r>
            <w:r w:rsidR="008228CF" w:rsidRPr="00394F9B">
              <w:rPr>
                <w:sz w:val="22"/>
                <w:szCs w:val="22"/>
              </w:rPr>
              <w:t xml:space="preserve">etnokultūrinės </w:t>
            </w:r>
            <w:r w:rsidR="00024BE7" w:rsidRPr="00394F9B">
              <w:rPr>
                <w:sz w:val="22"/>
                <w:szCs w:val="22"/>
              </w:rPr>
              <w:t>vaikų vasaros stovyklos</w:t>
            </w:r>
            <w:r w:rsidR="008228CF" w:rsidRPr="00394F9B">
              <w:rPr>
                <w:sz w:val="22"/>
                <w:szCs w:val="22"/>
              </w:rPr>
              <w:t>, įkurta etnokultūros mokyklėlė šeimoms</w:t>
            </w:r>
            <w:r w:rsidR="000A3750">
              <w:rPr>
                <w:sz w:val="22"/>
                <w:szCs w:val="22"/>
              </w:rPr>
              <w:t>.</w:t>
            </w:r>
          </w:p>
        </w:tc>
        <w:tc>
          <w:tcPr>
            <w:tcW w:w="4294" w:type="dxa"/>
          </w:tcPr>
          <w:p w14:paraId="215DD8AC" w14:textId="4AE20A67" w:rsidR="002C2121" w:rsidRPr="00394F9B" w:rsidRDefault="00024BE7" w:rsidP="00070FAF">
            <w:pPr>
              <w:pStyle w:val="NoSpacing"/>
              <w:ind w:left="288" w:right="432" w:firstLine="851"/>
              <w:jc w:val="center"/>
              <w:rPr>
                <w:sz w:val="22"/>
                <w:szCs w:val="22"/>
              </w:rPr>
            </w:pPr>
            <w:r w:rsidRPr="00394F9B">
              <w:rPr>
                <w:sz w:val="22"/>
                <w:szCs w:val="22"/>
              </w:rPr>
              <w:t>Įgyvendinta</w:t>
            </w:r>
          </w:p>
        </w:tc>
        <w:tc>
          <w:tcPr>
            <w:tcW w:w="2194" w:type="dxa"/>
            <w:vMerge/>
          </w:tcPr>
          <w:p w14:paraId="5413FBD6" w14:textId="77777777" w:rsidR="002C2121" w:rsidRPr="00394F9B" w:rsidRDefault="002C2121" w:rsidP="00B74820">
            <w:pPr>
              <w:pStyle w:val="NoSpacing"/>
              <w:ind w:left="288" w:right="432" w:firstLine="851"/>
              <w:jc w:val="both"/>
              <w:rPr>
                <w:sz w:val="22"/>
                <w:szCs w:val="22"/>
              </w:rPr>
            </w:pPr>
          </w:p>
        </w:tc>
      </w:tr>
      <w:tr w:rsidR="003D4BC6" w:rsidRPr="00394F9B" w14:paraId="39D6D6DD" w14:textId="77777777" w:rsidTr="00070FAF">
        <w:tc>
          <w:tcPr>
            <w:tcW w:w="1665" w:type="dxa"/>
            <w:vMerge/>
          </w:tcPr>
          <w:p w14:paraId="4FF0DE3B" w14:textId="77777777" w:rsidR="002C2121" w:rsidRPr="00394F9B" w:rsidRDefault="002C2121" w:rsidP="00070FAF">
            <w:pPr>
              <w:pStyle w:val="NoSpacing"/>
              <w:ind w:left="288" w:right="432" w:firstLine="851"/>
              <w:jc w:val="center"/>
              <w:rPr>
                <w:sz w:val="22"/>
                <w:szCs w:val="22"/>
              </w:rPr>
            </w:pPr>
          </w:p>
        </w:tc>
        <w:tc>
          <w:tcPr>
            <w:tcW w:w="2622" w:type="dxa"/>
            <w:vMerge/>
          </w:tcPr>
          <w:p w14:paraId="668A6189" w14:textId="77777777" w:rsidR="002C2121" w:rsidRPr="00394F9B" w:rsidRDefault="002C2121" w:rsidP="00B74820">
            <w:pPr>
              <w:pStyle w:val="NoSpacing"/>
              <w:ind w:left="288" w:right="216" w:firstLine="851"/>
              <w:jc w:val="both"/>
              <w:rPr>
                <w:sz w:val="22"/>
                <w:szCs w:val="22"/>
              </w:rPr>
            </w:pPr>
          </w:p>
        </w:tc>
        <w:tc>
          <w:tcPr>
            <w:tcW w:w="3679" w:type="dxa"/>
            <w:vAlign w:val="center"/>
          </w:tcPr>
          <w:p w14:paraId="65CCB862" w14:textId="7354CCE5" w:rsidR="002C2121" w:rsidRPr="00394F9B" w:rsidRDefault="002C2121" w:rsidP="00B74820">
            <w:pPr>
              <w:pStyle w:val="NoSpacing"/>
              <w:ind w:right="63" w:firstLine="284"/>
              <w:jc w:val="both"/>
              <w:rPr>
                <w:sz w:val="22"/>
                <w:szCs w:val="22"/>
              </w:rPr>
            </w:pPr>
            <w:r w:rsidRPr="00394F9B">
              <w:rPr>
                <w:sz w:val="22"/>
                <w:szCs w:val="22"/>
              </w:rPr>
              <w:t>2.</w:t>
            </w:r>
            <w:r w:rsidR="00024BE7" w:rsidRPr="00394F9B">
              <w:rPr>
                <w:sz w:val="22"/>
                <w:szCs w:val="22"/>
              </w:rPr>
              <w:t>4. Aktyviai vykdytos kūrybinės etnokultūrinės edukacijos</w:t>
            </w:r>
            <w:r w:rsidR="008228CF" w:rsidRPr="00394F9B">
              <w:rPr>
                <w:sz w:val="22"/>
                <w:szCs w:val="22"/>
              </w:rPr>
              <w:t xml:space="preserve"> seniūnijos bendruomenėse</w:t>
            </w:r>
            <w:r w:rsidR="000A3750">
              <w:rPr>
                <w:sz w:val="22"/>
                <w:szCs w:val="22"/>
              </w:rPr>
              <w:t>.</w:t>
            </w:r>
          </w:p>
        </w:tc>
        <w:tc>
          <w:tcPr>
            <w:tcW w:w="4294" w:type="dxa"/>
          </w:tcPr>
          <w:p w14:paraId="79CA6BDA" w14:textId="1CEBB8D2"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tcPr>
          <w:p w14:paraId="2835FA7A" w14:textId="77777777" w:rsidR="002C2121" w:rsidRPr="00394F9B" w:rsidRDefault="002C2121" w:rsidP="00B74820">
            <w:pPr>
              <w:pStyle w:val="NoSpacing"/>
              <w:ind w:left="288" w:right="432" w:firstLine="851"/>
              <w:jc w:val="both"/>
              <w:rPr>
                <w:sz w:val="22"/>
                <w:szCs w:val="22"/>
              </w:rPr>
            </w:pPr>
          </w:p>
        </w:tc>
      </w:tr>
      <w:tr w:rsidR="003D4BC6" w:rsidRPr="00394F9B" w14:paraId="466EC765" w14:textId="77777777" w:rsidTr="00070FAF">
        <w:trPr>
          <w:trHeight w:val="530"/>
        </w:trPr>
        <w:tc>
          <w:tcPr>
            <w:tcW w:w="1665" w:type="dxa"/>
            <w:vMerge w:val="restart"/>
          </w:tcPr>
          <w:p w14:paraId="2590BAEC" w14:textId="77777777" w:rsidR="002C2121" w:rsidRPr="00394F9B" w:rsidRDefault="002C2121" w:rsidP="00070FAF">
            <w:pPr>
              <w:pStyle w:val="NoSpacing"/>
              <w:ind w:right="432" w:firstLine="851"/>
              <w:rPr>
                <w:sz w:val="22"/>
                <w:szCs w:val="22"/>
              </w:rPr>
            </w:pPr>
            <w:r w:rsidRPr="00394F9B">
              <w:rPr>
                <w:sz w:val="22"/>
                <w:szCs w:val="22"/>
              </w:rPr>
              <w:t>3.</w:t>
            </w:r>
          </w:p>
        </w:tc>
        <w:tc>
          <w:tcPr>
            <w:tcW w:w="2622" w:type="dxa"/>
            <w:vMerge w:val="restart"/>
          </w:tcPr>
          <w:p w14:paraId="3C5FA6F5" w14:textId="1D324D5E" w:rsidR="002C2121" w:rsidRPr="00394F9B" w:rsidRDefault="009F0324" w:rsidP="00B74820">
            <w:pPr>
              <w:suppressAutoHyphens/>
              <w:ind w:right="216"/>
              <w:jc w:val="both"/>
              <w:rPr>
                <w:rFonts w:ascii="Times New Roman" w:hAnsi="Times New Roman" w:cs="Times New Roman"/>
              </w:rPr>
            </w:pPr>
            <w:r w:rsidRPr="00394F9B">
              <w:rPr>
                <w:rFonts w:ascii="Times New Roman" w:hAnsi="Times New Roman" w:cs="Times New Roman"/>
              </w:rPr>
              <w:t>Sudaryti sąlygas bendruomenei dalyvauti kultūrinėje veikloje, tobulin</w:t>
            </w:r>
            <w:r w:rsidR="008228CF" w:rsidRPr="00394F9B">
              <w:rPr>
                <w:rFonts w:ascii="Times New Roman" w:hAnsi="Times New Roman" w:cs="Times New Roman"/>
              </w:rPr>
              <w:t xml:space="preserve">ant </w:t>
            </w:r>
            <w:r w:rsidRPr="00394F9B">
              <w:rPr>
                <w:rFonts w:ascii="Times New Roman" w:hAnsi="Times New Roman" w:cs="Times New Roman"/>
              </w:rPr>
              <w:t>renginių turinį ir form</w:t>
            </w:r>
            <w:r w:rsidR="008228CF" w:rsidRPr="00394F9B">
              <w:rPr>
                <w:rFonts w:ascii="Times New Roman" w:hAnsi="Times New Roman" w:cs="Times New Roman"/>
              </w:rPr>
              <w:t>ą</w:t>
            </w:r>
            <w:r w:rsidR="00B74820" w:rsidRPr="00394F9B">
              <w:rPr>
                <w:rFonts w:ascii="Times New Roman" w:hAnsi="Times New Roman" w:cs="Times New Roman"/>
              </w:rPr>
              <w:t>.</w:t>
            </w:r>
          </w:p>
        </w:tc>
        <w:tc>
          <w:tcPr>
            <w:tcW w:w="3679" w:type="dxa"/>
            <w:vAlign w:val="center"/>
          </w:tcPr>
          <w:p w14:paraId="3C94D9D3" w14:textId="174564C8" w:rsidR="002C2121" w:rsidRPr="00394F9B" w:rsidRDefault="002C2121" w:rsidP="00B74820">
            <w:pPr>
              <w:pStyle w:val="NoSpacing"/>
              <w:ind w:right="63" w:firstLine="284"/>
              <w:jc w:val="both"/>
              <w:rPr>
                <w:sz w:val="22"/>
                <w:szCs w:val="22"/>
              </w:rPr>
            </w:pPr>
            <w:r w:rsidRPr="00394F9B">
              <w:rPr>
                <w:sz w:val="22"/>
                <w:szCs w:val="22"/>
              </w:rPr>
              <w:t>3.1</w:t>
            </w:r>
            <w:r w:rsidR="009F0324" w:rsidRPr="00394F9B">
              <w:rPr>
                <w:sz w:val="22"/>
                <w:szCs w:val="22"/>
              </w:rPr>
              <w:t xml:space="preserve"> </w:t>
            </w:r>
            <w:r w:rsidR="008E1368" w:rsidRPr="00394F9B">
              <w:rPr>
                <w:sz w:val="22"/>
                <w:szCs w:val="22"/>
              </w:rPr>
              <w:t>Atsižvelgiant į apklausos rezultatus, buvo įtrauktos naujos veiklos ir renginiai</w:t>
            </w:r>
            <w:r w:rsidR="000A3750">
              <w:rPr>
                <w:sz w:val="22"/>
                <w:szCs w:val="22"/>
              </w:rPr>
              <w:t>.</w:t>
            </w:r>
          </w:p>
        </w:tc>
        <w:tc>
          <w:tcPr>
            <w:tcW w:w="4294" w:type="dxa"/>
          </w:tcPr>
          <w:p w14:paraId="35753ECE" w14:textId="1A1E020B"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val="restart"/>
          </w:tcPr>
          <w:p w14:paraId="423D583C" w14:textId="74969FEA" w:rsidR="002C2121" w:rsidRPr="00394F9B" w:rsidRDefault="008E1368" w:rsidP="00B74820">
            <w:pPr>
              <w:pStyle w:val="NoSpacing"/>
              <w:ind w:right="181"/>
              <w:jc w:val="both"/>
              <w:rPr>
                <w:sz w:val="22"/>
                <w:szCs w:val="22"/>
              </w:rPr>
            </w:pPr>
            <w:r w:rsidRPr="00394F9B">
              <w:rPr>
                <w:sz w:val="22"/>
                <w:szCs w:val="22"/>
              </w:rPr>
              <w:t xml:space="preserve">Atrastos naujos erdvės </w:t>
            </w:r>
            <w:r w:rsidR="00B74820" w:rsidRPr="00394F9B">
              <w:rPr>
                <w:sz w:val="22"/>
                <w:szCs w:val="22"/>
              </w:rPr>
              <w:t>k</w:t>
            </w:r>
            <w:r w:rsidRPr="00394F9B">
              <w:rPr>
                <w:sz w:val="22"/>
                <w:szCs w:val="22"/>
              </w:rPr>
              <w:t>ultūrinėms veikloms</w:t>
            </w:r>
          </w:p>
        </w:tc>
      </w:tr>
      <w:tr w:rsidR="003D4BC6" w:rsidRPr="00394F9B" w14:paraId="035B1306" w14:textId="77777777" w:rsidTr="00070FAF">
        <w:tc>
          <w:tcPr>
            <w:tcW w:w="1665" w:type="dxa"/>
            <w:vMerge/>
          </w:tcPr>
          <w:p w14:paraId="28B36C2C" w14:textId="77777777" w:rsidR="002C2121" w:rsidRPr="00394F9B" w:rsidRDefault="002C2121" w:rsidP="00070FAF">
            <w:pPr>
              <w:pStyle w:val="NoSpacing"/>
              <w:ind w:left="288" w:right="432" w:firstLine="851"/>
              <w:jc w:val="center"/>
              <w:rPr>
                <w:sz w:val="22"/>
                <w:szCs w:val="22"/>
              </w:rPr>
            </w:pPr>
          </w:p>
        </w:tc>
        <w:tc>
          <w:tcPr>
            <w:tcW w:w="2622" w:type="dxa"/>
            <w:vMerge/>
          </w:tcPr>
          <w:p w14:paraId="06499D45" w14:textId="77777777" w:rsidR="002C2121" w:rsidRPr="00394F9B" w:rsidRDefault="002C2121" w:rsidP="00B74820">
            <w:pPr>
              <w:pStyle w:val="NoSpacing"/>
              <w:ind w:left="288" w:right="432" w:firstLine="851"/>
              <w:jc w:val="both"/>
              <w:rPr>
                <w:sz w:val="22"/>
                <w:szCs w:val="22"/>
              </w:rPr>
            </w:pPr>
          </w:p>
        </w:tc>
        <w:tc>
          <w:tcPr>
            <w:tcW w:w="3679" w:type="dxa"/>
            <w:vAlign w:val="center"/>
          </w:tcPr>
          <w:p w14:paraId="512305E8" w14:textId="6C43F305" w:rsidR="002C2121" w:rsidRPr="00394F9B" w:rsidRDefault="002C2121" w:rsidP="00B74820">
            <w:pPr>
              <w:pStyle w:val="NoSpacing"/>
              <w:ind w:right="432" w:firstLine="284"/>
              <w:jc w:val="both"/>
              <w:rPr>
                <w:sz w:val="22"/>
                <w:szCs w:val="22"/>
              </w:rPr>
            </w:pPr>
            <w:r w:rsidRPr="00394F9B">
              <w:rPr>
                <w:sz w:val="22"/>
                <w:szCs w:val="22"/>
              </w:rPr>
              <w:t>3.2</w:t>
            </w:r>
            <w:r w:rsidR="003D4BC6" w:rsidRPr="00394F9B">
              <w:rPr>
                <w:sz w:val="22"/>
                <w:szCs w:val="22"/>
              </w:rPr>
              <w:t xml:space="preserve"> Aktyviai dalyvauta konkursuose, festivaliuose, koncertinės</w:t>
            </w:r>
            <w:r w:rsidR="00665E16">
              <w:rPr>
                <w:sz w:val="22"/>
                <w:szCs w:val="22"/>
              </w:rPr>
              <w:t xml:space="preserve">e </w:t>
            </w:r>
            <w:r w:rsidR="003D4BC6" w:rsidRPr="00394F9B">
              <w:rPr>
                <w:sz w:val="22"/>
                <w:szCs w:val="22"/>
              </w:rPr>
              <w:t>išvyk</w:t>
            </w:r>
            <w:r w:rsidR="00665E16">
              <w:rPr>
                <w:sz w:val="22"/>
                <w:szCs w:val="22"/>
              </w:rPr>
              <w:t>ose</w:t>
            </w:r>
            <w:r w:rsidR="000A3750">
              <w:rPr>
                <w:sz w:val="22"/>
                <w:szCs w:val="22"/>
              </w:rPr>
              <w:t>.</w:t>
            </w:r>
          </w:p>
        </w:tc>
        <w:tc>
          <w:tcPr>
            <w:tcW w:w="4294" w:type="dxa"/>
          </w:tcPr>
          <w:p w14:paraId="47A664B5" w14:textId="7286E19F"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tcPr>
          <w:p w14:paraId="1A71306A" w14:textId="77777777" w:rsidR="002C2121" w:rsidRPr="00394F9B" w:rsidRDefault="002C2121" w:rsidP="00070FAF">
            <w:pPr>
              <w:pStyle w:val="NoSpacing"/>
              <w:ind w:left="288" w:right="432" w:firstLine="851"/>
              <w:jc w:val="center"/>
              <w:rPr>
                <w:sz w:val="22"/>
                <w:szCs w:val="22"/>
              </w:rPr>
            </w:pPr>
          </w:p>
        </w:tc>
      </w:tr>
      <w:tr w:rsidR="003D4BC6" w:rsidRPr="00394F9B" w14:paraId="58744E92" w14:textId="77777777" w:rsidTr="00070FAF">
        <w:tc>
          <w:tcPr>
            <w:tcW w:w="1665" w:type="dxa"/>
            <w:vMerge/>
          </w:tcPr>
          <w:p w14:paraId="6E5AF1AF" w14:textId="77777777" w:rsidR="002C2121" w:rsidRPr="00394F9B" w:rsidRDefault="002C2121" w:rsidP="00070FAF">
            <w:pPr>
              <w:pStyle w:val="NoSpacing"/>
              <w:ind w:left="288" w:right="432" w:firstLine="851"/>
              <w:jc w:val="center"/>
              <w:rPr>
                <w:sz w:val="22"/>
                <w:szCs w:val="22"/>
              </w:rPr>
            </w:pPr>
          </w:p>
        </w:tc>
        <w:tc>
          <w:tcPr>
            <w:tcW w:w="2622" w:type="dxa"/>
            <w:vMerge/>
          </w:tcPr>
          <w:p w14:paraId="31F6ACC7" w14:textId="77777777" w:rsidR="002C2121" w:rsidRPr="00394F9B" w:rsidRDefault="002C2121" w:rsidP="00B74820">
            <w:pPr>
              <w:pStyle w:val="NoSpacing"/>
              <w:ind w:left="288" w:right="432" w:firstLine="851"/>
              <w:jc w:val="both"/>
              <w:rPr>
                <w:sz w:val="22"/>
                <w:szCs w:val="22"/>
              </w:rPr>
            </w:pPr>
          </w:p>
        </w:tc>
        <w:tc>
          <w:tcPr>
            <w:tcW w:w="3679" w:type="dxa"/>
            <w:vAlign w:val="center"/>
          </w:tcPr>
          <w:p w14:paraId="5F4F1ED7" w14:textId="72F63F40" w:rsidR="002C2121" w:rsidRPr="00394F9B" w:rsidRDefault="002C2121" w:rsidP="00B74820">
            <w:pPr>
              <w:pStyle w:val="NoSpacing"/>
              <w:ind w:right="432" w:firstLine="284"/>
              <w:jc w:val="both"/>
              <w:rPr>
                <w:sz w:val="22"/>
                <w:szCs w:val="22"/>
              </w:rPr>
            </w:pPr>
            <w:r w:rsidRPr="00394F9B">
              <w:rPr>
                <w:sz w:val="22"/>
                <w:szCs w:val="22"/>
              </w:rPr>
              <w:t>3.3</w:t>
            </w:r>
            <w:r w:rsidR="003D4BC6" w:rsidRPr="00394F9B">
              <w:rPr>
                <w:sz w:val="22"/>
                <w:szCs w:val="22"/>
              </w:rPr>
              <w:t xml:space="preserve"> </w:t>
            </w:r>
            <w:r w:rsidR="008E1368" w:rsidRPr="00394F9B">
              <w:rPr>
                <w:sz w:val="22"/>
                <w:szCs w:val="22"/>
              </w:rPr>
              <w:t>Organizuota „Aukso paukštės“ įteikimo šventė pučiamųjų orkestrui „Algupys“</w:t>
            </w:r>
            <w:r w:rsidR="000A3750">
              <w:rPr>
                <w:sz w:val="22"/>
                <w:szCs w:val="22"/>
              </w:rPr>
              <w:t>.</w:t>
            </w:r>
          </w:p>
        </w:tc>
        <w:tc>
          <w:tcPr>
            <w:tcW w:w="4294" w:type="dxa"/>
          </w:tcPr>
          <w:p w14:paraId="795F020E" w14:textId="321ECEAD"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tcPr>
          <w:p w14:paraId="1D22BB33" w14:textId="77777777" w:rsidR="002C2121" w:rsidRPr="00394F9B" w:rsidRDefault="002C2121" w:rsidP="00070FAF">
            <w:pPr>
              <w:pStyle w:val="NoSpacing"/>
              <w:ind w:left="288" w:right="432" w:firstLine="851"/>
              <w:jc w:val="center"/>
              <w:rPr>
                <w:sz w:val="22"/>
                <w:szCs w:val="22"/>
              </w:rPr>
            </w:pPr>
          </w:p>
        </w:tc>
      </w:tr>
      <w:tr w:rsidR="003D4BC6" w:rsidRPr="00394F9B" w14:paraId="4DF6E191" w14:textId="77777777" w:rsidTr="00070FAF">
        <w:tc>
          <w:tcPr>
            <w:tcW w:w="1665" w:type="dxa"/>
            <w:vMerge/>
          </w:tcPr>
          <w:p w14:paraId="4C297269" w14:textId="77777777" w:rsidR="002C2121" w:rsidRPr="00394F9B" w:rsidRDefault="002C2121" w:rsidP="00070FAF">
            <w:pPr>
              <w:pStyle w:val="NoSpacing"/>
              <w:ind w:left="288" w:right="432" w:firstLine="851"/>
              <w:jc w:val="center"/>
              <w:rPr>
                <w:sz w:val="22"/>
                <w:szCs w:val="22"/>
              </w:rPr>
            </w:pPr>
          </w:p>
        </w:tc>
        <w:tc>
          <w:tcPr>
            <w:tcW w:w="2622" w:type="dxa"/>
            <w:vMerge/>
          </w:tcPr>
          <w:p w14:paraId="6D16FCAF" w14:textId="77777777" w:rsidR="002C2121" w:rsidRPr="00394F9B" w:rsidRDefault="002C2121" w:rsidP="00B74820">
            <w:pPr>
              <w:pStyle w:val="NoSpacing"/>
              <w:ind w:left="288" w:right="432" w:firstLine="851"/>
              <w:jc w:val="both"/>
              <w:rPr>
                <w:sz w:val="22"/>
                <w:szCs w:val="22"/>
              </w:rPr>
            </w:pPr>
          </w:p>
        </w:tc>
        <w:tc>
          <w:tcPr>
            <w:tcW w:w="3679" w:type="dxa"/>
            <w:vAlign w:val="center"/>
          </w:tcPr>
          <w:p w14:paraId="25E8BDE9" w14:textId="6BE581CB" w:rsidR="002C2121" w:rsidRPr="00394F9B" w:rsidRDefault="002C2121" w:rsidP="00B74820">
            <w:pPr>
              <w:pStyle w:val="NoSpacing"/>
              <w:ind w:right="432" w:firstLine="284"/>
              <w:jc w:val="both"/>
              <w:rPr>
                <w:sz w:val="22"/>
                <w:szCs w:val="22"/>
              </w:rPr>
            </w:pPr>
            <w:r w:rsidRPr="00394F9B">
              <w:rPr>
                <w:sz w:val="22"/>
                <w:szCs w:val="22"/>
              </w:rPr>
              <w:t>3.4</w:t>
            </w:r>
            <w:r w:rsidR="003D4BC6" w:rsidRPr="00394F9B">
              <w:rPr>
                <w:sz w:val="22"/>
                <w:szCs w:val="22"/>
              </w:rPr>
              <w:t xml:space="preserve"> </w:t>
            </w:r>
            <w:r w:rsidR="008E1368" w:rsidRPr="00394F9B">
              <w:rPr>
                <w:sz w:val="22"/>
                <w:szCs w:val="22"/>
              </w:rPr>
              <w:t>Įveiklinta Vandžiogalos laisvalaikio salės parko teritorija</w:t>
            </w:r>
            <w:r w:rsidR="000A3750">
              <w:rPr>
                <w:sz w:val="22"/>
                <w:szCs w:val="22"/>
              </w:rPr>
              <w:t>.</w:t>
            </w:r>
          </w:p>
        </w:tc>
        <w:tc>
          <w:tcPr>
            <w:tcW w:w="4294" w:type="dxa"/>
          </w:tcPr>
          <w:p w14:paraId="6CCA62B1" w14:textId="47C6956E"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tcPr>
          <w:p w14:paraId="47817F21" w14:textId="77777777" w:rsidR="002C2121" w:rsidRPr="00394F9B" w:rsidRDefault="002C2121" w:rsidP="00070FAF">
            <w:pPr>
              <w:pStyle w:val="NoSpacing"/>
              <w:ind w:left="288" w:right="432" w:firstLine="851"/>
              <w:jc w:val="center"/>
              <w:rPr>
                <w:sz w:val="22"/>
                <w:szCs w:val="22"/>
              </w:rPr>
            </w:pPr>
          </w:p>
        </w:tc>
      </w:tr>
    </w:tbl>
    <w:p w14:paraId="5B772C98" w14:textId="26782383" w:rsidR="008E1368" w:rsidRPr="00394F9B" w:rsidRDefault="008E1368" w:rsidP="00596B07">
      <w:pPr>
        <w:pStyle w:val="NoSpacing"/>
        <w:ind w:left="5184" w:right="535" w:firstLine="851"/>
        <w:rPr>
          <w:b/>
          <w:sz w:val="24"/>
          <w:szCs w:val="24"/>
        </w:rPr>
      </w:pPr>
    </w:p>
    <w:p w14:paraId="2488CDE8" w14:textId="222A79CC" w:rsidR="00CA0C3A" w:rsidRPr="00394F9B" w:rsidRDefault="004A3244" w:rsidP="003E3959">
      <w:pPr>
        <w:pStyle w:val="NoSpacing"/>
        <w:spacing w:line="360" w:lineRule="auto"/>
        <w:ind w:left="113" w:right="170" w:firstLine="851"/>
        <w:jc w:val="both"/>
        <w:rPr>
          <w:bCs/>
          <w:sz w:val="24"/>
          <w:szCs w:val="24"/>
        </w:rPr>
      </w:pPr>
      <w:r w:rsidRPr="00394F9B">
        <w:rPr>
          <w:bCs/>
          <w:sz w:val="24"/>
          <w:szCs w:val="24"/>
        </w:rPr>
        <w:t xml:space="preserve">Glaudus bendradarbiavimas su </w:t>
      </w:r>
      <w:r w:rsidR="00885F57" w:rsidRPr="00394F9B">
        <w:rPr>
          <w:bCs/>
          <w:sz w:val="24"/>
          <w:szCs w:val="24"/>
        </w:rPr>
        <w:t>privačiomis ir viešosiomis įstaigomis leido atrasti naujas renginių pateikimo formas, suaktyvinti vykdomos veiklos sklaidą. Sukurtos naujos erdvės padidino kultūrinių renginių saviraiškos galimybes.</w:t>
      </w:r>
      <w:r w:rsidR="004D2E0E" w:rsidRPr="00394F9B">
        <w:rPr>
          <w:bCs/>
          <w:sz w:val="24"/>
          <w:szCs w:val="24"/>
        </w:rPr>
        <w:t xml:space="preserve"> </w:t>
      </w:r>
    </w:p>
    <w:p w14:paraId="528F3CD5" w14:textId="77777777" w:rsidR="00FE41F8" w:rsidRPr="00394F9B" w:rsidRDefault="00FE41F8" w:rsidP="00596B07">
      <w:pPr>
        <w:pStyle w:val="NoSpacing"/>
        <w:spacing w:line="360" w:lineRule="auto"/>
        <w:ind w:left="113" w:right="170" w:firstLine="851"/>
        <w:jc w:val="both"/>
        <w:rPr>
          <w:bCs/>
          <w:sz w:val="24"/>
          <w:szCs w:val="24"/>
        </w:rPr>
      </w:pPr>
    </w:p>
    <w:p w14:paraId="4646408F" w14:textId="3875497F" w:rsidR="00340F48" w:rsidRPr="00394F9B" w:rsidRDefault="00D74B56" w:rsidP="00596B07">
      <w:pPr>
        <w:pStyle w:val="NoSpacing"/>
        <w:ind w:left="5184" w:right="535" w:firstLine="851"/>
        <w:rPr>
          <w:b/>
          <w:sz w:val="24"/>
          <w:szCs w:val="24"/>
        </w:rPr>
      </w:pPr>
      <w:r w:rsidRPr="00394F9B">
        <w:rPr>
          <w:b/>
          <w:sz w:val="24"/>
          <w:szCs w:val="24"/>
        </w:rPr>
        <w:t>IV</w:t>
      </w:r>
      <w:r w:rsidR="002C2121" w:rsidRPr="00394F9B">
        <w:rPr>
          <w:b/>
          <w:sz w:val="24"/>
          <w:szCs w:val="24"/>
        </w:rPr>
        <w:t xml:space="preserve">. </w:t>
      </w:r>
      <w:r w:rsidR="00200883" w:rsidRPr="00394F9B">
        <w:rPr>
          <w:b/>
          <w:sz w:val="24"/>
          <w:szCs w:val="24"/>
        </w:rPr>
        <w:t>PERSONALAS</w:t>
      </w:r>
    </w:p>
    <w:p w14:paraId="10278219" w14:textId="77777777" w:rsidR="00C12F0F" w:rsidRPr="00394F9B" w:rsidRDefault="00C12F0F" w:rsidP="00596B07">
      <w:pPr>
        <w:pStyle w:val="NoSpacing"/>
        <w:ind w:right="535" w:firstLine="851"/>
        <w:jc w:val="both"/>
        <w:rPr>
          <w:b/>
          <w:bCs/>
          <w:sz w:val="24"/>
          <w:szCs w:val="24"/>
        </w:rPr>
      </w:pPr>
    </w:p>
    <w:p w14:paraId="38ECDCC9" w14:textId="6F4302FB" w:rsidR="0095316B" w:rsidRPr="00394F9B" w:rsidRDefault="002C2121" w:rsidP="00596B07">
      <w:pPr>
        <w:pStyle w:val="NoSpacing"/>
        <w:spacing w:line="360" w:lineRule="auto"/>
        <w:ind w:left="288" w:right="432" w:firstLine="851"/>
        <w:jc w:val="both"/>
        <w:rPr>
          <w:b/>
          <w:bCs/>
          <w:sz w:val="24"/>
          <w:szCs w:val="24"/>
        </w:rPr>
      </w:pPr>
      <w:r w:rsidRPr="00394F9B">
        <w:rPr>
          <w:b/>
          <w:bCs/>
          <w:sz w:val="24"/>
          <w:szCs w:val="24"/>
        </w:rPr>
        <w:t>4.1 Personalo kaita dviejų metų laikotarpiu (lyginamuoju principu)</w:t>
      </w:r>
    </w:p>
    <w:p w14:paraId="7E590929" w14:textId="77777777" w:rsidR="00744ED1" w:rsidRPr="00394F9B" w:rsidRDefault="00744ED1" w:rsidP="00596B07">
      <w:pPr>
        <w:pStyle w:val="NoSpacing"/>
        <w:ind w:right="535" w:firstLine="851"/>
        <w:jc w:val="both"/>
        <w:rPr>
          <w:sz w:val="24"/>
          <w:szCs w:val="24"/>
        </w:rPr>
      </w:pPr>
    </w:p>
    <w:tbl>
      <w:tblPr>
        <w:tblStyle w:val="TableGrid"/>
        <w:tblW w:w="14459" w:type="dxa"/>
        <w:tblInd w:w="-5" w:type="dxa"/>
        <w:tblLook w:val="04A0" w:firstRow="1" w:lastRow="0" w:firstColumn="1" w:lastColumn="0" w:noHBand="0" w:noVBand="1"/>
      </w:tblPr>
      <w:tblGrid>
        <w:gridCol w:w="3109"/>
        <w:gridCol w:w="3356"/>
        <w:gridCol w:w="4000"/>
        <w:gridCol w:w="3994"/>
      </w:tblGrid>
      <w:tr w:rsidR="00B366F8" w:rsidRPr="00394F9B" w14:paraId="53D56409" w14:textId="77777777" w:rsidTr="00AE550D">
        <w:trPr>
          <w:trHeight w:val="773"/>
        </w:trPr>
        <w:tc>
          <w:tcPr>
            <w:tcW w:w="3109" w:type="dxa"/>
            <w:vAlign w:val="center"/>
          </w:tcPr>
          <w:p w14:paraId="6597023F" w14:textId="4EBDED8F" w:rsidR="00B366F8" w:rsidRPr="00394F9B" w:rsidRDefault="00B366F8" w:rsidP="00070FAF">
            <w:pPr>
              <w:pStyle w:val="NoSpacing"/>
              <w:ind w:left="288" w:right="432" w:firstLine="851"/>
              <w:jc w:val="center"/>
              <w:rPr>
                <w:b/>
                <w:bCs/>
                <w:sz w:val="22"/>
                <w:szCs w:val="22"/>
              </w:rPr>
            </w:pPr>
            <w:r w:rsidRPr="00394F9B">
              <w:rPr>
                <w:b/>
                <w:bCs/>
                <w:sz w:val="22"/>
                <w:szCs w:val="22"/>
              </w:rPr>
              <w:t>Fizinių asmenų skaičius</w:t>
            </w:r>
          </w:p>
          <w:p w14:paraId="0EBC8092" w14:textId="04BBD882" w:rsidR="00B366F8" w:rsidRPr="00394F9B" w:rsidRDefault="00B366F8" w:rsidP="00070FAF">
            <w:pPr>
              <w:pStyle w:val="NoSpacing"/>
              <w:ind w:left="288" w:right="432" w:firstLine="851"/>
              <w:jc w:val="center"/>
              <w:rPr>
                <w:b/>
                <w:bCs/>
                <w:i/>
                <w:sz w:val="22"/>
                <w:szCs w:val="22"/>
              </w:rPr>
            </w:pPr>
            <w:r w:rsidRPr="00394F9B">
              <w:rPr>
                <w:b/>
                <w:bCs/>
                <w:sz w:val="22"/>
                <w:szCs w:val="22"/>
              </w:rPr>
              <w:t>20</w:t>
            </w:r>
            <w:r w:rsidR="00885F57" w:rsidRPr="00394F9B">
              <w:rPr>
                <w:b/>
                <w:bCs/>
                <w:sz w:val="22"/>
                <w:szCs w:val="22"/>
              </w:rPr>
              <w:t>20</w:t>
            </w:r>
            <w:r w:rsidRPr="00394F9B">
              <w:rPr>
                <w:b/>
                <w:bCs/>
                <w:sz w:val="22"/>
                <w:szCs w:val="22"/>
              </w:rPr>
              <w:t xml:space="preserve"> m.</w:t>
            </w:r>
          </w:p>
        </w:tc>
        <w:tc>
          <w:tcPr>
            <w:tcW w:w="3356" w:type="dxa"/>
            <w:vAlign w:val="center"/>
          </w:tcPr>
          <w:p w14:paraId="5C02871E" w14:textId="47112745" w:rsidR="00B366F8" w:rsidRPr="00394F9B" w:rsidRDefault="000310CC" w:rsidP="00070FAF">
            <w:pPr>
              <w:pStyle w:val="NoSpacing"/>
              <w:ind w:left="288" w:right="432" w:firstLine="851"/>
              <w:jc w:val="center"/>
              <w:rPr>
                <w:b/>
                <w:bCs/>
                <w:sz w:val="22"/>
                <w:szCs w:val="22"/>
              </w:rPr>
            </w:pPr>
            <w:r w:rsidRPr="00394F9B">
              <w:rPr>
                <w:b/>
                <w:bCs/>
                <w:sz w:val="22"/>
                <w:szCs w:val="22"/>
              </w:rPr>
              <w:t>E</w:t>
            </w:r>
            <w:r w:rsidR="00B366F8" w:rsidRPr="00394F9B">
              <w:rPr>
                <w:b/>
                <w:bCs/>
                <w:sz w:val="22"/>
                <w:szCs w:val="22"/>
              </w:rPr>
              <w:t>tatų skaičius</w:t>
            </w:r>
          </w:p>
          <w:p w14:paraId="57CF3F1A" w14:textId="3B96CA80" w:rsidR="00B366F8" w:rsidRPr="00394F9B" w:rsidRDefault="00B366F8" w:rsidP="00070FAF">
            <w:pPr>
              <w:pStyle w:val="NoSpacing"/>
              <w:ind w:left="288" w:right="432" w:firstLine="851"/>
              <w:jc w:val="center"/>
              <w:rPr>
                <w:b/>
                <w:bCs/>
                <w:sz w:val="22"/>
                <w:szCs w:val="22"/>
              </w:rPr>
            </w:pPr>
            <w:r w:rsidRPr="00394F9B">
              <w:rPr>
                <w:b/>
                <w:bCs/>
                <w:sz w:val="22"/>
                <w:szCs w:val="22"/>
              </w:rPr>
              <w:t>20</w:t>
            </w:r>
            <w:r w:rsidR="00885F57" w:rsidRPr="00394F9B">
              <w:rPr>
                <w:b/>
                <w:bCs/>
                <w:sz w:val="22"/>
                <w:szCs w:val="22"/>
              </w:rPr>
              <w:t>20</w:t>
            </w:r>
            <w:r w:rsidRPr="00394F9B">
              <w:rPr>
                <w:b/>
                <w:bCs/>
                <w:sz w:val="22"/>
                <w:szCs w:val="22"/>
              </w:rPr>
              <w:t xml:space="preserve"> m.</w:t>
            </w:r>
          </w:p>
        </w:tc>
        <w:tc>
          <w:tcPr>
            <w:tcW w:w="4000" w:type="dxa"/>
            <w:vAlign w:val="center"/>
          </w:tcPr>
          <w:p w14:paraId="52F6130A" w14:textId="69CE27BC" w:rsidR="00B366F8" w:rsidRPr="00394F9B" w:rsidRDefault="00B366F8" w:rsidP="00070FAF">
            <w:pPr>
              <w:pStyle w:val="NoSpacing"/>
              <w:ind w:left="288" w:right="432" w:firstLine="851"/>
              <w:jc w:val="center"/>
              <w:rPr>
                <w:b/>
                <w:bCs/>
                <w:sz w:val="22"/>
                <w:szCs w:val="22"/>
              </w:rPr>
            </w:pPr>
            <w:r w:rsidRPr="00394F9B">
              <w:rPr>
                <w:b/>
                <w:bCs/>
                <w:sz w:val="22"/>
                <w:szCs w:val="22"/>
              </w:rPr>
              <w:t>Fizinių asmenų skaičius</w:t>
            </w:r>
          </w:p>
          <w:p w14:paraId="647171C5" w14:textId="0700B979" w:rsidR="00B366F8" w:rsidRPr="00394F9B" w:rsidRDefault="00B366F8" w:rsidP="00070FAF">
            <w:pPr>
              <w:pStyle w:val="NoSpacing"/>
              <w:ind w:left="288" w:right="432" w:firstLine="851"/>
              <w:jc w:val="center"/>
              <w:rPr>
                <w:b/>
                <w:bCs/>
                <w:sz w:val="22"/>
                <w:szCs w:val="22"/>
              </w:rPr>
            </w:pPr>
            <w:r w:rsidRPr="00394F9B">
              <w:rPr>
                <w:b/>
                <w:bCs/>
                <w:sz w:val="22"/>
                <w:szCs w:val="22"/>
              </w:rPr>
              <w:t>202</w:t>
            </w:r>
            <w:r w:rsidR="00885F57" w:rsidRPr="00394F9B">
              <w:rPr>
                <w:b/>
                <w:bCs/>
                <w:sz w:val="22"/>
                <w:szCs w:val="22"/>
              </w:rPr>
              <w:t>1</w:t>
            </w:r>
            <w:r w:rsidRPr="00394F9B">
              <w:rPr>
                <w:b/>
                <w:bCs/>
                <w:sz w:val="22"/>
                <w:szCs w:val="22"/>
              </w:rPr>
              <w:t xml:space="preserve"> m.</w:t>
            </w:r>
          </w:p>
        </w:tc>
        <w:tc>
          <w:tcPr>
            <w:tcW w:w="3994" w:type="dxa"/>
            <w:vAlign w:val="center"/>
          </w:tcPr>
          <w:p w14:paraId="66C38119" w14:textId="63A9A4C6" w:rsidR="00B366F8" w:rsidRPr="00394F9B" w:rsidRDefault="000310CC" w:rsidP="00070FAF">
            <w:pPr>
              <w:pStyle w:val="NoSpacing"/>
              <w:ind w:left="288" w:right="432" w:firstLine="851"/>
              <w:jc w:val="center"/>
              <w:rPr>
                <w:b/>
                <w:bCs/>
                <w:sz w:val="22"/>
                <w:szCs w:val="22"/>
              </w:rPr>
            </w:pPr>
            <w:r w:rsidRPr="00394F9B">
              <w:rPr>
                <w:b/>
                <w:bCs/>
                <w:sz w:val="22"/>
                <w:szCs w:val="22"/>
              </w:rPr>
              <w:t>E</w:t>
            </w:r>
            <w:r w:rsidR="00B366F8" w:rsidRPr="00394F9B">
              <w:rPr>
                <w:b/>
                <w:bCs/>
                <w:sz w:val="22"/>
                <w:szCs w:val="22"/>
              </w:rPr>
              <w:t>tatų skaičius</w:t>
            </w:r>
          </w:p>
          <w:p w14:paraId="346F3189" w14:textId="1A6AFB19" w:rsidR="00B366F8" w:rsidRPr="00394F9B" w:rsidRDefault="00B366F8" w:rsidP="00070FAF">
            <w:pPr>
              <w:pStyle w:val="NoSpacing"/>
              <w:ind w:left="288" w:right="432" w:firstLine="851"/>
              <w:jc w:val="center"/>
              <w:rPr>
                <w:b/>
                <w:bCs/>
                <w:sz w:val="22"/>
                <w:szCs w:val="22"/>
              </w:rPr>
            </w:pPr>
            <w:r w:rsidRPr="00394F9B">
              <w:rPr>
                <w:b/>
                <w:bCs/>
                <w:sz w:val="22"/>
                <w:szCs w:val="22"/>
              </w:rPr>
              <w:t>202</w:t>
            </w:r>
            <w:r w:rsidR="00885F57" w:rsidRPr="00394F9B">
              <w:rPr>
                <w:b/>
                <w:bCs/>
                <w:sz w:val="22"/>
                <w:szCs w:val="22"/>
              </w:rPr>
              <w:t>1</w:t>
            </w:r>
            <w:r w:rsidRPr="00394F9B">
              <w:rPr>
                <w:b/>
                <w:bCs/>
                <w:sz w:val="22"/>
                <w:szCs w:val="22"/>
              </w:rPr>
              <w:t xml:space="preserve"> m.</w:t>
            </w:r>
          </w:p>
        </w:tc>
      </w:tr>
      <w:tr w:rsidR="00B366F8" w:rsidRPr="00394F9B" w14:paraId="59B2D2EC" w14:textId="77777777" w:rsidTr="00AE550D">
        <w:trPr>
          <w:trHeight w:val="319"/>
        </w:trPr>
        <w:tc>
          <w:tcPr>
            <w:tcW w:w="3109" w:type="dxa"/>
          </w:tcPr>
          <w:p w14:paraId="05F9DA07" w14:textId="063A59C9" w:rsidR="00B366F8" w:rsidRPr="00394F9B" w:rsidRDefault="00591B9D" w:rsidP="00070FAF">
            <w:pPr>
              <w:pStyle w:val="NoSpacing"/>
              <w:ind w:left="288" w:right="432" w:firstLine="851"/>
              <w:jc w:val="center"/>
              <w:rPr>
                <w:sz w:val="22"/>
                <w:szCs w:val="22"/>
              </w:rPr>
            </w:pPr>
            <w:r w:rsidRPr="00394F9B">
              <w:rPr>
                <w:sz w:val="22"/>
                <w:szCs w:val="22"/>
              </w:rPr>
              <w:t>1</w:t>
            </w:r>
            <w:r w:rsidR="00F53C93" w:rsidRPr="00394F9B">
              <w:rPr>
                <w:sz w:val="22"/>
                <w:szCs w:val="22"/>
              </w:rPr>
              <w:t>6</w:t>
            </w:r>
          </w:p>
        </w:tc>
        <w:tc>
          <w:tcPr>
            <w:tcW w:w="3356" w:type="dxa"/>
          </w:tcPr>
          <w:p w14:paraId="5D2DE641" w14:textId="6304081A" w:rsidR="00B366F8" w:rsidRPr="00394F9B" w:rsidRDefault="00591B9D" w:rsidP="00070FAF">
            <w:pPr>
              <w:pStyle w:val="NoSpacing"/>
              <w:ind w:left="288" w:right="432" w:firstLine="851"/>
              <w:jc w:val="center"/>
              <w:rPr>
                <w:sz w:val="22"/>
                <w:szCs w:val="22"/>
              </w:rPr>
            </w:pPr>
            <w:r w:rsidRPr="00394F9B">
              <w:rPr>
                <w:sz w:val="22"/>
                <w:szCs w:val="22"/>
              </w:rPr>
              <w:t>9,5</w:t>
            </w:r>
          </w:p>
        </w:tc>
        <w:tc>
          <w:tcPr>
            <w:tcW w:w="4000" w:type="dxa"/>
          </w:tcPr>
          <w:p w14:paraId="44E72FCB" w14:textId="137F6776" w:rsidR="00B366F8" w:rsidRPr="00394F9B" w:rsidRDefault="00591B9D" w:rsidP="00070FAF">
            <w:pPr>
              <w:pStyle w:val="NoSpacing"/>
              <w:ind w:left="288" w:right="432" w:firstLine="851"/>
              <w:jc w:val="center"/>
              <w:rPr>
                <w:sz w:val="22"/>
                <w:szCs w:val="22"/>
              </w:rPr>
            </w:pPr>
            <w:r w:rsidRPr="00394F9B">
              <w:rPr>
                <w:sz w:val="22"/>
                <w:szCs w:val="22"/>
              </w:rPr>
              <w:t>1</w:t>
            </w:r>
            <w:r w:rsidR="00F53C93" w:rsidRPr="00394F9B">
              <w:rPr>
                <w:sz w:val="22"/>
                <w:szCs w:val="22"/>
              </w:rPr>
              <w:t>6</w:t>
            </w:r>
          </w:p>
        </w:tc>
        <w:tc>
          <w:tcPr>
            <w:tcW w:w="3994" w:type="dxa"/>
          </w:tcPr>
          <w:p w14:paraId="742152F6" w14:textId="31A7EA32" w:rsidR="00B366F8" w:rsidRPr="00394F9B" w:rsidRDefault="00591B9D" w:rsidP="00070FAF">
            <w:pPr>
              <w:pStyle w:val="NoSpacing"/>
              <w:ind w:left="288" w:right="432" w:firstLine="851"/>
              <w:jc w:val="center"/>
              <w:rPr>
                <w:sz w:val="22"/>
                <w:szCs w:val="22"/>
              </w:rPr>
            </w:pPr>
            <w:r w:rsidRPr="00394F9B">
              <w:rPr>
                <w:sz w:val="22"/>
                <w:szCs w:val="22"/>
              </w:rPr>
              <w:t>9,5</w:t>
            </w:r>
          </w:p>
        </w:tc>
      </w:tr>
    </w:tbl>
    <w:p w14:paraId="7ACF707A" w14:textId="0FD76E86" w:rsidR="002C2121" w:rsidRPr="00394F9B" w:rsidRDefault="002C2121" w:rsidP="00596B07">
      <w:pPr>
        <w:pStyle w:val="NoSpacing"/>
        <w:ind w:left="288" w:right="432" w:firstLine="851"/>
        <w:rPr>
          <w:b/>
        </w:rPr>
      </w:pPr>
    </w:p>
    <w:p w14:paraId="49B0102A" w14:textId="7895A567" w:rsidR="00591B9D" w:rsidRPr="00394F9B" w:rsidRDefault="001E2056" w:rsidP="00596B07">
      <w:pPr>
        <w:pStyle w:val="NoSpacing"/>
        <w:spacing w:line="360" w:lineRule="auto"/>
        <w:ind w:left="113" w:right="170" w:firstLine="851"/>
        <w:jc w:val="both"/>
        <w:rPr>
          <w:sz w:val="24"/>
          <w:szCs w:val="24"/>
        </w:rPr>
      </w:pPr>
      <w:r w:rsidRPr="00394F9B">
        <w:rPr>
          <w:sz w:val="24"/>
          <w:szCs w:val="24"/>
        </w:rPr>
        <w:t xml:space="preserve">2021 metais įvyko nežymi darbuotojų kaita. Darbą pradėjo nauja režisierė ir etnokultūros specialistė. </w:t>
      </w:r>
      <w:r w:rsidR="00B25EB8" w:rsidRPr="00394F9B">
        <w:rPr>
          <w:sz w:val="24"/>
          <w:szCs w:val="24"/>
        </w:rPr>
        <w:t xml:space="preserve">Darbuotojų poreikis: </w:t>
      </w:r>
      <w:r w:rsidR="00220760">
        <w:rPr>
          <w:sz w:val="24"/>
          <w:szCs w:val="24"/>
        </w:rPr>
        <w:t>viešųjų ryšių specialistas</w:t>
      </w:r>
      <w:r w:rsidR="005D3A24" w:rsidRPr="00394F9B">
        <w:rPr>
          <w:sz w:val="24"/>
          <w:szCs w:val="24"/>
        </w:rPr>
        <w:t xml:space="preserve">, moterų choro akomponiatorius. </w:t>
      </w:r>
    </w:p>
    <w:p w14:paraId="63B30C03" w14:textId="5798332D" w:rsidR="0095316B" w:rsidRPr="00394F9B" w:rsidRDefault="002C2121" w:rsidP="00596B07">
      <w:pPr>
        <w:pStyle w:val="NoSpacing"/>
        <w:spacing w:line="360" w:lineRule="auto"/>
        <w:ind w:left="288" w:right="432" w:firstLine="851"/>
        <w:rPr>
          <w:b/>
          <w:bCs/>
          <w:sz w:val="24"/>
          <w:szCs w:val="24"/>
        </w:rPr>
      </w:pPr>
      <w:r w:rsidRPr="00394F9B">
        <w:rPr>
          <w:b/>
          <w:bCs/>
          <w:sz w:val="24"/>
          <w:szCs w:val="24"/>
        </w:rPr>
        <w:t>4.2</w:t>
      </w:r>
      <w:r w:rsidR="00DD644E" w:rsidRPr="00394F9B">
        <w:rPr>
          <w:b/>
          <w:bCs/>
          <w:sz w:val="24"/>
          <w:szCs w:val="24"/>
        </w:rPr>
        <w:t xml:space="preserve"> </w:t>
      </w:r>
      <w:r w:rsidR="00E74C79" w:rsidRPr="00394F9B">
        <w:rPr>
          <w:b/>
          <w:bCs/>
          <w:sz w:val="24"/>
          <w:szCs w:val="24"/>
        </w:rPr>
        <w:t>K</w:t>
      </w:r>
      <w:r w:rsidR="0095316B" w:rsidRPr="00394F9B">
        <w:rPr>
          <w:b/>
          <w:bCs/>
          <w:sz w:val="24"/>
          <w:szCs w:val="24"/>
        </w:rPr>
        <w:t>valifikacijos kėlimas, mokymai</w:t>
      </w:r>
    </w:p>
    <w:p w14:paraId="5F2E2653" w14:textId="77777777" w:rsidR="0073747D" w:rsidRPr="00394F9B" w:rsidRDefault="0073747D" w:rsidP="00596B07">
      <w:pPr>
        <w:pStyle w:val="NoSpacing"/>
        <w:ind w:right="535" w:firstLine="851"/>
        <w:rPr>
          <w:bCs/>
          <w:sz w:val="24"/>
          <w:szCs w:val="24"/>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829"/>
        <w:gridCol w:w="2070"/>
        <w:gridCol w:w="2070"/>
        <w:gridCol w:w="3077"/>
      </w:tblGrid>
      <w:tr w:rsidR="00E413D8" w:rsidRPr="00394F9B" w14:paraId="5409CC1F" w14:textId="77777777" w:rsidTr="00AE550D">
        <w:trPr>
          <w:jc w:val="center"/>
        </w:trPr>
        <w:tc>
          <w:tcPr>
            <w:tcW w:w="1271" w:type="dxa"/>
            <w:vMerge w:val="restart"/>
            <w:shd w:val="clear" w:color="auto" w:fill="auto"/>
            <w:vAlign w:val="center"/>
          </w:tcPr>
          <w:p w14:paraId="66E0CCE4" w14:textId="094B1B79" w:rsidR="00E413D8" w:rsidRPr="00394F9B" w:rsidRDefault="00070FAF" w:rsidP="00451A8F">
            <w:pPr>
              <w:pStyle w:val="NoSpacing"/>
              <w:ind w:firstLine="1117"/>
              <w:jc w:val="center"/>
              <w:rPr>
                <w:sz w:val="22"/>
                <w:szCs w:val="22"/>
              </w:rPr>
            </w:pPr>
            <w:r w:rsidRPr="00394F9B">
              <w:rPr>
                <w:sz w:val="22"/>
                <w:szCs w:val="22"/>
              </w:rPr>
              <w:t>E</w:t>
            </w:r>
            <w:r w:rsidR="00451A8F" w:rsidRPr="00394F9B">
              <w:rPr>
                <w:sz w:val="22"/>
                <w:szCs w:val="22"/>
              </w:rPr>
              <w:t xml:space="preserve"> </w:t>
            </w:r>
          </w:p>
        </w:tc>
        <w:tc>
          <w:tcPr>
            <w:tcW w:w="5829" w:type="dxa"/>
            <w:vMerge w:val="restart"/>
            <w:shd w:val="clear" w:color="auto" w:fill="auto"/>
            <w:vAlign w:val="center"/>
          </w:tcPr>
          <w:p w14:paraId="5921460E" w14:textId="5DE9547F" w:rsidR="00E413D8" w:rsidRPr="00394F9B" w:rsidRDefault="00E413D8" w:rsidP="00451A8F">
            <w:pPr>
              <w:pStyle w:val="NoSpacing"/>
              <w:ind w:firstLine="851"/>
              <w:jc w:val="center"/>
              <w:rPr>
                <w:b/>
                <w:bCs/>
                <w:sz w:val="22"/>
                <w:szCs w:val="22"/>
              </w:rPr>
            </w:pPr>
            <w:r w:rsidRPr="00394F9B">
              <w:rPr>
                <w:b/>
                <w:bCs/>
                <w:sz w:val="22"/>
                <w:szCs w:val="22"/>
              </w:rPr>
              <w:t>Kvalifikacijos kėlimo kursų, seminarų, mokymų susistemintos temos</w:t>
            </w:r>
          </w:p>
        </w:tc>
        <w:tc>
          <w:tcPr>
            <w:tcW w:w="7217" w:type="dxa"/>
            <w:gridSpan w:val="3"/>
            <w:shd w:val="clear" w:color="auto" w:fill="auto"/>
            <w:vAlign w:val="center"/>
          </w:tcPr>
          <w:p w14:paraId="6FCAD993" w14:textId="4326DC0E" w:rsidR="00E413D8" w:rsidRPr="00394F9B" w:rsidRDefault="00E413D8" w:rsidP="00451A8F">
            <w:pPr>
              <w:pStyle w:val="NoSpacing"/>
              <w:ind w:firstLine="851"/>
              <w:jc w:val="center"/>
              <w:rPr>
                <w:b/>
                <w:bCs/>
                <w:sz w:val="22"/>
                <w:szCs w:val="22"/>
              </w:rPr>
            </w:pPr>
            <w:r w:rsidRPr="00394F9B">
              <w:rPr>
                <w:b/>
                <w:bCs/>
                <w:sz w:val="22"/>
                <w:szCs w:val="22"/>
              </w:rPr>
              <w:t>Seminaruose dalyvavusių darbuotojų skaičius</w:t>
            </w:r>
          </w:p>
        </w:tc>
      </w:tr>
      <w:tr w:rsidR="00E413D8" w:rsidRPr="00394F9B" w14:paraId="75660E32" w14:textId="77777777" w:rsidTr="00AE550D">
        <w:trPr>
          <w:jc w:val="center"/>
        </w:trPr>
        <w:tc>
          <w:tcPr>
            <w:tcW w:w="1271" w:type="dxa"/>
            <w:vMerge/>
            <w:shd w:val="clear" w:color="auto" w:fill="auto"/>
            <w:vAlign w:val="center"/>
          </w:tcPr>
          <w:p w14:paraId="16E89483" w14:textId="77777777" w:rsidR="00E413D8" w:rsidRPr="00394F9B" w:rsidRDefault="00E413D8" w:rsidP="00451A8F">
            <w:pPr>
              <w:pStyle w:val="NoSpacing"/>
              <w:ind w:firstLine="851"/>
              <w:jc w:val="center"/>
              <w:rPr>
                <w:sz w:val="22"/>
                <w:szCs w:val="22"/>
              </w:rPr>
            </w:pPr>
          </w:p>
        </w:tc>
        <w:tc>
          <w:tcPr>
            <w:tcW w:w="5829" w:type="dxa"/>
            <w:vMerge/>
            <w:shd w:val="clear" w:color="auto" w:fill="auto"/>
            <w:vAlign w:val="center"/>
          </w:tcPr>
          <w:p w14:paraId="7396117F" w14:textId="77777777" w:rsidR="00E413D8" w:rsidRPr="00394F9B" w:rsidRDefault="00E413D8" w:rsidP="00451A8F">
            <w:pPr>
              <w:pStyle w:val="NoSpacing"/>
              <w:ind w:firstLine="851"/>
              <w:jc w:val="center"/>
              <w:rPr>
                <w:b/>
                <w:bCs/>
                <w:sz w:val="22"/>
                <w:szCs w:val="22"/>
              </w:rPr>
            </w:pPr>
          </w:p>
        </w:tc>
        <w:tc>
          <w:tcPr>
            <w:tcW w:w="2070" w:type="dxa"/>
            <w:vMerge w:val="restart"/>
            <w:shd w:val="clear" w:color="auto" w:fill="auto"/>
            <w:vAlign w:val="center"/>
          </w:tcPr>
          <w:p w14:paraId="6E170156" w14:textId="77777777" w:rsidR="00E413D8" w:rsidRPr="00394F9B" w:rsidRDefault="00E413D8" w:rsidP="00451A8F">
            <w:pPr>
              <w:pStyle w:val="NoSpacing"/>
              <w:rPr>
                <w:b/>
                <w:bCs/>
                <w:sz w:val="22"/>
                <w:szCs w:val="22"/>
              </w:rPr>
            </w:pPr>
            <w:r w:rsidRPr="00394F9B">
              <w:rPr>
                <w:b/>
                <w:bCs/>
                <w:sz w:val="22"/>
                <w:szCs w:val="22"/>
              </w:rPr>
              <w:t>Iš viso</w:t>
            </w:r>
          </w:p>
        </w:tc>
        <w:tc>
          <w:tcPr>
            <w:tcW w:w="5147" w:type="dxa"/>
            <w:gridSpan w:val="2"/>
            <w:shd w:val="clear" w:color="auto" w:fill="auto"/>
            <w:vAlign w:val="center"/>
          </w:tcPr>
          <w:p w14:paraId="039B3C54" w14:textId="77777777" w:rsidR="00E413D8" w:rsidRPr="00394F9B" w:rsidRDefault="00E413D8" w:rsidP="00451A8F">
            <w:pPr>
              <w:pStyle w:val="NoSpacing"/>
              <w:ind w:firstLine="851"/>
              <w:jc w:val="center"/>
              <w:rPr>
                <w:b/>
                <w:bCs/>
                <w:sz w:val="22"/>
                <w:szCs w:val="22"/>
              </w:rPr>
            </w:pPr>
            <w:r w:rsidRPr="00394F9B">
              <w:rPr>
                <w:b/>
                <w:bCs/>
                <w:sz w:val="22"/>
                <w:szCs w:val="22"/>
              </w:rPr>
              <w:t>Iš jų</w:t>
            </w:r>
          </w:p>
        </w:tc>
      </w:tr>
      <w:tr w:rsidR="00346EB0" w:rsidRPr="00394F9B" w14:paraId="6AC8BD3D" w14:textId="77777777" w:rsidTr="00AE550D">
        <w:trPr>
          <w:trHeight w:val="449"/>
          <w:jc w:val="center"/>
        </w:trPr>
        <w:tc>
          <w:tcPr>
            <w:tcW w:w="1271" w:type="dxa"/>
            <w:vMerge/>
            <w:shd w:val="clear" w:color="auto" w:fill="auto"/>
            <w:vAlign w:val="center"/>
          </w:tcPr>
          <w:p w14:paraId="673B9065" w14:textId="77777777" w:rsidR="00346EB0" w:rsidRPr="00394F9B" w:rsidRDefault="00346EB0" w:rsidP="00451A8F">
            <w:pPr>
              <w:pStyle w:val="NoSpacing"/>
              <w:ind w:firstLine="851"/>
              <w:jc w:val="center"/>
              <w:rPr>
                <w:sz w:val="22"/>
                <w:szCs w:val="22"/>
              </w:rPr>
            </w:pPr>
          </w:p>
        </w:tc>
        <w:tc>
          <w:tcPr>
            <w:tcW w:w="5829" w:type="dxa"/>
            <w:vMerge/>
            <w:shd w:val="clear" w:color="auto" w:fill="auto"/>
            <w:vAlign w:val="center"/>
          </w:tcPr>
          <w:p w14:paraId="731F52D2" w14:textId="77777777" w:rsidR="00346EB0" w:rsidRPr="00394F9B" w:rsidRDefault="00346EB0" w:rsidP="00451A8F">
            <w:pPr>
              <w:pStyle w:val="NoSpacing"/>
              <w:ind w:firstLine="851"/>
              <w:jc w:val="center"/>
              <w:rPr>
                <w:b/>
                <w:bCs/>
                <w:sz w:val="22"/>
                <w:szCs w:val="22"/>
              </w:rPr>
            </w:pPr>
          </w:p>
        </w:tc>
        <w:tc>
          <w:tcPr>
            <w:tcW w:w="2070" w:type="dxa"/>
            <w:vMerge/>
            <w:shd w:val="clear" w:color="auto" w:fill="auto"/>
            <w:vAlign w:val="center"/>
          </w:tcPr>
          <w:p w14:paraId="457ACA9F" w14:textId="77777777" w:rsidR="00346EB0" w:rsidRPr="00394F9B" w:rsidRDefault="00346EB0" w:rsidP="00451A8F">
            <w:pPr>
              <w:pStyle w:val="NoSpacing"/>
              <w:ind w:firstLine="851"/>
              <w:jc w:val="center"/>
              <w:rPr>
                <w:b/>
                <w:bCs/>
                <w:sz w:val="22"/>
                <w:szCs w:val="22"/>
              </w:rPr>
            </w:pPr>
          </w:p>
        </w:tc>
        <w:tc>
          <w:tcPr>
            <w:tcW w:w="2070" w:type="dxa"/>
            <w:shd w:val="clear" w:color="auto" w:fill="auto"/>
            <w:vAlign w:val="center"/>
          </w:tcPr>
          <w:p w14:paraId="12BC0B09" w14:textId="77777777" w:rsidR="00346EB0" w:rsidRPr="00394F9B" w:rsidRDefault="00346EB0" w:rsidP="00451A8F">
            <w:pPr>
              <w:pStyle w:val="NoSpacing"/>
              <w:rPr>
                <w:b/>
                <w:bCs/>
                <w:sz w:val="22"/>
                <w:szCs w:val="22"/>
              </w:rPr>
            </w:pPr>
            <w:r w:rsidRPr="00394F9B">
              <w:rPr>
                <w:b/>
                <w:bCs/>
                <w:sz w:val="22"/>
                <w:szCs w:val="22"/>
              </w:rPr>
              <w:t>kūrybinių darbuotojų</w:t>
            </w:r>
          </w:p>
        </w:tc>
        <w:tc>
          <w:tcPr>
            <w:tcW w:w="3077" w:type="dxa"/>
            <w:shd w:val="clear" w:color="auto" w:fill="auto"/>
            <w:vAlign w:val="center"/>
          </w:tcPr>
          <w:p w14:paraId="53000081" w14:textId="1DF54E04" w:rsidR="00346EB0" w:rsidRPr="00394F9B" w:rsidRDefault="00346EB0" w:rsidP="00451A8F">
            <w:pPr>
              <w:pStyle w:val="NoSpacing"/>
              <w:rPr>
                <w:b/>
                <w:bCs/>
                <w:sz w:val="22"/>
                <w:szCs w:val="22"/>
              </w:rPr>
            </w:pPr>
            <w:r w:rsidRPr="00394F9B">
              <w:rPr>
                <w:b/>
                <w:bCs/>
                <w:sz w:val="22"/>
                <w:szCs w:val="22"/>
              </w:rPr>
              <w:t>direktoriai</w:t>
            </w:r>
          </w:p>
        </w:tc>
      </w:tr>
      <w:tr w:rsidR="00346EB0" w:rsidRPr="00394F9B" w14:paraId="7349C290" w14:textId="77777777" w:rsidTr="00AE550D">
        <w:trPr>
          <w:jc w:val="center"/>
        </w:trPr>
        <w:tc>
          <w:tcPr>
            <w:tcW w:w="1271" w:type="dxa"/>
            <w:shd w:val="clear" w:color="auto" w:fill="auto"/>
            <w:vAlign w:val="center"/>
          </w:tcPr>
          <w:p w14:paraId="3210AFEB" w14:textId="77777777" w:rsidR="00346EB0" w:rsidRPr="00394F9B" w:rsidRDefault="00346EB0" w:rsidP="00AE550D">
            <w:pPr>
              <w:pStyle w:val="NoSpacing"/>
              <w:jc w:val="center"/>
              <w:rPr>
                <w:sz w:val="22"/>
                <w:szCs w:val="22"/>
              </w:rPr>
            </w:pPr>
            <w:r w:rsidRPr="00394F9B">
              <w:rPr>
                <w:sz w:val="22"/>
                <w:szCs w:val="22"/>
              </w:rPr>
              <w:t>1.</w:t>
            </w:r>
          </w:p>
        </w:tc>
        <w:tc>
          <w:tcPr>
            <w:tcW w:w="5829" w:type="dxa"/>
            <w:shd w:val="clear" w:color="auto" w:fill="auto"/>
            <w:vAlign w:val="center"/>
          </w:tcPr>
          <w:p w14:paraId="45398D6F" w14:textId="114741D2" w:rsidR="008C4AC1" w:rsidRPr="00394F9B" w:rsidRDefault="00346EB0" w:rsidP="00B74820">
            <w:pPr>
              <w:pStyle w:val="NoSpacing"/>
              <w:ind w:firstLine="174"/>
              <w:rPr>
                <w:sz w:val="22"/>
                <w:szCs w:val="22"/>
              </w:rPr>
            </w:pPr>
            <w:r w:rsidRPr="00394F9B">
              <w:rPr>
                <w:sz w:val="22"/>
                <w:szCs w:val="22"/>
              </w:rPr>
              <w:t>Etnokultūriniai seminarai</w:t>
            </w:r>
          </w:p>
        </w:tc>
        <w:tc>
          <w:tcPr>
            <w:tcW w:w="2070" w:type="dxa"/>
            <w:shd w:val="clear" w:color="auto" w:fill="auto"/>
            <w:vAlign w:val="center"/>
          </w:tcPr>
          <w:p w14:paraId="5CFE9A82" w14:textId="116FB65E" w:rsidR="00346EB0" w:rsidRPr="00394F9B" w:rsidRDefault="005D3A24" w:rsidP="00451A8F">
            <w:pPr>
              <w:pStyle w:val="NoSpacing"/>
              <w:ind w:firstLine="851"/>
              <w:jc w:val="center"/>
              <w:rPr>
                <w:sz w:val="22"/>
                <w:szCs w:val="22"/>
              </w:rPr>
            </w:pPr>
            <w:r w:rsidRPr="00394F9B">
              <w:rPr>
                <w:sz w:val="22"/>
                <w:szCs w:val="22"/>
              </w:rPr>
              <w:t>7</w:t>
            </w:r>
          </w:p>
        </w:tc>
        <w:tc>
          <w:tcPr>
            <w:tcW w:w="2070" w:type="dxa"/>
            <w:shd w:val="clear" w:color="auto" w:fill="auto"/>
            <w:vAlign w:val="center"/>
          </w:tcPr>
          <w:p w14:paraId="2E7A6304" w14:textId="143BA1DE" w:rsidR="00346EB0" w:rsidRPr="00394F9B" w:rsidRDefault="00346EB0" w:rsidP="00451A8F">
            <w:pPr>
              <w:pStyle w:val="NoSpacing"/>
              <w:ind w:firstLine="851"/>
              <w:jc w:val="center"/>
              <w:rPr>
                <w:sz w:val="22"/>
                <w:szCs w:val="22"/>
              </w:rPr>
            </w:pPr>
            <w:r w:rsidRPr="00394F9B">
              <w:rPr>
                <w:sz w:val="22"/>
                <w:szCs w:val="22"/>
              </w:rPr>
              <w:t>3</w:t>
            </w:r>
          </w:p>
        </w:tc>
        <w:tc>
          <w:tcPr>
            <w:tcW w:w="3077" w:type="dxa"/>
            <w:shd w:val="clear" w:color="auto" w:fill="auto"/>
            <w:vAlign w:val="center"/>
          </w:tcPr>
          <w:p w14:paraId="2835589C" w14:textId="2E7557BA" w:rsidR="00346EB0" w:rsidRPr="00394F9B" w:rsidRDefault="004B2EDD" w:rsidP="00451A8F">
            <w:pPr>
              <w:pStyle w:val="NoSpacing"/>
              <w:ind w:firstLine="851"/>
              <w:jc w:val="center"/>
              <w:rPr>
                <w:sz w:val="22"/>
                <w:szCs w:val="22"/>
              </w:rPr>
            </w:pPr>
            <w:r w:rsidRPr="00394F9B">
              <w:rPr>
                <w:sz w:val="22"/>
                <w:szCs w:val="22"/>
              </w:rPr>
              <w:t>-</w:t>
            </w:r>
          </w:p>
        </w:tc>
      </w:tr>
      <w:tr w:rsidR="00346EB0" w:rsidRPr="00394F9B" w14:paraId="6D094A0E" w14:textId="77777777" w:rsidTr="00AE550D">
        <w:trPr>
          <w:trHeight w:val="449"/>
          <w:jc w:val="center"/>
        </w:trPr>
        <w:tc>
          <w:tcPr>
            <w:tcW w:w="1271" w:type="dxa"/>
            <w:shd w:val="clear" w:color="auto" w:fill="auto"/>
            <w:vAlign w:val="center"/>
          </w:tcPr>
          <w:p w14:paraId="6FB9F736" w14:textId="77777777" w:rsidR="00346EB0" w:rsidRPr="00394F9B" w:rsidRDefault="00346EB0" w:rsidP="00AE550D">
            <w:pPr>
              <w:pStyle w:val="NoSpacing"/>
              <w:jc w:val="center"/>
              <w:rPr>
                <w:sz w:val="22"/>
                <w:szCs w:val="22"/>
              </w:rPr>
            </w:pPr>
            <w:r w:rsidRPr="00394F9B">
              <w:rPr>
                <w:sz w:val="22"/>
                <w:szCs w:val="22"/>
              </w:rPr>
              <w:t>2.</w:t>
            </w:r>
          </w:p>
        </w:tc>
        <w:tc>
          <w:tcPr>
            <w:tcW w:w="5829" w:type="dxa"/>
            <w:shd w:val="clear" w:color="auto" w:fill="auto"/>
            <w:vAlign w:val="center"/>
          </w:tcPr>
          <w:p w14:paraId="4C4DB7D8" w14:textId="25D4E7DB" w:rsidR="008C4AC1" w:rsidRPr="00394F9B" w:rsidRDefault="004B2EDD" w:rsidP="00B74820">
            <w:pPr>
              <w:pStyle w:val="NoSpacing"/>
              <w:ind w:firstLine="174"/>
              <w:rPr>
                <w:sz w:val="22"/>
                <w:szCs w:val="22"/>
              </w:rPr>
            </w:pPr>
            <w:r w:rsidRPr="00394F9B">
              <w:rPr>
                <w:sz w:val="22"/>
                <w:szCs w:val="22"/>
              </w:rPr>
              <w:t>Žanriniai seminarai</w:t>
            </w:r>
          </w:p>
        </w:tc>
        <w:tc>
          <w:tcPr>
            <w:tcW w:w="2070" w:type="dxa"/>
            <w:shd w:val="clear" w:color="auto" w:fill="auto"/>
            <w:vAlign w:val="center"/>
          </w:tcPr>
          <w:p w14:paraId="054014FE" w14:textId="38EDB668" w:rsidR="00346EB0" w:rsidRPr="00394F9B" w:rsidRDefault="005D3A24" w:rsidP="00451A8F">
            <w:pPr>
              <w:pStyle w:val="NoSpacing"/>
              <w:ind w:firstLine="851"/>
              <w:jc w:val="center"/>
              <w:rPr>
                <w:sz w:val="22"/>
                <w:szCs w:val="22"/>
              </w:rPr>
            </w:pPr>
            <w:r w:rsidRPr="00394F9B">
              <w:rPr>
                <w:sz w:val="22"/>
                <w:szCs w:val="22"/>
              </w:rPr>
              <w:t>20</w:t>
            </w:r>
          </w:p>
        </w:tc>
        <w:tc>
          <w:tcPr>
            <w:tcW w:w="2070" w:type="dxa"/>
            <w:shd w:val="clear" w:color="auto" w:fill="auto"/>
            <w:vAlign w:val="center"/>
          </w:tcPr>
          <w:p w14:paraId="06720A9A" w14:textId="5D004EEC" w:rsidR="00346EB0" w:rsidRPr="00394F9B" w:rsidRDefault="004B2EDD" w:rsidP="00451A8F">
            <w:pPr>
              <w:pStyle w:val="NoSpacing"/>
              <w:ind w:firstLine="851"/>
              <w:jc w:val="center"/>
              <w:rPr>
                <w:sz w:val="22"/>
                <w:szCs w:val="22"/>
              </w:rPr>
            </w:pPr>
            <w:r w:rsidRPr="00394F9B">
              <w:rPr>
                <w:sz w:val="22"/>
                <w:szCs w:val="22"/>
              </w:rPr>
              <w:t>6</w:t>
            </w:r>
          </w:p>
        </w:tc>
        <w:tc>
          <w:tcPr>
            <w:tcW w:w="3077" w:type="dxa"/>
            <w:shd w:val="clear" w:color="auto" w:fill="auto"/>
            <w:vAlign w:val="center"/>
          </w:tcPr>
          <w:p w14:paraId="600D5D81" w14:textId="6FE0AD1E" w:rsidR="00346EB0" w:rsidRPr="00394F9B" w:rsidRDefault="004B2EDD" w:rsidP="00451A8F">
            <w:pPr>
              <w:pStyle w:val="NoSpacing"/>
              <w:ind w:firstLine="851"/>
              <w:jc w:val="center"/>
              <w:rPr>
                <w:sz w:val="22"/>
                <w:szCs w:val="22"/>
              </w:rPr>
            </w:pPr>
            <w:r w:rsidRPr="00394F9B">
              <w:rPr>
                <w:sz w:val="22"/>
                <w:szCs w:val="22"/>
              </w:rPr>
              <w:t>1</w:t>
            </w:r>
          </w:p>
        </w:tc>
      </w:tr>
      <w:tr w:rsidR="00346EB0" w:rsidRPr="00394F9B" w14:paraId="01A4DE29" w14:textId="77777777" w:rsidTr="00AE550D">
        <w:trPr>
          <w:jc w:val="center"/>
        </w:trPr>
        <w:tc>
          <w:tcPr>
            <w:tcW w:w="1271" w:type="dxa"/>
            <w:shd w:val="clear" w:color="auto" w:fill="auto"/>
            <w:vAlign w:val="center"/>
          </w:tcPr>
          <w:p w14:paraId="186ADA9F" w14:textId="77777777" w:rsidR="00346EB0" w:rsidRPr="00394F9B" w:rsidRDefault="00346EB0" w:rsidP="00AE550D">
            <w:pPr>
              <w:pStyle w:val="NoSpacing"/>
              <w:jc w:val="center"/>
              <w:rPr>
                <w:sz w:val="22"/>
                <w:szCs w:val="22"/>
              </w:rPr>
            </w:pPr>
            <w:r w:rsidRPr="00394F9B">
              <w:rPr>
                <w:sz w:val="22"/>
                <w:szCs w:val="22"/>
              </w:rPr>
              <w:t>3.</w:t>
            </w:r>
          </w:p>
        </w:tc>
        <w:tc>
          <w:tcPr>
            <w:tcW w:w="5829" w:type="dxa"/>
            <w:shd w:val="clear" w:color="auto" w:fill="auto"/>
            <w:vAlign w:val="center"/>
          </w:tcPr>
          <w:p w14:paraId="5651D004" w14:textId="2CAC06C4" w:rsidR="002566C6" w:rsidRPr="00394F9B" w:rsidRDefault="004B2EDD" w:rsidP="00B74820">
            <w:pPr>
              <w:pStyle w:val="NoSpacing"/>
              <w:ind w:firstLine="174"/>
              <w:rPr>
                <w:sz w:val="22"/>
                <w:szCs w:val="22"/>
              </w:rPr>
            </w:pPr>
            <w:r w:rsidRPr="00394F9B">
              <w:rPr>
                <w:sz w:val="22"/>
                <w:szCs w:val="22"/>
              </w:rPr>
              <w:t>K</w:t>
            </w:r>
            <w:r w:rsidR="00346EB0" w:rsidRPr="00394F9B">
              <w:rPr>
                <w:sz w:val="22"/>
                <w:szCs w:val="22"/>
              </w:rPr>
              <w:t>ūrybiškumo skatinimo mokymai</w:t>
            </w:r>
          </w:p>
        </w:tc>
        <w:tc>
          <w:tcPr>
            <w:tcW w:w="2070" w:type="dxa"/>
            <w:shd w:val="clear" w:color="auto" w:fill="auto"/>
            <w:vAlign w:val="center"/>
          </w:tcPr>
          <w:p w14:paraId="4AE1C588" w14:textId="02941AE0" w:rsidR="00346EB0" w:rsidRPr="00394F9B" w:rsidRDefault="00C550D2" w:rsidP="00451A8F">
            <w:pPr>
              <w:pStyle w:val="NoSpacing"/>
              <w:ind w:firstLine="851"/>
              <w:jc w:val="center"/>
              <w:rPr>
                <w:sz w:val="22"/>
                <w:szCs w:val="22"/>
              </w:rPr>
            </w:pPr>
            <w:r w:rsidRPr="00394F9B">
              <w:rPr>
                <w:sz w:val="22"/>
                <w:szCs w:val="22"/>
              </w:rPr>
              <w:t>6</w:t>
            </w:r>
          </w:p>
        </w:tc>
        <w:tc>
          <w:tcPr>
            <w:tcW w:w="2070" w:type="dxa"/>
            <w:shd w:val="clear" w:color="auto" w:fill="auto"/>
            <w:vAlign w:val="center"/>
          </w:tcPr>
          <w:p w14:paraId="5263BF6F" w14:textId="7618307B" w:rsidR="00346EB0" w:rsidRPr="00394F9B" w:rsidRDefault="0007114F" w:rsidP="00451A8F">
            <w:pPr>
              <w:pStyle w:val="NoSpacing"/>
              <w:ind w:firstLine="851"/>
              <w:jc w:val="center"/>
              <w:rPr>
                <w:sz w:val="22"/>
                <w:szCs w:val="22"/>
              </w:rPr>
            </w:pPr>
            <w:r w:rsidRPr="00394F9B">
              <w:rPr>
                <w:sz w:val="22"/>
                <w:szCs w:val="22"/>
              </w:rPr>
              <w:t>3</w:t>
            </w:r>
          </w:p>
        </w:tc>
        <w:tc>
          <w:tcPr>
            <w:tcW w:w="3077" w:type="dxa"/>
            <w:shd w:val="clear" w:color="auto" w:fill="auto"/>
            <w:vAlign w:val="center"/>
          </w:tcPr>
          <w:p w14:paraId="57B3D4AC" w14:textId="1908D7B2" w:rsidR="00346EB0" w:rsidRPr="00394F9B" w:rsidRDefault="0007114F" w:rsidP="00451A8F">
            <w:pPr>
              <w:pStyle w:val="NoSpacing"/>
              <w:ind w:firstLine="851"/>
              <w:jc w:val="center"/>
              <w:rPr>
                <w:sz w:val="22"/>
                <w:szCs w:val="22"/>
              </w:rPr>
            </w:pPr>
            <w:r w:rsidRPr="00394F9B">
              <w:rPr>
                <w:sz w:val="22"/>
                <w:szCs w:val="22"/>
              </w:rPr>
              <w:t>1</w:t>
            </w:r>
          </w:p>
        </w:tc>
      </w:tr>
      <w:tr w:rsidR="00346EB0" w:rsidRPr="00394F9B" w14:paraId="7D64006A" w14:textId="77777777" w:rsidTr="00AE550D">
        <w:trPr>
          <w:trHeight w:val="548"/>
          <w:jc w:val="center"/>
        </w:trPr>
        <w:tc>
          <w:tcPr>
            <w:tcW w:w="1271" w:type="dxa"/>
            <w:shd w:val="clear" w:color="auto" w:fill="auto"/>
            <w:vAlign w:val="center"/>
          </w:tcPr>
          <w:p w14:paraId="754E3841" w14:textId="77777777" w:rsidR="00346EB0" w:rsidRPr="00394F9B" w:rsidRDefault="00346EB0" w:rsidP="00AE550D">
            <w:pPr>
              <w:pStyle w:val="NoSpacing"/>
              <w:jc w:val="center"/>
              <w:rPr>
                <w:sz w:val="22"/>
                <w:szCs w:val="22"/>
              </w:rPr>
            </w:pPr>
            <w:r w:rsidRPr="00394F9B">
              <w:rPr>
                <w:sz w:val="22"/>
                <w:szCs w:val="22"/>
              </w:rPr>
              <w:t>4.</w:t>
            </w:r>
          </w:p>
          <w:p w14:paraId="2CEB8B09" w14:textId="497DAC77" w:rsidR="0007114F" w:rsidRPr="00394F9B" w:rsidRDefault="0007114F" w:rsidP="00AE550D">
            <w:pPr>
              <w:pStyle w:val="NoSpacing"/>
              <w:ind w:firstLine="851"/>
              <w:jc w:val="center"/>
              <w:rPr>
                <w:sz w:val="22"/>
                <w:szCs w:val="22"/>
              </w:rPr>
            </w:pPr>
          </w:p>
        </w:tc>
        <w:tc>
          <w:tcPr>
            <w:tcW w:w="5829" w:type="dxa"/>
            <w:shd w:val="clear" w:color="auto" w:fill="auto"/>
            <w:vAlign w:val="center"/>
          </w:tcPr>
          <w:p w14:paraId="63419E54" w14:textId="0B940256" w:rsidR="008C4AC1" w:rsidRPr="00394F9B" w:rsidRDefault="0007114F" w:rsidP="00B74820">
            <w:pPr>
              <w:spacing w:after="0" w:line="240" w:lineRule="auto"/>
              <w:ind w:firstLine="174"/>
              <w:rPr>
                <w:rFonts w:ascii="Times New Roman" w:hAnsi="Times New Roman" w:cs="Times New Roman"/>
              </w:rPr>
            </w:pPr>
            <w:r w:rsidRPr="00394F9B">
              <w:rPr>
                <w:rFonts w:ascii="Times New Roman" w:hAnsi="Times New Roman" w:cs="Times New Roman"/>
              </w:rPr>
              <w:t>Kvalif</w:t>
            </w:r>
            <w:r w:rsidR="008C4AC1" w:rsidRPr="00394F9B">
              <w:rPr>
                <w:rFonts w:ascii="Times New Roman" w:hAnsi="Times New Roman" w:cs="Times New Roman"/>
              </w:rPr>
              <w:t>i</w:t>
            </w:r>
            <w:r w:rsidRPr="00394F9B">
              <w:rPr>
                <w:rFonts w:ascii="Times New Roman" w:hAnsi="Times New Roman" w:cs="Times New Roman"/>
              </w:rPr>
              <w:t>kacijos tobulinimo kursai kultūros centrų vadovams</w:t>
            </w:r>
          </w:p>
        </w:tc>
        <w:tc>
          <w:tcPr>
            <w:tcW w:w="2070" w:type="dxa"/>
            <w:shd w:val="clear" w:color="auto" w:fill="auto"/>
            <w:vAlign w:val="center"/>
          </w:tcPr>
          <w:p w14:paraId="7CE819D5" w14:textId="1B74E78C" w:rsidR="00346EB0" w:rsidRPr="00394F9B" w:rsidRDefault="00C550D2" w:rsidP="00451A8F">
            <w:pPr>
              <w:pStyle w:val="NoSpacing"/>
              <w:ind w:firstLine="851"/>
              <w:jc w:val="center"/>
              <w:rPr>
                <w:sz w:val="22"/>
                <w:szCs w:val="22"/>
              </w:rPr>
            </w:pPr>
            <w:r w:rsidRPr="00394F9B">
              <w:rPr>
                <w:sz w:val="22"/>
                <w:szCs w:val="22"/>
              </w:rPr>
              <w:t>2</w:t>
            </w:r>
          </w:p>
        </w:tc>
        <w:tc>
          <w:tcPr>
            <w:tcW w:w="2070" w:type="dxa"/>
            <w:shd w:val="clear" w:color="auto" w:fill="auto"/>
            <w:vAlign w:val="center"/>
          </w:tcPr>
          <w:p w14:paraId="6F33EEE5" w14:textId="2D278650" w:rsidR="00346EB0" w:rsidRPr="00394F9B" w:rsidRDefault="00C550D2" w:rsidP="00451A8F">
            <w:pPr>
              <w:pStyle w:val="NoSpacing"/>
              <w:ind w:firstLine="851"/>
              <w:jc w:val="center"/>
              <w:rPr>
                <w:sz w:val="22"/>
                <w:szCs w:val="22"/>
              </w:rPr>
            </w:pPr>
            <w:r w:rsidRPr="00394F9B">
              <w:rPr>
                <w:sz w:val="22"/>
                <w:szCs w:val="22"/>
              </w:rPr>
              <w:t>1</w:t>
            </w:r>
          </w:p>
        </w:tc>
        <w:tc>
          <w:tcPr>
            <w:tcW w:w="3077" w:type="dxa"/>
            <w:shd w:val="clear" w:color="auto" w:fill="auto"/>
            <w:vAlign w:val="center"/>
          </w:tcPr>
          <w:p w14:paraId="3660C466" w14:textId="1B95BEFC" w:rsidR="00346EB0" w:rsidRPr="00394F9B" w:rsidRDefault="0007114F" w:rsidP="00451A8F">
            <w:pPr>
              <w:pStyle w:val="NoSpacing"/>
              <w:ind w:firstLine="851"/>
              <w:jc w:val="center"/>
              <w:rPr>
                <w:sz w:val="22"/>
                <w:szCs w:val="22"/>
              </w:rPr>
            </w:pPr>
            <w:r w:rsidRPr="00394F9B">
              <w:rPr>
                <w:sz w:val="22"/>
                <w:szCs w:val="22"/>
              </w:rPr>
              <w:t>1</w:t>
            </w:r>
          </w:p>
        </w:tc>
      </w:tr>
      <w:tr w:rsidR="0007114F" w:rsidRPr="00394F9B" w14:paraId="7C1EED2C" w14:textId="77777777" w:rsidTr="00AE550D">
        <w:trPr>
          <w:trHeight w:val="530"/>
          <w:jc w:val="center"/>
        </w:trPr>
        <w:tc>
          <w:tcPr>
            <w:tcW w:w="1271" w:type="dxa"/>
            <w:shd w:val="clear" w:color="auto" w:fill="auto"/>
            <w:vAlign w:val="center"/>
          </w:tcPr>
          <w:p w14:paraId="61C76CED" w14:textId="72D774E9" w:rsidR="0007114F" w:rsidRPr="00394F9B" w:rsidRDefault="0007114F" w:rsidP="00AE550D">
            <w:pPr>
              <w:pStyle w:val="NoSpacing"/>
              <w:jc w:val="center"/>
              <w:rPr>
                <w:sz w:val="22"/>
                <w:szCs w:val="22"/>
              </w:rPr>
            </w:pPr>
            <w:r w:rsidRPr="00394F9B">
              <w:rPr>
                <w:sz w:val="22"/>
                <w:szCs w:val="22"/>
              </w:rPr>
              <w:lastRenderedPageBreak/>
              <w:t>5.</w:t>
            </w:r>
          </w:p>
        </w:tc>
        <w:tc>
          <w:tcPr>
            <w:tcW w:w="5829" w:type="dxa"/>
            <w:shd w:val="clear" w:color="auto" w:fill="auto"/>
            <w:vAlign w:val="center"/>
          </w:tcPr>
          <w:p w14:paraId="3AAA98D0" w14:textId="2AC1BD1E" w:rsidR="0007114F" w:rsidRPr="00394F9B" w:rsidRDefault="00C31735" w:rsidP="00B74820">
            <w:pPr>
              <w:spacing w:after="0" w:line="240" w:lineRule="auto"/>
              <w:ind w:firstLine="174"/>
              <w:rPr>
                <w:rFonts w:ascii="Times New Roman" w:hAnsi="Times New Roman" w:cs="Times New Roman"/>
              </w:rPr>
            </w:pPr>
            <w:r w:rsidRPr="00394F9B">
              <w:rPr>
                <w:rFonts w:ascii="Times New Roman" w:hAnsi="Times New Roman" w:cs="Times New Roman"/>
              </w:rPr>
              <w:t>Kompiuterinio raštingumo seminarai</w:t>
            </w:r>
          </w:p>
        </w:tc>
        <w:tc>
          <w:tcPr>
            <w:tcW w:w="2070" w:type="dxa"/>
            <w:shd w:val="clear" w:color="auto" w:fill="auto"/>
            <w:vAlign w:val="center"/>
          </w:tcPr>
          <w:p w14:paraId="3DB53FCD" w14:textId="3A439964" w:rsidR="0007114F" w:rsidRPr="00394F9B" w:rsidRDefault="00C550D2" w:rsidP="00451A8F">
            <w:pPr>
              <w:pStyle w:val="NoSpacing"/>
              <w:ind w:firstLine="851"/>
              <w:jc w:val="center"/>
              <w:rPr>
                <w:sz w:val="22"/>
                <w:szCs w:val="22"/>
              </w:rPr>
            </w:pPr>
            <w:r w:rsidRPr="00394F9B">
              <w:rPr>
                <w:sz w:val="22"/>
                <w:szCs w:val="22"/>
              </w:rPr>
              <w:t>4</w:t>
            </w:r>
          </w:p>
        </w:tc>
        <w:tc>
          <w:tcPr>
            <w:tcW w:w="2070" w:type="dxa"/>
            <w:shd w:val="clear" w:color="auto" w:fill="auto"/>
            <w:vAlign w:val="center"/>
          </w:tcPr>
          <w:p w14:paraId="6D5D65F3" w14:textId="0389F548" w:rsidR="0007114F" w:rsidRPr="00394F9B" w:rsidRDefault="00C31735" w:rsidP="00451A8F">
            <w:pPr>
              <w:pStyle w:val="NoSpacing"/>
              <w:ind w:firstLine="851"/>
              <w:jc w:val="center"/>
              <w:rPr>
                <w:sz w:val="22"/>
                <w:szCs w:val="22"/>
              </w:rPr>
            </w:pPr>
            <w:r w:rsidRPr="00394F9B">
              <w:rPr>
                <w:sz w:val="22"/>
                <w:szCs w:val="22"/>
              </w:rPr>
              <w:t>4</w:t>
            </w:r>
          </w:p>
        </w:tc>
        <w:tc>
          <w:tcPr>
            <w:tcW w:w="3077" w:type="dxa"/>
            <w:shd w:val="clear" w:color="auto" w:fill="auto"/>
            <w:vAlign w:val="center"/>
          </w:tcPr>
          <w:p w14:paraId="331D0A3F" w14:textId="5E9387C6" w:rsidR="0007114F" w:rsidRPr="00394F9B" w:rsidRDefault="00C31735" w:rsidP="00451A8F">
            <w:pPr>
              <w:pStyle w:val="NoSpacing"/>
              <w:ind w:firstLine="851"/>
              <w:jc w:val="center"/>
              <w:rPr>
                <w:sz w:val="22"/>
                <w:szCs w:val="22"/>
              </w:rPr>
            </w:pPr>
            <w:r w:rsidRPr="00394F9B">
              <w:rPr>
                <w:sz w:val="22"/>
                <w:szCs w:val="22"/>
              </w:rPr>
              <w:t>1</w:t>
            </w:r>
          </w:p>
        </w:tc>
      </w:tr>
    </w:tbl>
    <w:p w14:paraId="0F2EED40" w14:textId="77777777" w:rsidR="003933ED" w:rsidRPr="00394F9B" w:rsidRDefault="003933ED" w:rsidP="00596B07">
      <w:pPr>
        <w:tabs>
          <w:tab w:val="left" w:pos="2971"/>
          <w:tab w:val="center" w:pos="4819"/>
        </w:tabs>
        <w:spacing w:after="0" w:line="360" w:lineRule="auto"/>
        <w:ind w:left="113" w:right="170" w:firstLine="851"/>
        <w:jc w:val="both"/>
        <w:rPr>
          <w:rFonts w:ascii="Times New Roman" w:hAnsi="Times New Roman" w:cs="Times New Roman"/>
          <w:bCs/>
          <w:sz w:val="24"/>
          <w:szCs w:val="24"/>
        </w:rPr>
      </w:pPr>
    </w:p>
    <w:p w14:paraId="5497A4EA" w14:textId="7ED66631" w:rsidR="000D130E" w:rsidRPr="00394F9B" w:rsidRDefault="00C550D2" w:rsidP="00596B07">
      <w:pPr>
        <w:tabs>
          <w:tab w:val="left" w:pos="2971"/>
          <w:tab w:val="center" w:pos="4819"/>
        </w:tabs>
        <w:spacing w:after="0" w:line="360" w:lineRule="auto"/>
        <w:ind w:left="113" w:right="170" w:firstLine="851"/>
        <w:jc w:val="both"/>
        <w:rPr>
          <w:rFonts w:ascii="Times New Roman" w:hAnsi="Times New Roman" w:cs="Times New Roman"/>
          <w:bCs/>
          <w:sz w:val="24"/>
          <w:szCs w:val="24"/>
        </w:rPr>
      </w:pPr>
      <w:r w:rsidRPr="00394F9B">
        <w:rPr>
          <w:rFonts w:ascii="Times New Roman" w:hAnsi="Times New Roman" w:cs="Times New Roman"/>
          <w:bCs/>
          <w:sz w:val="24"/>
          <w:szCs w:val="24"/>
        </w:rPr>
        <w:t xml:space="preserve">Dauguma kvalifikacijos kėlimo kursų persikėlė į virtualią erdvę, tad </w:t>
      </w:r>
      <w:r w:rsidR="00D45D98" w:rsidRPr="00394F9B">
        <w:rPr>
          <w:rFonts w:ascii="Times New Roman" w:hAnsi="Times New Roman" w:cs="Times New Roman"/>
          <w:bCs/>
          <w:sz w:val="24"/>
          <w:szCs w:val="24"/>
        </w:rPr>
        <w:t xml:space="preserve">kai kuriems </w:t>
      </w:r>
      <w:r w:rsidR="00665E16">
        <w:rPr>
          <w:rFonts w:ascii="Times New Roman" w:hAnsi="Times New Roman" w:cs="Times New Roman"/>
          <w:bCs/>
          <w:sz w:val="24"/>
          <w:szCs w:val="24"/>
        </w:rPr>
        <w:t xml:space="preserve">darbuotojams </w:t>
      </w:r>
      <w:r w:rsidR="00D45D98" w:rsidRPr="00394F9B">
        <w:rPr>
          <w:rFonts w:ascii="Times New Roman" w:hAnsi="Times New Roman" w:cs="Times New Roman"/>
          <w:bCs/>
          <w:sz w:val="24"/>
          <w:szCs w:val="24"/>
        </w:rPr>
        <w:t>buvo</w:t>
      </w:r>
      <w:r w:rsidRPr="00394F9B">
        <w:rPr>
          <w:rFonts w:ascii="Times New Roman" w:hAnsi="Times New Roman" w:cs="Times New Roman"/>
          <w:bCs/>
          <w:sz w:val="24"/>
          <w:szCs w:val="24"/>
        </w:rPr>
        <w:t xml:space="preserve"> sudėtinga prisijungti ir dalyvauti tokio pobūdžio seminaruose. </w:t>
      </w:r>
      <w:r w:rsidR="00583475" w:rsidRPr="00394F9B">
        <w:rPr>
          <w:rFonts w:ascii="Times New Roman" w:hAnsi="Times New Roman" w:cs="Times New Roman"/>
          <w:bCs/>
          <w:sz w:val="24"/>
          <w:szCs w:val="24"/>
        </w:rPr>
        <w:t>I</w:t>
      </w:r>
      <w:r w:rsidRPr="00394F9B">
        <w:rPr>
          <w:rFonts w:ascii="Times New Roman" w:hAnsi="Times New Roman" w:cs="Times New Roman"/>
          <w:bCs/>
          <w:sz w:val="24"/>
          <w:szCs w:val="24"/>
        </w:rPr>
        <w:t>šlieka poreikis kūrybiškumo skatinimo praktinių mokym</w:t>
      </w:r>
      <w:r w:rsidR="00BB3675" w:rsidRPr="00394F9B">
        <w:rPr>
          <w:rFonts w:ascii="Times New Roman" w:hAnsi="Times New Roman" w:cs="Times New Roman"/>
          <w:bCs/>
          <w:sz w:val="24"/>
          <w:szCs w:val="24"/>
        </w:rPr>
        <w:t>ų</w:t>
      </w:r>
      <w:r w:rsidRPr="00394F9B">
        <w:rPr>
          <w:rFonts w:ascii="Times New Roman" w:hAnsi="Times New Roman" w:cs="Times New Roman"/>
          <w:bCs/>
          <w:sz w:val="24"/>
          <w:szCs w:val="24"/>
        </w:rPr>
        <w:t xml:space="preserve"> ir kompiuteri</w:t>
      </w:r>
      <w:r w:rsidR="00CD4BC9" w:rsidRPr="00394F9B">
        <w:rPr>
          <w:rFonts w:ascii="Times New Roman" w:hAnsi="Times New Roman" w:cs="Times New Roman"/>
          <w:bCs/>
          <w:sz w:val="24"/>
          <w:szCs w:val="24"/>
        </w:rPr>
        <w:t>nio</w:t>
      </w:r>
      <w:r w:rsidRPr="00394F9B">
        <w:rPr>
          <w:rFonts w:ascii="Times New Roman" w:hAnsi="Times New Roman" w:cs="Times New Roman"/>
          <w:bCs/>
          <w:sz w:val="24"/>
          <w:szCs w:val="24"/>
        </w:rPr>
        <w:t xml:space="preserve"> raštingumo kursų mažose grupėse.</w:t>
      </w:r>
    </w:p>
    <w:p w14:paraId="0632BC85" w14:textId="77777777" w:rsidR="00CA0C3A" w:rsidRPr="00394F9B" w:rsidRDefault="00CA0C3A" w:rsidP="00596B07">
      <w:pPr>
        <w:tabs>
          <w:tab w:val="left" w:pos="2971"/>
          <w:tab w:val="center" w:pos="4819"/>
        </w:tabs>
        <w:spacing w:after="0" w:line="360" w:lineRule="auto"/>
        <w:ind w:left="113" w:right="170" w:firstLine="851"/>
        <w:jc w:val="both"/>
        <w:rPr>
          <w:rFonts w:ascii="Times New Roman" w:hAnsi="Times New Roman" w:cs="Times New Roman"/>
          <w:bCs/>
          <w:sz w:val="24"/>
          <w:szCs w:val="24"/>
        </w:rPr>
      </w:pPr>
    </w:p>
    <w:p w14:paraId="7F9D7C70" w14:textId="27928B46" w:rsidR="0078647B" w:rsidRPr="00394F9B" w:rsidRDefault="004068E1" w:rsidP="003933ED">
      <w:pPr>
        <w:pStyle w:val="NoSpacing"/>
        <w:ind w:right="535" w:firstLine="851"/>
        <w:jc w:val="center"/>
        <w:rPr>
          <w:b/>
          <w:sz w:val="24"/>
          <w:szCs w:val="24"/>
        </w:rPr>
      </w:pPr>
      <w:r w:rsidRPr="00394F9B">
        <w:rPr>
          <w:b/>
          <w:sz w:val="24"/>
          <w:szCs w:val="24"/>
        </w:rPr>
        <w:t>V.</w:t>
      </w:r>
      <w:r w:rsidR="00D05DCB" w:rsidRPr="00394F9B">
        <w:rPr>
          <w:b/>
          <w:sz w:val="24"/>
          <w:szCs w:val="24"/>
        </w:rPr>
        <w:t xml:space="preserve"> </w:t>
      </w:r>
      <w:r w:rsidR="008810DD" w:rsidRPr="00394F9B">
        <w:rPr>
          <w:b/>
          <w:sz w:val="24"/>
          <w:szCs w:val="24"/>
        </w:rPr>
        <w:t>VEIKLOS REZULTATAI</w:t>
      </w:r>
    </w:p>
    <w:p w14:paraId="6015FC23" w14:textId="3BF5D36C" w:rsidR="008810DD" w:rsidRPr="00394F9B" w:rsidRDefault="008810DD" w:rsidP="00596B07">
      <w:pPr>
        <w:pStyle w:val="NoSpacing"/>
        <w:ind w:right="535" w:firstLine="851"/>
        <w:rPr>
          <w:bCs/>
          <w:sz w:val="28"/>
          <w:szCs w:val="28"/>
        </w:rPr>
      </w:pPr>
    </w:p>
    <w:tbl>
      <w:tblPr>
        <w:tblStyle w:val="TableGrid"/>
        <w:tblW w:w="14170" w:type="dxa"/>
        <w:tblLayout w:type="fixed"/>
        <w:tblLook w:val="04A0" w:firstRow="1" w:lastRow="0" w:firstColumn="1" w:lastColumn="0" w:noHBand="0" w:noVBand="1"/>
      </w:tblPr>
      <w:tblGrid>
        <w:gridCol w:w="1525"/>
        <w:gridCol w:w="2753"/>
        <w:gridCol w:w="5498"/>
        <w:gridCol w:w="1819"/>
        <w:gridCol w:w="2575"/>
      </w:tblGrid>
      <w:tr w:rsidR="00431AEB" w:rsidRPr="00394F9B" w14:paraId="7EA766CA" w14:textId="77777777" w:rsidTr="003E3959">
        <w:tc>
          <w:tcPr>
            <w:tcW w:w="1525" w:type="dxa"/>
          </w:tcPr>
          <w:p w14:paraId="71929F05" w14:textId="282C4F3F" w:rsidR="00431AEB" w:rsidRPr="00394F9B" w:rsidRDefault="00431AEB" w:rsidP="00B639A7">
            <w:pPr>
              <w:pStyle w:val="NoSpacing"/>
              <w:rPr>
                <w:b/>
                <w:sz w:val="22"/>
                <w:szCs w:val="22"/>
              </w:rPr>
            </w:pPr>
            <w:r w:rsidRPr="00394F9B">
              <w:rPr>
                <w:b/>
                <w:sz w:val="22"/>
                <w:szCs w:val="22"/>
              </w:rPr>
              <w:t>Eil. Nr.</w:t>
            </w:r>
          </w:p>
        </w:tc>
        <w:tc>
          <w:tcPr>
            <w:tcW w:w="2753" w:type="dxa"/>
          </w:tcPr>
          <w:p w14:paraId="20EB6593" w14:textId="6D1B5DDE" w:rsidR="00431AEB" w:rsidRPr="00394F9B" w:rsidRDefault="00431AEB" w:rsidP="00B639A7">
            <w:pPr>
              <w:pStyle w:val="NoSpacing"/>
              <w:rPr>
                <w:b/>
                <w:sz w:val="22"/>
                <w:szCs w:val="22"/>
              </w:rPr>
            </w:pPr>
            <w:r w:rsidRPr="00394F9B">
              <w:rPr>
                <w:b/>
                <w:sz w:val="22"/>
                <w:szCs w:val="22"/>
              </w:rPr>
              <w:t>Veiklos sritis</w:t>
            </w:r>
          </w:p>
        </w:tc>
        <w:tc>
          <w:tcPr>
            <w:tcW w:w="5498" w:type="dxa"/>
          </w:tcPr>
          <w:p w14:paraId="01A47B78" w14:textId="7E4E3FB7" w:rsidR="00431AEB" w:rsidRPr="00394F9B" w:rsidRDefault="00431AEB" w:rsidP="00B639A7">
            <w:pPr>
              <w:pStyle w:val="NoSpacing"/>
              <w:ind w:firstLine="851"/>
              <w:rPr>
                <w:b/>
                <w:sz w:val="22"/>
                <w:szCs w:val="22"/>
              </w:rPr>
            </w:pPr>
            <w:r w:rsidRPr="00394F9B">
              <w:rPr>
                <w:b/>
                <w:sz w:val="22"/>
                <w:szCs w:val="22"/>
              </w:rPr>
              <w:t>Renginiai</w:t>
            </w:r>
          </w:p>
        </w:tc>
        <w:tc>
          <w:tcPr>
            <w:tcW w:w="1819" w:type="dxa"/>
          </w:tcPr>
          <w:p w14:paraId="56CE1B36" w14:textId="0F9E38E0" w:rsidR="00431AEB" w:rsidRPr="00394F9B" w:rsidRDefault="00431AEB" w:rsidP="00B639A7">
            <w:pPr>
              <w:pStyle w:val="NoSpacing"/>
              <w:rPr>
                <w:b/>
                <w:sz w:val="22"/>
                <w:szCs w:val="22"/>
              </w:rPr>
            </w:pPr>
            <w:r w:rsidRPr="00394F9B">
              <w:rPr>
                <w:b/>
                <w:sz w:val="22"/>
                <w:szCs w:val="22"/>
              </w:rPr>
              <w:t>Skaičius</w:t>
            </w:r>
          </w:p>
        </w:tc>
        <w:tc>
          <w:tcPr>
            <w:tcW w:w="2575" w:type="dxa"/>
          </w:tcPr>
          <w:p w14:paraId="1E214D83" w14:textId="043278A7" w:rsidR="00431AEB" w:rsidRPr="00394F9B" w:rsidRDefault="00431AEB" w:rsidP="00B639A7">
            <w:pPr>
              <w:pStyle w:val="NoSpacing"/>
              <w:rPr>
                <w:b/>
                <w:sz w:val="22"/>
                <w:szCs w:val="22"/>
              </w:rPr>
            </w:pPr>
            <w:r w:rsidRPr="00394F9B">
              <w:rPr>
                <w:b/>
                <w:sz w:val="22"/>
                <w:szCs w:val="22"/>
              </w:rPr>
              <w:t xml:space="preserve">Įgyvendinti rezultatai - žiūrovų skaičius </w:t>
            </w:r>
          </w:p>
        </w:tc>
      </w:tr>
      <w:tr w:rsidR="001B791A" w:rsidRPr="00394F9B" w14:paraId="5951AB00" w14:textId="77777777" w:rsidTr="003E3959">
        <w:tc>
          <w:tcPr>
            <w:tcW w:w="1525" w:type="dxa"/>
            <w:vMerge w:val="restart"/>
          </w:tcPr>
          <w:p w14:paraId="771F54AB" w14:textId="61A267A7" w:rsidR="001B791A" w:rsidRPr="00394F9B" w:rsidRDefault="001B791A" w:rsidP="003E3959">
            <w:pPr>
              <w:pStyle w:val="NoSpacing"/>
              <w:jc w:val="center"/>
              <w:rPr>
                <w:bCs/>
                <w:sz w:val="22"/>
                <w:szCs w:val="22"/>
              </w:rPr>
            </w:pPr>
            <w:r w:rsidRPr="00394F9B">
              <w:rPr>
                <w:bCs/>
                <w:sz w:val="22"/>
                <w:szCs w:val="22"/>
              </w:rPr>
              <w:t>1.</w:t>
            </w:r>
          </w:p>
        </w:tc>
        <w:tc>
          <w:tcPr>
            <w:tcW w:w="2753" w:type="dxa"/>
            <w:vMerge w:val="restart"/>
          </w:tcPr>
          <w:p w14:paraId="08002154" w14:textId="30B6A894" w:rsidR="001B791A" w:rsidRPr="00394F9B" w:rsidRDefault="001B791A" w:rsidP="00B639A7">
            <w:pPr>
              <w:pStyle w:val="NoSpacing"/>
              <w:rPr>
                <w:bCs/>
                <w:color w:val="FF0000"/>
                <w:sz w:val="22"/>
                <w:szCs w:val="22"/>
              </w:rPr>
            </w:pPr>
            <w:r w:rsidRPr="00394F9B">
              <w:rPr>
                <w:bCs/>
                <w:sz w:val="22"/>
                <w:szCs w:val="22"/>
              </w:rPr>
              <w:t>Renginiai</w:t>
            </w:r>
          </w:p>
        </w:tc>
        <w:tc>
          <w:tcPr>
            <w:tcW w:w="5498" w:type="dxa"/>
          </w:tcPr>
          <w:p w14:paraId="080B5B13" w14:textId="313A646F" w:rsidR="001B791A" w:rsidRPr="00394F9B" w:rsidRDefault="001B791A" w:rsidP="00B639A7">
            <w:pPr>
              <w:pStyle w:val="NoSpacing"/>
              <w:numPr>
                <w:ilvl w:val="1"/>
                <w:numId w:val="5"/>
              </w:numPr>
              <w:ind w:left="0" w:firstLine="851"/>
              <w:rPr>
                <w:bCs/>
                <w:sz w:val="22"/>
                <w:szCs w:val="22"/>
              </w:rPr>
            </w:pPr>
            <w:r w:rsidRPr="00394F9B">
              <w:rPr>
                <w:bCs/>
                <w:sz w:val="22"/>
                <w:szCs w:val="22"/>
              </w:rPr>
              <w:t xml:space="preserve">Valstybinės šventės </w:t>
            </w:r>
          </w:p>
        </w:tc>
        <w:tc>
          <w:tcPr>
            <w:tcW w:w="1819" w:type="dxa"/>
          </w:tcPr>
          <w:p w14:paraId="44912CE2" w14:textId="6E9E32B6" w:rsidR="001B791A" w:rsidRPr="00394F9B" w:rsidRDefault="005F6B4E" w:rsidP="00B639A7">
            <w:pPr>
              <w:pStyle w:val="NoSpacing"/>
              <w:ind w:firstLine="851"/>
              <w:rPr>
                <w:bCs/>
                <w:sz w:val="22"/>
                <w:szCs w:val="22"/>
              </w:rPr>
            </w:pPr>
            <w:r w:rsidRPr="00394F9B">
              <w:rPr>
                <w:bCs/>
                <w:sz w:val="22"/>
                <w:szCs w:val="22"/>
              </w:rPr>
              <w:t>9</w:t>
            </w:r>
          </w:p>
        </w:tc>
        <w:tc>
          <w:tcPr>
            <w:tcW w:w="2575" w:type="dxa"/>
          </w:tcPr>
          <w:p w14:paraId="36B1AD49" w14:textId="70238863" w:rsidR="001B791A" w:rsidRPr="00394F9B" w:rsidRDefault="005F6B4E" w:rsidP="00B639A7">
            <w:pPr>
              <w:pStyle w:val="NoSpacing"/>
              <w:ind w:firstLine="851"/>
              <w:rPr>
                <w:bCs/>
                <w:sz w:val="22"/>
                <w:szCs w:val="22"/>
              </w:rPr>
            </w:pPr>
            <w:r w:rsidRPr="00394F9B">
              <w:rPr>
                <w:bCs/>
                <w:sz w:val="22"/>
                <w:szCs w:val="22"/>
              </w:rPr>
              <w:t>1350</w:t>
            </w:r>
          </w:p>
        </w:tc>
      </w:tr>
      <w:tr w:rsidR="001B791A" w:rsidRPr="00394F9B" w14:paraId="3F2E69A2" w14:textId="77777777" w:rsidTr="003E3959">
        <w:tc>
          <w:tcPr>
            <w:tcW w:w="1525" w:type="dxa"/>
            <w:vMerge/>
          </w:tcPr>
          <w:p w14:paraId="2D1A04E7" w14:textId="77777777" w:rsidR="001B791A" w:rsidRPr="00394F9B" w:rsidRDefault="001B791A" w:rsidP="003E3959">
            <w:pPr>
              <w:pStyle w:val="NoSpacing"/>
              <w:jc w:val="center"/>
              <w:rPr>
                <w:bCs/>
                <w:sz w:val="22"/>
                <w:szCs w:val="22"/>
              </w:rPr>
            </w:pPr>
          </w:p>
        </w:tc>
        <w:tc>
          <w:tcPr>
            <w:tcW w:w="2753" w:type="dxa"/>
            <w:vMerge/>
          </w:tcPr>
          <w:p w14:paraId="5A3AECF4" w14:textId="77777777" w:rsidR="001B791A" w:rsidRPr="00394F9B" w:rsidRDefault="001B791A" w:rsidP="00B639A7">
            <w:pPr>
              <w:pStyle w:val="NoSpacing"/>
              <w:ind w:firstLine="851"/>
              <w:rPr>
                <w:bCs/>
                <w:sz w:val="22"/>
                <w:szCs w:val="22"/>
              </w:rPr>
            </w:pPr>
          </w:p>
        </w:tc>
        <w:tc>
          <w:tcPr>
            <w:tcW w:w="5498" w:type="dxa"/>
          </w:tcPr>
          <w:p w14:paraId="21A14115" w14:textId="64571F4E" w:rsidR="001B791A" w:rsidRPr="00394F9B" w:rsidRDefault="001B791A" w:rsidP="00B639A7">
            <w:pPr>
              <w:pStyle w:val="NoSpacing"/>
              <w:numPr>
                <w:ilvl w:val="1"/>
                <w:numId w:val="5"/>
              </w:numPr>
              <w:ind w:left="0" w:firstLine="851"/>
              <w:rPr>
                <w:bCs/>
                <w:sz w:val="22"/>
                <w:szCs w:val="22"/>
              </w:rPr>
            </w:pPr>
            <w:r w:rsidRPr="00394F9B">
              <w:rPr>
                <w:bCs/>
                <w:sz w:val="22"/>
                <w:szCs w:val="22"/>
              </w:rPr>
              <w:t xml:space="preserve"> Mėgėjų meno kolektyvų koncertai aptarnaujamose seniūnijose </w:t>
            </w:r>
          </w:p>
        </w:tc>
        <w:tc>
          <w:tcPr>
            <w:tcW w:w="1819" w:type="dxa"/>
          </w:tcPr>
          <w:p w14:paraId="588EAC9C" w14:textId="4FC4409A" w:rsidR="001B791A" w:rsidRPr="00394F9B" w:rsidRDefault="005F6B4E" w:rsidP="00B639A7">
            <w:pPr>
              <w:pStyle w:val="NoSpacing"/>
              <w:ind w:firstLine="851"/>
              <w:rPr>
                <w:bCs/>
                <w:sz w:val="22"/>
                <w:szCs w:val="22"/>
              </w:rPr>
            </w:pPr>
            <w:r w:rsidRPr="00394F9B">
              <w:rPr>
                <w:bCs/>
                <w:sz w:val="22"/>
                <w:szCs w:val="22"/>
              </w:rPr>
              <w:t>14</w:t>
            </w:r>
          </w:p>
        </w:tc>
        <w:tc>
          <w:tcPr>
            <w:tcW w:w="2575" w:type="dxa"/>
          </w:tcPr>
          <w:p w14:paraId="424A8072" w14:textId="1E342452" w:rsidR="001B791A" w:rsidRPr="00394F9B" w:rsidRDefault="005F6B4E" w:rsidP="00B639A7">
            <w:pPr>
              <w:pStyle w:val="NoSpacing"/>
              <w:ind w:firstLine="851"/>
              <w:rPr>
                <w:bCs/>
                <w:sz w:val="22"/>
                <w:szCs w:val="22"/>
              </w:rPr>
            </w:pPr>
            <w:r w:rsidRPr="00394F9B">
              <w:rPr>
                <w:bCs/>
                <w:sz w:val="22"/>
                <w:szCs w:val="22"/>
              </w:rPr>
              <w:t>2480</w:t>
            </w:r>
          </w:p>
        </w:tc>
      </w:tr>
      <w:tr w:rsidR="001B791A" w:rsidRPr="00394F9B" w14:paraId="3AD1E9FB" w14:textId="77777777" w:rsidTr="003E3959">
        <w:trPr>
          <w:trHeight w:val="660"/>
        </w:trPr>
        <w:tc>
          <w:tcPr>
            <w:tcW w:w="1525" w:type="dxa"/>
            <w:vMerge/>
          </w:tcPr>
          <w:p w14:paraId="72974BFB" w14:textId="77777777" w:rsidR="001B791A" w:rsidRPr="00394F9B" w:rsidRDefault="001B791A" w:rsidP="003E3959">
            <w:pPr>
              <w:pStyle w:val="NoSpacing"/>
              <w:jc w:val="center"/>
              <w:rPr>
                <w:bCs/>
                <w:sz w:val="22"/>
                <w:szCs w:val="22"/>
              </w:rPr>
            </w:pPr>
          </w:p>
        </w:tc>
        <w:tc>
          <w:tcPr>
            <w:tcW w:w="2753" w:type="dxa"/>
            <w:vMerge/>
          </w:tcPr>
          <w:p w14:paraId="314ADE1C" w14:textId="77777777" w:rsidR="001B791A" w:rsidRPr="00394F9B" w:rsidRDefault="001B791A" w:rsidP="00B639A7">
            <w:pPr>
              <w:pStyle w:val="NoSpacing"/>
              <w:ind w:firstLine="851"/>
              <w:rPr>
                <w:bCs/>
                <w:sz w:val="22"/>
                <w:szCs w:val="22"/>
              </w:rPr>
            </w:pPr>
          </w:p>
        </w:tc>
        <w:tc>
          <w:tcPr>
            <w:tcW w:w="5498" w:type="dxa"/>
          </w:tcPr>
          <w:p w14:paraId="2037B0D0" w14:textId="7D58DABC" w:rsidR="001B791A" w:rsidRPr="00394F9B" w:rsidRDefault="001B791A" w:rsidP="00B639A7">
            <w:pPr>
              <w:pStyle w:val="NoSpacing"/>
              <w:ind w:firstLine="851"/>
              <w:rPr>
                <w:bCs/>
                <w:sz w:val="22"/>
                <w:szCs w:val="22"/>
              </w:rPr>
            </w:pPr>
            <w:r w:rsidRPr="00394F9B">
              <w:rPr>
                <w:bCs/>
                <w:sz w:val="22"/>
                <w:szCs w:val="22"/>
              </w:rPr>
              <w:t xml:space="preserve">1.3  </w:t>
            </w:r>
            <w:r w:rsidRPr="00394F9B">
              <w:rPr>
                <w:rStyle w:val="st"/>
                <w:sz w:val="22"/>
                <w:szCs w:val="22"/>
              </w:rPr>
              <w:t xml:space="preserve">Akademiniai koncertai </w:t>
            </w:r>
          </w:p>
        </w:tc>
        <w:tc>
          <w:tcPr>
            <w:tcW w:w="1819" w:type="dxa"/>
          </w:tcPr>
          <w:p w14:paraId="00A2CA7D" w14:textId="7E3A492E" w:rsidR="001B791A" w:rsidRPr="00394F9B" w:rsidRDefault="001B791A" w:rsidP="00B639A7">
            <w:pPr>
              <w:pStyle w:val="NoSpacing"/>
              <w:ind w:firstLine="851"/>
              <w:rPr>
                <w:bCs/>
                <w:sz w:val="22"/>
                <w:szCs w:val="22"/>
              </w:rPr>
            </w:pPr>
            <w:r w:rsidRPr="00394F9B">
              <w:rPr>
                <w:bCs/>
                <w:sz w:val="22"/>
                <w:szCs w:val="22"/>
              </w:rPr>
              <w:t>3</w:t>
            </w:r>
          </w:p>
        </w:tc>
        <w:tc>
          <w:tcPr>
            <w:tcW w:w="2575" w:type="dxa"/>
          </w:tcPr>
          <w:p w14:paraId="1386F0D5" w14:textId="313C4CAD" w:rsidR="001B791A" w:rsidRPr="00394F9B" w:rsidRDefault="005F6B4E" w:rsidP="00B639A7">
            <w:pPr>
              <w:pStyle w:val="NoSpacing"/>
              <w:ind w:firstLine="851"/>
              <w:rPr>
                <w:bCs/>
                <w:sz w:val="22"/>
                <w:szCs w:val="22"/>
              </w:rPr>
            </w:pPr>
            <w:r w:rsidRPr="00394F9B">
              <w:rPr>
                <w:bCs/>
                <w:sz w:val="22"/>
                <w:szCs w:val="22"/>
              </w:rPr>
              <w:t>400</w:t>
            </w:r>
          </w:p>
        </w:tc>
      </w:tr>
      <w:tr w:rsidR="001B791A" w:rsidRPr="00394F9B" w14:paraId="613C6307" w14:textId="77777777" w:rsidTr="003E3959">
        <w:trPr>
          <w:trHeight w:val="600"/>
        </w:trPr>
        <w:tc>
          <w:tcPr>
            <w:tcW w:w="1525" w:type="dxa"/>
            <w:vMerge/>
          </w:tcPr>
          <w:p w14:paraId="244B8117" w14:textId="77777777" w:rsidR="001B791A" w:rsidRPr="00394F9B" w:rsidRDefault="001B791A" w:rsidP="003E3959">
            <w:pPr>
              <w:pStyle w:val="NoSpacing"/>
              <w:jc w:val="center"/>
              <w:rPr>
                <w:bCs/>
                <w:sz w:val="22"/>
                <w:szCs w:val="22"/>
              </w:rPr>
            </w:pPr>
          </w:p>
        </w:tc>
        <w:tc>
          <w:tcPr>
            <w:tcW w:w="2753" w:type="dxa"/>
            <w:vMerge/>
          </w:tcPr>
          <w:p w14:paraId="7FA41975" w14:textId="77777777" w:rsidR="001B791A" w:rsidRPr="00394F9B" w:rsidRDefault="001B791A" w:rsidP="00B639A7">
            <w:pPr>
              <w:pStyle w:val="NoSpacing"/>
              <w:ind w:firstLine="851"/>
              <w:rPr>
                <w:bCs/>
                <w:sz w:val="22"/>
                <w:szCs w:val="22"/>
              </w:rPr>
            </w:pPr>
          </w:p>
        </w:tc>
        <w:tc>
          <w:tcPr>
            <w:tcW w:w="5498" w:type="dxa"/>
          </w:tcPr>
          <w:p w14:paraId="55718FFE" w14:textId="445F359D" w:rsidR="001B791A" w:rsidRPr="00394F9B" w:rsidRDefault="001B791A" w:rsidP="00B639A7">
            <w:pPr>
              <w:pStyle w:val="NoSpacing"/>
              <w:ind w:firstLine="851"/>
              <w:rPr>
                <w:bCs/>
                <w:sz w:val="22"/>
                <w:szCs w:val="22"/>
              </w:rPr>
            </w:pPr>
            <w:r w:rsidRPr="00394F9B">
              <w:rPr>
                <w:bCs/>
                <w:sz w:val="22"/>
                <w:szCs w:val="22"/>
              </w:rPr>
              <w:t>1.4 Etnokultūriniai renginiai</w:t>
            </w:r>
          </w:p>
        </w:tc>
        <w:tc>
          <w:tcPr>
            <w:tcW w:w="1819" w:type="dxa"/>
          </w:tcPr>
          <w:p w14:paraId="00ADF219" w14:textId="407A7468" w:rsidR="001B791A" w:rsidRPr="00394F9B" w:rsidRDefault="005F6B4E" w:rsidP="00B639A7">
            <w:pPr>
              <w:pStyle w:val="NoSpacing"/>
              <w:ind w:firstLine="851"/>
              <w:rPr>
                <w:bCs/>
                <w:sz w:val="22"/>
                <w:szCs w:val="22"/>
              </w:rPr>
            </w:pPr>
            <w:r w:rsidRPr="00394F9B">
              <w:rPr>
                <w:bCs/>
                <w:sz w:val="22"/>
                <w:szCs w:val="22"/>
              </w:rPr>
              <w:t>16</w:t>
            </w:r>
          </w:p>
        </w:tc>
        <w:tc>
          <w:tcPr>
            <w:tcW w:w="2575" w:type="dxa"/>
          </w:tcPr>
          <w:p w14:paraId="2C2D4EFF" w14:textId="39B911AC" w:rsidR="001B791A" w:rsidRPr="00394F9B" w:rsidRDefault="001B791A" w:rsidP="00B639A7">
            <w:pPr>
              <w:pStyle w:val="NoSpacing"/>
              <w:ind w:firstLine="851"/>
              <w:rPr>
                <w:bCs/>
                <w:sz w:val="22"/>
                <w:szCs w:val="22"/>
              </w:rPr>
            </w:pPr>
            <w:r w:rsidRPr="00394F9B">
              <w:rPr>
                <w:bCs/>
                <w:sz w:val="22"/>
                <w:szCs w:val="22"/>
              </w:rPr>
              <w:t>1</w:t>
            </w:r>
            <w:r w:rsidR="00D84A00" w:rsidRPr="00394F9B">
              <w:rPr>
                <w:bCs/>
                <w:sz w:val="22"/>
                <w:szCs w:val="22"/>
              </w:rPr>
              <w:t>050</w:t>
            </w:r>
          </w:p>
        </w:tc>
      </w:tr>
      <w:tr w:rsidR="00431AEB" w:rsidRPr="00394F9B" w14:paraId="79FBA59F" w14:textId="77777777" w:rsidTr="003E3959">
        <w:tc>
          <w:tcPr>
            <w:tcW w:w="1525" w:type="dxa"/>
            <w:vMerge w:val="restart"/>
          </w:tcPr>
          <w:p w14:paraId="220A0A6B" w14:textId="4EC53935" w:rsidR="00431AEB" w:rsidRPr="00394F9B" w:rsidRDefault="00431AEB" w:rsidP="003E3959">
            <w:pPr>
              <w:pStyle w:val="NoSpacing"/>
              <w:jc w:val="center"/>
              <w:rPr>
                <w:bCs/>
                <w:sz w:val="22"/>
                <w:szCs w:val="22"/>
              </w:rPr>
            </w:pPr>
            <w:r w:rsidRPr="00394F9B">
              <w:rPr>
                <w:bCs/>
                <w:sz w:val="22"/>
                <w:szCs w:val="22"/>
              </w:rPr>
              <w:t>2.</w:t>
            </w:r>
          </w:p>
        </w:tc>
        <w:tc>
          <w:tcPr>
            <w:tcW w:w="2753" w:type="dxa"/>
            <w:vMerge w:val="restart"/>
          </w:tcPr>
          <w:p w14:paraId="763E623D" w14:textId="442FA971" w:rsidR="00431AEB" w:rsidRPr="00394F9B" w:rsidRDefault="00431AEB" w:rsidP="00B639A7">
            <w:pPr>
              <w:pStyle w:val="NoSpacing"/>
              <w:rPr>
                <w:bCs/>
                <w:sz w:val="22"/>
                <w:szCs w:val="22"/>
              </w:rPr>
            </w:pPr>
            <w:r w:rsidRPr="00394F9B">
              <w:rPr>
                <w:bCs/>
                <w:sz w:val="22"/>
                <w:szCs w:val="22"/>
              </w:rPr>
              <w:t>Parodos</w:t>
            </w:r>
          </w:p>
        </w:tc>
        <w:tc>
          <w:tcPr>
            <w:tcW w:w="5498" w:type="dxa"/>
          </w:tcPr>
          <w:p w14:paraId="524BC747" w14:textId="54CC519C" w:rsidR="000766D8" w:rsidRPr="00394F9B" w:rsidRDefault="00431AEB" w:rsidP="00B639A7">
            <w:pPr>
              <w:pStyle w:val="NoSpacing"/>
              <w:ind w:firstLine="851"/>
              <w:rPr>
                <w:bCs/>
                <w:sz w:val="22"/>
                <w:szCs w:val="22"/>
              </w:rPr>
            </w:pPr>
            <w:r w:rsidRPr="00394F9B">
              <w:rPr>
                <w:bCs/>
                <w:sz w:val="22"/>
                <w:szCs w:val="22"/>
              </w:rPr>
              <w:t>2.1.</w:t>
            </w:r>
            <w:r w:rsidR="000766D8" w:rsidRPr="00394F9B">
              <w:rPr>
                <w:bCs/>
                <w:sz w:val="22"/>
                <w:szCs w:val="22"/>
              </w:rPr>
              <w:t xml:space="preserve"> Virtualios parodos</w:t>
            </w:r>
          </w:p>
        </w:tc>
        <w:tc>
          <w:tcPr>
            <w:tcW w:w="1819" w:type="dxa"/>
          </w:tcPr>
          <w:p w14:paraId="4AB67094" w14:textId="55D09D54" w:rsidR="00431AEB" w:rsidRPr="00394F9B" w:rsidRDefault="00FB14AF" w:rsidP="00B639A7">
            <w:pPr>
              <w:pStyle w:val="NoSpacing"/>
              <w:ind w:firstLine="851"/>
              <w:rPr>
                <w:bCs/>
                <w:sz w:val="22"/>
                <w:szCs w:val="22"/>
              </w:rPr>
            </w:pPr>
            <w:r w:rsidRPr="00394F9B">
              <w:rPr>
                <w:bCs/>
                <w:sz w:val="22"/>
                <w:szCs w:val="22"/>
              </w:rPr>
              <w:t xml:space="preserve">     4</w:t>
            </w:r>
          </w:p>
        </w:tc>
        <w:tc>
          <w:tcPr>
            <w:tcW w:w="2575" w:type="dxa"/>
          </w:tcPr>
          <w:p w14:paraId="4028D838" w14:textId="7DFB2D95" w:rsidR="00431AEB" w:rsidRPr="00394F9B" w:rsidRDefault="00FB14AF" w:rsidP="00B639A7">
            <w:pPr>
              <w:pStyle w:val="NoSpacing"/>
              <w:ind w:firstLine="851"/>
              <w:rPr>
                <w:bCs/>
                <w:sz w:val="22"/>
                <w:szCs w:val="22"/>
              </w:rPr>
            </w:pPr>
            <w:r w:rsidRPr="00394F9B">
              <w:rPr>
                <w:bCs/>
                <w:sz w:val="22"/>
                <w:szCs w:val="22"/>
              </w:rPr>
              <w:t>3200</w:t>
            </w:r>
          </w:p>
        </w:tc>
      </w:tr>
      <w:tr w:rsidR="00431AEB" w:rsidRPr="00394F9B" w14:paraId="6B24B065" w14:textId="77777777" w:rsidTr="003E3959">
        <w:tc>
          <w:tcPr>
            <w:tcW w:w="1525" w:type="dxa"/>
            <w:vMerge/>
          </w:tcPr>
          <w:p w14:paraId="460DB754" w14:textId="77777777" w:rsidR="00431AEB" w:rsidRPr="00394F9B" w:rsidRDefault="00431AEB" w:rsidP="003E3959">
            <w:pPr>
              <w:pStyle w:val="NoSpacing"/>
              <w:jc w:val="center"/>
              <w:rPr>
                <w:bCs/>
                <w:sz w:val="22"/>
                <w:szCs w:val="22"/>
              </w:rPr>
            </w:pPr>
          </w:p>
        </w:tc>
        <w:tc>
          <w:tcPr>
            <w:tcW w:w="2753" w:type="dxa"/>
            <w:vMerge/>
          </w:tcPr>
          <w:p w14:paraId="173EE104" w14:textId="77777777" w:rsidR="00431AEB" w:rsidRPr="00394F9B" w:rsidRDefault="00431AEB" w:rsidP="00B639A7">
            <w:pPr>
              <w:pStyle w:val="NoSpacing"/>
              <w:ind w:firstLine="851"/>
              <w:rPr>
                <w:bCs/>
                <w:sz w:val="22"/>
                <w:szCs w:val="22"/>
              </w:rPr>
            </w:pPr>
          </w:p>
        </w:tc>
        <w:tc>
          <w:tcPr>
            <w:tcW w:w="5498" w:type="dxa"/>
          </w:tcPr>
          <w:p w14:paraId="624B2593" w14:textId="3D63BC7E" w:rsidR="000766D8" w:rsidRPr="00394F9B" w:rsidRDefault="00431AEB" w:rsidP="00B639A7">
            <w:pPr>
              <w:pStyle w:val="NoSpacing"/>
              <w:ind w:firstLine="851"/>
              <w:rPr>
                <w:bCs/>
                <w:sz w:val="22"/>
                <w:szCs w:val="22"/>
              </w:rPr>
            </w:pPr>
            <w:r w:rsidRPr="00394F9B">
              <w:rPr>
                <w:bCs/>
                <w:sz w:val="22"/>
                <w:szCs w:val="22"/>
              </w:rPr>
              <w:t>2.2</w:t>
            </w:r>
            <w:r w:rsidR="000766D8" w:rsidRPr="00394F9B">
              <w:rPr>
                <w:bCs/>
                <w:sz w:val="22"/>
                <w:szCs w:val="22"/>
              </w:rPr>
              <w:t xml:space="preserve"> Tautodailės parodos</w:t>
            </w:r>
          </w:p>
        </w:tc>
        <w:tc>
          <w:tcPr>
            <w:tcW w:w="1819" w:type="dxa"/>
          </w:tcPr>
          <w:p w14:paraId="706EDB38" w14:textId="21D97302" w:rsidR="00431AEB" w:rsidRPr="00394F9B" w:rsidRDefault="00FB14AF" w:rsidP="00B639A7">
            <w:pPr>
              <w:pStyle w:val="NoSpacing"/>
              <w:ind w:firstLine="851"/>
              <w:rPr>
                <w:bCs/>
                <w:sz w:val="22"/>
                <w:szCs w:val="22"/>
              </w:rPr>
            </w:pPr>
            <w:r w:rsidRPr="00394F9B">
              <w:rPr>
                <w:bCs/>
                <w:sz w:val="22"/>
                <w:szCs w:val="22"/>
              </w:rPr>
              <w:t>2</w:t>
            </w:r>
          </w:p>
        </w:tc>
        <w:tc>
          <w:tcPr>
            <w:tcW w:w="2575" w:type="dxa"/>
          </w:tcPr>
          <w:p w14:paraId="77ED7169" w14:textId="49630B24" w:rsidR="00431AEB" w:rsidRPr="00394F9B" w:rsidRDefault="00FB14AF" w:rsidP="00B639A7">
            <w:pPr>
              <w:pStyle w:val="NoSpacing"/>
              <w:ind w:firstLine="851"/>
              <w:rPr>
                <w:bCs/>
                <w:sz w:val="22"/>
                <w:szCs w:val="22"/>
              </w:rPr>
            </w:pPr>
            <w:r w:rsidRPr="00394F9B">
              <w:rPr>
                <w:bCs/>
                <w:sz w:val="22"/>
                <w:szCs w:val="22"/>
              </w:rPr>
              <w:t>1500</w:t>
            </w:r>
          </w:p>
        </w:tc>
      </w:tr>
      <w:tr w:rsidR="00431AEB" w:rsidRPr="00394F9B" w14:paraId="57951962" w14:textId="77777777" w:rsidTr="003E3959">
        <w:tc>
          <w:tcPr>
            <w:tcW w:w="1525" w:type="dxa"/>
            <w:vMerge/>
          </w:tcPr>
          <w:p w14:paraId="798FF837" w14:textId="77777777" w:rsidR="00431AEB" w:rsidRPr="00394F9B" w:rsidRDefault="00431AEB" w:rsidP="003E3959">
            <w:pPr>
              <w:pStyle w:val="NoSpacing"/>
              <w:jc w:val="center"/>
              <w:rPr>
                <w:bCs/>
                <w:sz w:val="22"/>
                <w:szCs w:val="22"/>
              </w:rPr>
            </w:pPr>
          </w:p>
        </w:tc>
        <w:tc>
          <w:tcPr>
            <w:tcW w:w="2753" w:type="dxa"/>
            <w:vMerge/>
          </w:tcPr>
          <w:p w14:paraId="23325AFB" w14:textId="77777777" w:rsidR="00431AEB" w:rsidRPr="00394F9B" w:rsidRDefault="00431AEB" w:rsidP="00B639A7">
            <w:pPr>
              <w:pStyle w:val="NoSpacing"/>
              <w:ind w:firstLine="851"/>
              <w:rPr>
                <w:bCs/>
                <w:sz w:val="22"/>
                <w:szCs w:val="22"/>
              </w:rPr>
            </w:pPr>
          </w:p>
        </w:tc>
        <w:tc>
          <w:tcPr>
            <w:tcW w:w="5498" w:type="dxa"/>
          </w:tcPr>
          <w:p w14:paraId="5DD9128B" w14:textId="3642FA0D" w:rsidR="000766D8" w:rsidRPr="00394F9B" w:rsidRDefault="000766D8" w:rsidP="00B639A7">
            <w:pPr>
              <w:pStyle w:val="NoSpacing"/>
              <w:ind w:firstLine="851"/>
              <w:rPr>
                <w:bCs/>
                <w:sz w:val="22"/>
                <w:szCs w:val="22"/>
              </w:rPr>
            </w:pPr>
            <w:r w:rsidRPr="00394F9B">
              <w:rPr>
                <w:bCs/>
                <w:sz w:val="22"/>
                <w:szCs w:val="22"/>
              </w:rPr>
              <w:t>2.3 Meno mėgėjų parodos</w:t>
            </w:r>
          </w:p>
        </w:tc>
        <w:tc>
          <w:tcPr>
            <w:tcW w:w="1819" w:type="dxa"/>
          </w:tcPr>
          <w:p w14:paraId="2FAA31CC" w14:textId="1A0F44BA" w:rsidR="00431AEB" w:rsidRPr="00394F9B" w:rsidRDefault="00FB14AF" w:rsidP="00B639A7">
            <w:pPr>
              <w:pStyle w:val="NoSpacing"/>
              <w:ind w:firstLine="851"/>
              <w:rPr>
                <w:bCs/>
                <w:sz w:val="22"/>
                <w:szCs w:val="22"/>
              </w:rPr>
            </w:pPr>
            <w:r w:rsidRPr="00394F9B">
              <w:rPr>
                <w:bCs/>
                <w:sz w:val="22"/>
                <w:szCs w:val="22"/>
              </w:rPr>
              <w:t>4</w:t>
            </w:r>
          </w:p>
        </w:tc>
        <w:tc>
          <w:tcPr>
            <w:tcW w:w="2575" w:type="dxa"/>
          </w:tcPr>
          <w:p w14:paraId="6BA943A6" w14:textId="56F382C0" w:rsidR="00431AEB" w:rsidRPr="00394F9B" w:rsidRDefault="00FB14AF" w:rsidP="00B639A7">
            <w:pPr>
              <w:pStyle w:val="NoSpacing"/>
              <w:ind w:firstLine="851"/>
              <w:rPr>
                <w:bCs/>
                <w:sz w:val="22"/>
                <w:szCs w:val="22"/>
              </w:rPr>
            </w:pPr>
            <w:r w:rsidRPr="00394F9B">
              <w:rPr>
                <w:bCs/>
                <w:sz w:val="22"/>
                <w:szCs w:val="22"/>
              </w:rPr>
              <w:t>1800</w:t>
            </w:r>
          </w:p>
        </w:tc>
      </w:tr>
      <w:tr w:rsidR="00431AEB" w:rsidRPr="00394F9B" w14:paraId="19AB9757" w14:textId="77777777" w:rsidTr="003E3959">
        <w:tc>
          <w:tcPr>
            <w:tcW w:w="1525" w:type="dxa"/>
            <w:vMerge w:val="restart"/>
          </w:tcPr>
          <w:p w14:paraId="0DFBBBF7" w14:textId="02480EF2" w:rsidR="00431AEB" w:rsidRPr="00394F9B" w:rsidRDefault="00431AEB" w:rsidP="003E3959">
            <w:pPr>
              <w:pStyle w:val="NoSpacing"/>
              <w:jc w:val="center"/>
              <w:rPr>
                <w:bCs/>
                <w:sz w:val="22"/>
                <w:szCs w:val="22"/>
              </w:rPr>
            </w:pPr>
            <w:r w:rsidRPr="00394F9B">
              <w:rPr>
                <w:bCs/>
                <w:sz w:val="22"/>
                <w:szCs w:val="22"/>
              </w:rPr>
              <w:t>3.</w:t>
            </w:r>
          </w:p>
        </w:tc>
        <w:tc>
          <w:tcPr>
            <w:tcW w:w="2753" w:type="dxa"/>
            <w:vMerge w:val="restart"/>
          </w:tcPr>
          <w:p w14:paraId="0D66B3C6" w14:textId="541FB74F" w:rsidR="00431AEB" w:rsidRPr="00394F9B" w:rsidRDefault="00431AEB" w:rsidP="00B639A7">
            <w:pPr>
              <w:pStyle w:val="NoSpacing"/>
              <w:rPr>
                <w:bCs/>
                <w:sz w:val="22"/>
                <w:szCs w:val="22"/>
              </w:rPr>
            </w:pPr>
            <w:r w:rsidRPr="00394F9B">
              <w:rPr>
                <w:bCs/>
                <w:sz w:val="22"/>
                <w:szCs w:val="22"/>
              </w:rPr>
              <w:t>Akcijos/ iniciatyvos</w:t>
            </w:r>
          </w:p>
        </w:tc>
        <w:tc>
          <w:tcPr>
            <w:tcW w:w="5498" w:type="dxa"/>
          </w:tcPr>
          <w:p w14:paraId="380B5985" w14:textId="67A13903" w:rsidR="00431AEB" w:rsidRPr="00394F9B" w:rsidRDefault="00431AEB" w:rsidP="00B639A7">
            <w:pPr>
              <w:pStyle w:val="NoSpacing"/>
              <w:ind w:firstLine="851"/>
              <w:rPr>
                <w:bCs/>
                <w:sz w:val="22"/>
                <w:szCs w:val="22"/>
              </w:rPr>
            </w:pPr>
            <w:r w:rsidRPr="00394F9B">
              <w:rPr>
                <w:bCs/>
                <w:sz w:val="22"/>
                <w:szCs w:val="22"/>
              </w:rPr>
              <w:t>3.1</w:t>
            </w:r>
            <w:r w:rsidR="000766D8" w:rsidRPr="00394F9B">
              <w:rPr>
                <w:bCs/>
                <w:sz w:val="22"/>
                <w:szCs w:val="22"/>
              </w:rPr>
              <w:t xml:space="preserve"> </w:t>
            </w:r>
            <w:r w:rsidR="00D810E8" w:rsidRPr="00394F9B">
              <w:rPr>
                <w:bCs/>
                <w:sz w:val="22"/>
                <w:szCs w:val="22"/>
              </w:rPr>
              <w:t>Pilietinės akcijos</w:t>
            </w:r>
          </w:p>
        </w:tc>
        <w:tc>
          <w:tcPr>
            <w:tcW w:w="1819" w:type="dxa"/>
          </w:tcPr>
          <w:p w14:paraId="7CA662DB" w14:textId="427F9B1D" w:rsidR="00C343B2" w:rsidRPr="00394F9B" w:rsidRDefault="00D810E8" w:rsidP="00B639A7">
            <w:pPr>
              <w:pStyle w:val="NoSpacing"/>
              <w:ind w:firstLine="851"/>
              <w:rPr>
                <w:bCs/>
                <w:sz w:val="22"/>
                <w:szCs w:val="22"/>
              </w:rPr>
            </w:pPr>
            <w:r w:rsidRPr="00394F9B">
              <w:rPr>
                <w:bCs/>
                <w:sz w:val="22"/>
                <w:szCs w:val="22"/>
              </w:rPr>
              <w:t>3</w:t>
            </w:r>
          </w:p>
        </w:tc>
        <w:tc>
          <w:tcPr>
            <w:tcW w:w="2575" w:type="dxa"/>
          </w:tcPr>
          <w:p w14:paraId="26760BB3" w14:textId="38BA4AB3" w:rsidR="00431AEB" w:rsidRPr="00394F9B" w:rsidRDefault="00FB14AF" w:rsidP="00B639A7">
            <w:pPr>
              <w:pStyle w:val="NoSpacing"/>
              <w:ind w:firstLine="851"/>
              <w:rPr>
                <w:bCs/>
                <w:sz w:val="22"/>
                <w:szCs w:val="22"/>
              </w:rPr>
            </w:pPr>
            <w:r w:rsidRPr="00394F9B">
              <w:rPr>
                <w:bCs/>
                <w:sz w:val="22"/>
                <w:szCs w:val="22"/>
              </w:rPr>
              <w:t>3000</w:t>
            </w:r>
          </w:p>
        </w:tc>
      </w:tr>
      <w:tr w:rsidR="00431AEB" w:rsidRPr="00394F9B" w14:paraId="02F348B4" w14:textId="77777777" w:rsidTr="003E3959">
        <w:tc>
          <w:tcPr>
            <w:tcW w:w="1525" w:type="dxa"/>
            <w:vMerge/>
          </w:tcPr>
          <w:p w14:paraId="50921ECA" w14:textId="77777777" w:rsidR="00431AEB" w:rsidRPr="00394F9B" w:rsidRDefault="00431AEB" w:rsidP="003E3959">
            <w:pPr>
              <w:pStyle w:val="NoSpacing"/>
              <w:jc w:val="center"/>
              <w:rPr>
                <w:bCs/>
                <w:sz w:val="22"/>
                <w:szCs w:val="22"/>
              </w:rPr>
            </w:pPr>
          </w:p>
        </w:tc>
        <w:tc>
          <w:tcPr>
            <w:tcW w:w="2753" w:type="dxa"/>
            <w:vMerge/>
          </w:tcPr>
          <w:p w14:paraId="10B4151C" w14:textId="77777777" w:rsidR="00431AEB" w:rsidRPr="00394F9B" w:rsidRDefault="00431AEB" w:rsidP="00B639A7">
            <w:pPr>
              <w:pStyle w:val="NoSpacing"/>
              <w:ind w:firstLine="851"/>
              <w:rPr>
                <w:bCs/>
                <w:sz w:val="22"/>
                <w:szCs w:val="22"/>
              </w:rPr>
            </w:pPr>
          </w:p>
        </w:tc>
        <w:tc>
          <w:tcPr>
            <w:tcW w:w="5498" w:type="dxa"/>
          </w:tcPr>
          <w:p w14:paraId="679A91F6" w14:textId="0F39E471" w:rsidR="00431AEB" w:rsidRPr="00394F9B" w:rsidRDefault="00431AEB" w:rsidP="00B639A7">
            <w:pPr>
              <w:pStyle w:val="NoSpacing"/>
              <w:ind w:firstLine="851"/>
              <w:rPr>
                <w:bCs/>
                <w:sz w:val="22"/>
                <w:szCs w:val="22"/>
              </w:rPr>
            </w:pPr>
            <w:r w:rsidRPr="00394F9B">
              <w:rPr>
                <w:bCs/>
                <w:sz w:val="22"/>
                <w:szCs w:val="22"/>
              </w:rPr>
              <w:t>3.2</w:t>
            </w:r>
            <w:r w:rsidR="00D810E8" w:rsidRPr="00394F9B">
              <w:rPr>
                <w:bCs/>
                <w:sz w:val="22"/>
                <w:szCs w:val="22"/>
              </w:rPr>
              <w:t xml:space="preserve"> Pramoginės akcijos</w:t>
            </w:r>
          </w:p>
        </w:tc>
        <w:tc>
          <w:tcPr>
            <w:tcW w:w="1819" w:type="dxa"/>
          </w:tcPr>
          <w:p w14:paraId="4862666E" w14:textId="323DB990" w:rsidR="00C343B2" w:rsidRPr="00394F9B" w:rsidRDefault="00FB14AF" w:rsidP="00B639A7">
            <w:pPr>
              <w:pStyle w:val="NoSpacing"/>
              <w:ind w:firstLine="851"/>
              <w:rPr>
                <w:bCs/>
                <w:sz w:val="22"/>
                <w:szCs w:val="22"/>
              </w:rPr>
            </w:pPr>
            <w:r w:rsidRPr="00394F9B">
              <w:rPr>
                <w:bCs/>
                <w:sz w:val="22"/>
                <w:szCs w:val="22"/>
              </w:rPr>
              <w:t>8</w:t>
            </w:r>
          </w:p>
        </w:tc>
        <w:tc>
          <w:tcPr>
            <w:tcW w:w="2575" w:type="dxa"/>
          </w:tcPr>
          <w:p w14:paraId="2FDE6C73" w14:textId="0661DF55" w:rsidR="00431AEB" w:rsidRPr="00394F9B" w:rsidRDefault="00C343B2" w:rsidP="00B639A7">
            <w:pPr>
              <w:pStyle w:val="NoSpacing"/>
              <w:ind w:firstLine="851"/>
              <w:rPr>
                <w:bCs/>
                <w:sz w:val="22"/>
                <w:szCs w:val="22"/>
              </w:rPr>
            </w:pPr>
            <w:r w:rsidRPr="00394F9B">
              <w:rPr>
                <w:bCs/>
                <w:sz w:val="22"/>
                <w:szCs w:val="22"/>
              </w:rPr>
              <w:t>1</w:t>
            </w:r>
            <w:r w:rsidR="00FB14AF" w:rsidRPr="00394F9B">
              <w:rPr>
                <w:bCs/>
                <w:sz w:val="22"/>
                <w:szCs w:val="22"/>
              </w:rPr>
              <w:t>230</w:t>
            </w:r>
          </w:p>
        </w:tc>
      </w:tr>
      <w:tr w:rsidR="009F6012" w:rsidRPr="00394F9B" w14:paraId="4D030153" w14:textId="77777777" w:rsidTr="003E3959">
        <w:tc>
          <w:tcPr>
            <w:tcW w:w="1525" w:type="dxa"/>
            <w:vMerge w:val="restart"/>
          </w:tcPr>
          <w:p w14:paraId="21DAE487" w14:textId="60B70918" w:rsidR="009F6012" w:rsidRPr="00394F9B" w:rsidRDefault="009F6012" w:rsidP="003E3959">
            <w:pPr>
              <w:pStyle w:val="NoSpacing"/>
              <w:jc w:val="center"/>
              <w:rPr>
                <w:bCs/>
                <w:sz w:val="22"/>
                <w:szCs w:val="22"/>
              </w:rPr>
            </w:pPr>
            <w:r w:rsidRPr="00394F9B">
              <w:rPr>
                <w:bCs/>
                <w:sz w:val="22"/>
                <w:szCs w:val="22"/>
              </w:rPr>
              <w:t>4.</w:t>
            </w:r>
          </w:p>
        </w:tc>
        <w:tc>
          <w:tcPr>
            <w:tcW w:w="2753" w:type="dxa"/>
            <w:vMerge w:val="restart"/>
          </w:tcPr>
          <w:p w14:paraId="657DE668" w14:textId="6A4BBE82" w:rsidR="009F6012" w:rsidRPr="00394F9B" w:rsidRDefault="009F6012" w:rsidP="00B639A7">
            <w:pPr>
              <w:pStyle w:val="NoSpacing"/>
              <w:rPr>
                <w:bCs/>
                <w:sz w:val="22"/>
                <w:szCs w:val="22"/>
              </w:rPr>
            </w:pPr>
            <w:r w:rsidRPr="00394F9B">
              <w:rPr>
                <w:bCs/>
                <w:sz w:val="22"/>
                <w:szCs w:val="22"/>
              </w:rPr>
              <w:t xml:space="preserve">Kitos veiklos </w:t>
            </w:r>
          </w:p>
        </w:tc>
        <w:tc>
          <w:tcPr>
            <w:tcW w:w="5498" w:type="dxa"/>
          </w:tcPr>
          <w:p w14:paraId="29FD1C0B" w14:textId="7FE7CDAC" w:rsidR="009F6012" w:rsidRPr="00394F9B" w:rsidRDefault="009F6012" w:rsidP="00B639A7">
            <w:pPr>
              <w:pStyle w:val="NoSpacing"/>
              <w:ind w:firstLine="851"/>
              <w:rPr>
                <w:bCs/>
                <w:sz w:val="22"/>
                <w:szCs w:val="22"/>
              </w:rPr>
            </w:pPr>
            <w:r w:rsidRPr="00394F9B">
              <w:rPr>
                <w:bCs/>
                <w:sz w:val="22"/>
                <w:szCs w:val="22"/>
              </w:rPr>
              <w:t>4.1 Edukaciniai renginiai</w:t>
            </w:r>
          </w:p>
        </w:tc>
        <w:tc>
          <w:tcPr>
            <w:tcW w:w="1819" w:type="dxa"/>
          </w:tcPr>
          <w:p w14:paraId="34EC51B8" w14:textId="5800A0C4" w:rsidR="009F6012" w:rsidRPr="00394F9B" w:rsidRDefault="009F6012" w:rsidP="00B639A7">
            <w:pPr>
              <w:pStyle w:val="NoSpacing"/>
              <w:ind w:firstLine="851"/>
              <w:rPr>
                <w:bCs/>
                <w:sz w:val="22"/>
                <w:szCs w:val="22"/>
              </w:rPr>
            </w:pPr>
            <w:r w:rsidRPr="00394F9B">
              <w:rPr>
                <w:bCs/>
                <w:sz w:val="22"/>
                <w:szCs w:val="22"/>
              </w:rPr>
              <w:t>1</w:t>
            </w:r>
            <w:r w:rsidR="009A467D" w:rsidRPr="00394F9B">
              <w:rPr>
                <w:bCs/>
                <w:sz w:val="22"/>
                <w:szCs w:val="22"/>
              </w:rPr>
              <w:t>7</w:t>
            </w:r>
          </w:p>
        </w:tc>
        <w:tc>
          <w:tcPr>
            <w:tcW w:w="2575" w:type="dxa"/>
          </w:tcPr>
          <w:p w14:paraId="6E2999ED" w14:textId="472203BB" w:rsidR="009F6012" w:rsidRPr="00394F9B" w:rsidRDefault="009A467D" w:rsidP="00B639A7">
            <w:pPr>
              <w:pStyle w:val="NoSpacing"/>
              <w:ind w:firstLine="851"/>
              <w:rPr>
                <w:bCs/>
                <w:sz w:val="22"/>
                <w:szCs w:val="22"/>
              </w:rPr>
            </w:pPr>
            <w:r w:rsidRPr="00394F9B">
              <w:rPr>
                <w:bCs/>
                <w:sz w:val="22"/>
                <w:szCs w:val="22"/>
              </w:rPr>
              <w:t>900</w:t>
            </w:r>
          </w:p>
        </w:tc>
      </w:tr>
      <w:tr w:rsidR="009F6012" w:rsidRPr="00394F9B" w14:paraId="187F2D26" w14:textId="77777777" w:rsidTr="003E3959">
        <w:tc>
          <w:tcPr>
            <w:tcW w:w="1525" w:type="dxa"/>
            <w:vMerge/>
          </w:tcPr>
          <w:p w14:paraId="1FF41B63" w14:textId="77777777" w:rsidR="009F6012" w:rsidRPr="00394F9B" w:rsidRDefault="009F6012" w:rsidP="003E3959">
            <w:pPr>
              <w:pStyle w:val="NoSpacing"/>
              <w:jc w:val="center"/>
              <w:rPr>
                <w:bCs/>
                <w:sz w:val="22"/>
                <w:szCs w:val="22"/>
              </w:rPr>
            </w:pPr>
          </w:p>
        </w:tc>
        <w:tc>
          <w:tcPr>
            <w:tcW w:w="2753" w:type="dxa"/>
            <w:vMerge/>
          </w:tcPr>
          <w:p w14:paraId="72CB5837" w14:textId="77777777" w:rsidR="009F6012" w:rsidRPr="00394F9B" w:rsidRDefault="009F6012" w:rsidP="00B639A7">
            <w:pPr>
              <w:pStyle w:val="NoSpacing"/>
              <w:ind w:firstLine="851"/>
              <w:rPr>
                <w:bCs/>
                <w:sz w:val="22"/>
                <w:szCs w:val="22"/>
              </w:rPr>
            </w:pPr>
          </w:p>
        </w:tc>
        <w:tc>
          <w:tcPr>
            <w:tcW w:w="5498" w:type="dxa"/>
          </w:tcPr>
          <w:p w14:paraId="7E04191B" w14:textId="346E91EF" w:rsidR="009F6012" w:rsidRPr="00394F9B" w:rsidRDefault="009F6012" w:rsidP="00B639A7">
            <w:pPr>
              <w:pStyle w:val="NoSpacing"/>
              <w:ind w:firstLine="851"/>
              <w:rPr>
                <w:bCs/>
                <w:sz w:val="22"/>
                <w:szCs w:val="22"/>
              </w:rPr>
            </w:pPr>
            <w:r w:rsidRPr="00394F9B">
              <w:rPr>
                <w:bCs/>
                <w:sz w:val="22"/>
                <w:szCs w:val="22"/>
              </w:rPr>
              <w:t xml:space="preserve">4.2 Virtualūs konkursai </w:t>
            </w:r>
          </w:p>
        </w:tc>
        <w:tc>
          <w:tcPr>
            <w:tcW w:w="1819" w:type="dxa"/>
          </w:tcPr>
          <w:p w14:paraId="7AACE038" w14:textId="3CB29F7B" w:rsidR="009F6012" w:rsidRPr="00394F9B" w:rsidRDefault="009A467D" w:rsidP="00B639A7">
            <w:pPr>
              <w:pStyle w:val="NoSpacing"/>
              <w:ind w:firstLine="851"/>
              <w:rPr>
                <w:bCs/>
                <w:sz w:val="22"/>
                <w:szCs w:val="22"/>
              </w:rPr>
            </w:pPr>
            <w:r w:rsidRPr="00394F9B">
              <w:rPr>
                <w:bCs/>
                <w:sz w:val="22"/>
                <w:szCs w:val="22"/>
              </w:rPr>
              <w:t>4</w:t>
            </w:r>
          </w:p>
        </w:tc>
        <w:tc>
          <w:tcPr>
            <w:tcW w:w="2575" w:type="dxa"/>
          </w:tcPr>
          <w:p w14:paraId="7E442CFF" w14:textId="786E41F4" w:rsidR="009F6012" w:rsidRPr="00394F9B" w:rsidRDefault="009A467D" w:rsidP="00B639A7">
            <w:pPr>
              <w:pStyle w:val="NoSpacing"/>
              <w:ind w:firstLine="851"/>
              <w:rPr>
                <w:bCs/>
                <w:sz w:val="22"/>
                <w:szCs w:val="22"/>
              </w:rPr>
            </w:pPr>
            <w:r w:rsidRPr="00394F9B">
              <w:rPr>
                <w:bCs/>
                <w:sz w:val="22"/>
                <w:szCs w:val="22"/>
              </w:rPr>
              <w:t>380</w:t>
            </w:r>
          </w:p>
        </w:tc>
      </w:tr>
      <w:tr w:rsidR="009F6012" w:rsidRPr="00394F9B" w14:paraId="672E1F2C" w14:textId="77777777" w:rsidTr="003E3959">
        <w:trPr>
          <w:trHeight w:val="360"/>
        </w:trPr>
        <w:tc>
          <w:tcPr>
            <w:tcW w:w="1525" w:type="dxa"/>
            <w:vMerge/>
          </w:tcPr>
          <w:p w14:paraId="0CE0F87B" w14:textId="77777777" w:rsidR="009F6012" w:rsidRPr="00394F9B" w:rsidRDefault="009F6012" w:rsidP="003E3959">
            <w:pPr>
              <w:pStyle w:val="NoSpacing"/>
              <w:jc w:val="center"/>
              <w:rPr>
                <w:bCs/>
                <w:sz w:val="22"/>
                <w:szCs w:val="22"/>
              </w:rPr>
            </w:pPr>
          </w:p>
        </w:tc>
        <w:tc>
          <w:tcPr>
            <w:tcW w:w="2753" w:type="dxa"/>
            <w:vMerge/>
          </w:tcPr>
          <w:p w14:paraId="2DA94F24" w14:textId="77777777" w:rsidR="009F6012" w:rsidRPr="00394F9B" w:rsidRDefault="009F6012" w:rsidP="00B639A7">
            <w:pPr>
              <w:pStyle w:val="NoSpacing"/>
              <w:ind w:firstLine="851"/>
              <w:rPr>
                <w:bCs/>
                <w:sz w:val="22"/>
                <w:szCs w:val="22"/>
              </w:rPr>
            </w:pPr>
          </w:p>
        </w:tc>
        <w:tc>
          <w:tcPr>
            <w:tcW w:w="5498" w:type="dxa"/>
          </w:tcPr>
          <w:p w14:paraId="534DE45B" w14:textId="10E154F8" w:rsidR="009F6012" w:rsidRPr="00394F9B" w:rsidRDefault="009F6012" w:rsidP="00B639A7">
            <w:pPr>
              <w:pStyle w:val="NoSpacing"/>
              <w:ind w:firstLine="851"/>
              <w:rPr>
                <w:bCs/>
                <w:sz w:val="22"/>
                <w:szCs w:val="22"/>
              </w:rPr>
            </w:pPr>
            <w:r w:rsidRPr="00394F9B">
              <w:rPr>
                <w:bCs/>
                <w:sz w:val="22"/>
                <w:szCs w:val="22"/>
              </w:rPr>
              <w:t>4.3. Ekspedicijos Babtų seniūnijoje</w:t>
            </w:r>
          </w:p>
        </w:tc>
        <w:tc>
          <w:tcPr>
            <w:tcW w:w="1819" w:type="dxa"/>
          </w:tcPr>
          <w:p w14:paraId="3B3ABB7D" w14:textId="22148E35" w:rsidR="009F6012" w:rsidRPr="00394F9B" w:rsidRDefault="00FB14AF" w:rsidP="00B639A7">
            <w:pPr>
              <w:pStyle w:val="NoSpacing"/>
              <w:ind w:firstLine="851"/>
              <w:rPr>
                <w:bCs/>
                <w:sz w:val="22"/>
                <w:szCs w:val="22"/>
              </w:rPr>
            </w:pPr>
            <w:r w:rsidRPr="00394F9B">
              <w:rPr>
                <w:bCs/>
                <w:sz w:val="22"/>
                <w:szCs w:val="22"/>
              </w:rPr>
              <w:t>1</w:t>
            </w:r>
          </w:p>
        </w:tc>
        <w:tc>
          <w:tcPr>
            <w:tcW w:w="2575" w:type="dxa"/>
          </w:tcPr>
          <w:p w14:paraId="6E3E4D73" w14:textId="4096C70A" w:rsidR="009F6012" w:rsidRPr="00394F9B" w:rsidRDefault="00FB14AF" w:rsidP="00B639A7">
            <w:pPr>
              <w:pStyle w:val="NoSpacing"/>
              <w:ind w:firstLine="851"/>
              <w:rPr>
                <w:bCs/>
                <w:sz w:val="22"/>
                <w:szCs w:val="22"/>
              </w:rPr>
            </w:pPr>
            <w:r w:rsidRPr="00394F9B">
              <w:rPr>
                <w:bCs/>
                <w:sz w:val="22"/>
                <w:szCs w:val="22"/>
              </w:rPr>
              <w:t>12</w:t>
            </w:r>
          </w:p>
        </w:tc>
      </w:tr>
      <w:tr w:rsidR="009F6012" w:rsidRPr="00394F9B" w14:paraId="30A84082" w14:textId="77777777" w:rsidTr="003E3959">
        <w:trPr>
          <w:trHeight w:val="216"/>
        </w:trPr>
        <w:tc>
          <w:tcPr>
            <w:tcW w:w="1525" w:type="dxa"/>
            <w:vMerge/>
          </w:tcPr>
          <w:p w14:paraId="59FED48F" w14:textId="77777777" w:rsidR="009F6012" w:rsidRPr="00394F9B" w:rsidRDefault="009F6012" w:rsidP="003E3959">
            <w:pPr>
              <w:pStyle w:val="NoSpacing"/>
              <w:jc w:val="center"/>
              <w:rPr>
                <w:bCs/>
                <w:sz w:val="22"/>
                <w:szCs w:val="22"/>
              </w:rPr>
            </w:pPr>
          </w:p>
        </w:tc>
        <w:tc>
          <w:tcPr>
            <w:tcW w:w="2753" w:type="dxa"/>
            <w:vMerge/>
          </w:tcPr>
          <w:p w14:paraId="202D5994" w14:textId="77777777" w:rsidR="009F6012" w:rsidRPr="00394F9B" w:rsidRDefault="009F6012" w:rsidP="00B639A7">
            <w:pPr>
              <w:pStyle w:val="NoSpacing"/>
              <w:ind w:firstLine="851"/>
              <w:rPr>
                <w:bCs/>
                <w:sz w:val="22"/>
                <w:szCs w:val="22"/>
              </w:rPr>
            </w:pPr>
          </w:p>
        </w:tc>
        <w:tc>
          <w:tcPr>
            <w:tcW w:w="5498" w:type="dxa"/>
          </w:tcPr>
          <w:p w14:paraId="06D23E43" w14:textId="2C69FF4A" w:rsidR="009F6012" w:rsidRPr="00394F9B" w:rsidRDefault="009F6012" w:rsidP="00B639A7">
            <w:pPr>
              <w:pStyle w:val="NoSpacing"/>
              <w:ind w:firstLine="851"/>
              <w:rPr>
                <w:bCs/>
                <w:sz w:val="22"/>
                <w:szCs w:val="22"/>
              </w:rPr>
            </w:pPr>
            <w:r w:rsidRPr="00394F9B">
              <w:rPr>
                <w:bCs/>
                <w:sz w:val="22"/>
                <w:szCs w:val="22"/>
              </w:rPr>
              <w:t xml:space="preserve">4.4 </w:t>
            </w:r>
            <w:r w:rsidR="002566C6" w:rsidRPr="00394F9B">
              <w:rPr>
                <w:bCs/>
                <w:sz w:val="22"/>
                <w:szCs w:val="22"/>
              </w:rPr>
              <w:t>V</w:t>
            </w:r>
            <w:r w:rsidRPr="00394F9B">
              <w:rPr>
                <w:bCs/>
                <w:sz w:val="22"/>
                <w:szCs w:val="22"/>
              </w:rPr>
              <w:t>aikų vasaros stovyklos</w:t>
            </w:r>
          </w:p>
        </w:tc>
        <w:tc>
          <w:tcPr>
            <w:tcW w:w="1819" w:type="dxa"/>
          </w:tcPr>
          <w:p w14:paraId="4AAB4C5B" w14:textId="65CB15C0" w:rsidR="009F6012" w:rsidRPr="00394F9B" w:rsidRDefault="009F6012" w:rsidP="00B639A7">
            <w:pPr>
              <w:pStyle w:val="NoSpacing"/>
              <w:ind w:firstLine="851"/>
              <w:rPr>
                <w:bCs/>
                <w:sz w:val="22"/>
                <w:szCs w:val="22"/>
              </w:rPr>
            </w:pPr>
            <w:r w:rsidRPr="00394F9B">
              <w:rPr>
                <w:bCs/>
                <w:sz w:val="22"/>
                <w:szCs w:val="22"/>
              </w:rPr>
              <w:t>2</w:t>
            </w:r>
          </w:p>
        </w:tc>
        <w:tc>
          <w:tcPr>
            <w:tcW w:w="2575" w:type="dxa"/>
          </w:tcPr>
          <w:p w14:paraId="289D2BDB" w14:textId="79737A9E" w:rsidR="009F6012" w:rsidRPr="00394F9B" w:rsidRDefault="009F6012" w:rsidP="00B639A7">
            <w:pPr>
              <w:pStyle w:val="NoSpacing"/>
              <w:ind w:firstLine="851"/>
              <w:rPr>
                <w:bCs/>
                <w:sz w:val="22"/>
                <w:szCs w:val="22"/>
              </w:rPr>
            </w:pPr>
            <w:r w:rsidRPr="00394F9B">
              <w:rPr>
                <w:bCs/>
                <w:sz w:val="22"/>
                <w:szCs w:val="22"/>
              </w:rPr>
              <w:t>110</w:t>
            </w:r>
          </w:p>
        </w:tc>
      </w:tr>
      <w:tr w:rsidR="009F6012" w:rsidRPr="00394F9B" w14:paraId="65E3DC85" w14:textId="77777777" w:rsidTr="003E3959">
        <w:trPr>
          <w:trHeight w:val="240"/>
        </w:trPr>
        <w:tc>
          <w:tcPr>
            <w:tcW w:w="1525" w:type="dxa"/>
            <w:vMerge/>
          </w:tcPr>
          <w:p w14:paraId="512A0549" w14:textId="77777777" w:rsidR="009F6012" w:rsidRPr="00394F9B" w:rsidRDefault="009F6012" w:rsidP="003E3959">
            <w:pPr>
              <w:pStyle w:val="NoSpacing"/>
              <w:jc w:val="center"/>
              <w:rPr>
                <w:bCs/>
                <w:sz w:val="22"/>
                <w:szCs w:val="22"/>
              </w:rPr>
            </w:pPr>
          </w:p>
        </w:tc>
        <w:tc>
          <w:tcPr>
            <w:tcW w:w="2753" w:type="dxa"/>
            <w:vMerge/>
          </w:tcPr>
          <w:p w14:paraId="5419ACF7" w14:textId="77777777" w:rsidR="009F6012" w:rsidRPr="00394F9B" w:rsidRDefault="009F6012" w:rsidP="00B639A7">
            <w:pPr>
              <w:pStyle w:val="NoSpacing"/>
              <w:ind w:firstLine="851"/>
              <w:rPr>
                <w:bCs/>
                <w:sz w:val="22"/>
                <w:szCs w:val="22"/>
              </w:rPr>
            </w:pPr>
          </w:p>
        </w:tc>
        <w:tc>
          <w:tcPr>
            <w:tcW w:w="5498" w:type="dxa"/>
          </w:tcPr>
          <w:p w14:paraId="780D6BB3" w14:textId="7684905F" w:rsidR="00E67144" w:rsidRPr="00394F9B" w:rsidRDefault="009F6012" w:rsidP="00B639A7">
            <w:pPr>
              <w:pStyle w:val="NoSpacing"/>
              <w:ind w:firstLine="851"/>
              <w:rPr>
                <w:bCs/>
                <w:sz w:val="22"/>
                <w:szCs w:val="22"/>
              </w:rPr>
            </w:pPr>
            <w:r w:rsidRPr="00394F9B">
              <w:rPr>
                <w:bCs/>
                <w:sz w:val="22"/>
                <w:szCs w:val="22"/>
              </w:rPr>
              <w:t xml:space="preserve">4.5 </w:t>
            </w:r>
            <w:r w:rsidR="009A467D" w:rsidRPr="00394F9B">
              <w:rPr>
                <w:bCs/>
                <w:sz w:val="22"/>
                <w:szCs w:val="22"/>
              </w:rPr>
              <w:t>Virtuali tinklalaidė</w:t>
            </w:r>
          </w:p>
        </w:tc>
        <w:tc>
          <w:tcPr>
            <w:tcW w:w="1819" w:type="dxa"/>
          </w:tcPr>
          <w:p w14:paraId="35E9A86A" w14:textId="18801581" w:rsidR="009F6012" w:rsidRPr="00394F9B" w:rsidRDefault="009A467D" w:rsidP="00B639A7">
            <w:pPr>
              <w:pStyle w:val="NoSpacing"/>
              <w:ind w:firstLine="851"/>
              <w:rPr>
                <w:bCs/>
                <w:sz w:val="22"/>
                <w:szCs w:val="22"/>
              </w:rPr>
            </w:pPr>
            <w:r w:rsidRPr="00394F9B">
              <w:rPr>
                <w:bCs/>
                <w:sz w:val="22"/>
                <w:szCs w:val="22"/>
              </w:rPr>
              <w:t>5</w:t>
            </w:r>
          </w:p>
        </w:tc>
        <w:tc>
          <w:tcPr>
            <w:tcW w:w="2575" w:type="dxa"/>
          </w:tcPr>
          <w:p w14:paraId="5FEEC40C" w14:textId="607EE8B8" w:rsidR="009F6012" w:rsidRPr="00394F9B" w:rsidRDefault="009A467D" w:rsidP="00B639A7">
            <w:pPr>
              <w:pStyle w:val="NoSpacing"/>
              <w:ind w:firstLine="851"/>
              <w:rPr>
                <w:bCs/>
                <w:sz w:val="22"/>
                <w:szCs w:val="22"/>
              </w:rPr>
            </w:pPr>
            <w:r w:rsidRPr="00394F9B">
              <w:rPr>
                <w:bCs/>
                <w:sz w:val="22"/>
                <w:szCs w:val="22"/>
              </w:rPr>
              <w:t>700</w:t>
            </w:r>
          </w:p>
        </w:tc>
      </w:tr>
      <w:tr w:rsidR="00431AEB" w:rsidRPr="00394F9B" w14:paraId="490DCD83" w14:textId="77777777" w:rsidTr="003E3959">
        <w:tc>
          <w:tcPr>
            <w:tcW w:w="1525" w:type="dxa"/>
            <w:vMerge w:val="restart"/>
          </w:tcPr>
          <w:p w14:paraId="35919779" w14:textId="6FB0DD56" w:rsidR="00431AEB" w:rsidRPr="00394F9B" w:rsidRDefault="00431AEB" w:rsidP="003E3959">
            <w:pPr>
              <w:pStyle w:val="NoSpacing"/>
              <w:jc w:val="center"/>
              <w:rPr>
                <w:bCs/>
                <w:sz w:val="22"/>
                <w:szCs w:val="22"/>
              </w:rPr>
            </w:pPr>
            <w:r w:rsidRPr="00394F9B">
              <w:rPr>
                <w:bCs/>
                <w:sz w:val="22"/>
                <w:szCs w:val="22"/>
              </w:rPr>
              <w:t>5.</w:t>
            </w:r>
          </w:p>
        </w:tc>
        <w:tc>
          <w:tcPr>
            <w:tcW w:w="2753" w:type="dxa"/>
            <w:vMerge w:val="restart"/>
          </w:tcPr>
          <w:p w14:paraId="2D6CBF1F" w14:textId="0FA68AD6" w:rsidR="00431AEB" w:rsidRPr="00394F9B" w:rsidRDefault="00431AEB" w:rsidP="00B639A7">
            <w:pPr>
              <w:pStyle w:val="NoSpacing"/>
              <w:rPr>
                <w:bCs/>
                <w:sz w:val="22"/>
                <w:szCs w:val="22"/>
              </w:rPr>
            </w:pPr>
            <w:r w:rsidRPr="00394F9B">
              <w:rPr>
                <w:bCs/>
                <w:sz w:val="22"/>
                <w:szCs w:val="22"/>
              </w:rPr>
              <w:t>Kultūros centro organizuoti rajono renginiai</w:t>
            </w:r>
            <w:r w:rsidR="009F6012" w:rsidRPr="00394F9B">
              <w:rPr>
                <w:bCs/>
                <w:sz w:val="22"/>
                <w:szCs w:val="22"/>
              </w:rPr>
              <w:t xml:space="preserve"> </w:t>
            </w:r>
            <w:r w:rsidRPr="00394F9B">
              <w:rPr>
                <w:bCs/>
                <w:sz w:val="22"/>
                <w:szCs w:val="22"/>
              </w:rPr>
              <w:t>(deleguoti)</w:t>
            </w:r>
          </w:p>
        </w:tc>
        <w:tc>
          <w:tcPr>
            <w:tcW w:w="5498" w:type="dxa"/>
          </w:tcPr>
          <w:p w14:paraId="3FECCAA6" w14:textId="3E0BE5EC" w:rsidR="009F6012" w:rsidRPr="00394F9B" w:rsidRDefault="00431AEB" w:rsidP="00B639A7">
            <w:pPr>
              <w:pStyle w:val="NoSpacing"/>
              <w:ind w:firstLine="851"/>
              <w:rPr>
                <w:bCs/>
                <w:sz w:val="22"/>
                <w:szCs w:val="22"/>
              </w:rPr>
            </w:pPr>
            <w:r w:rsidRPr="00394F9B">
              <w:rPr>
                <w:bCs/>
                <w:sz w:val="22"/>
                <w:szCs w:val="22"/>
              </w:rPr>
              <w:t>5.1 Sausio 13 – oji Sitkūnuose</w:t>
            </w:r>
          </w:p>
        </w:tc>
        <w:tc>
          <w:tcPr>
            <w:tcW w:w="1819" w:type="dxa"/>
          </w:tcPr>
          <w:p w14:paraId="704B9838" w14:textId="0590F1D6" w:rsidR="00431AEB" w:rsidRPr="00394F9B" w:rsidRDefault="009A467D" w:rsidP="00B639A7">
            <w:pPr>
              <w:pStyle w:val="NoSpacing"/>
              <w:ind w:firstLine="851"/>
              <w:rPr>
                <w:bCs/>
                <w:sz w:val="22"/>
                <w:szCs w:val="22"/>
              </w:rPr>
            </w:pPr>
            <w:r w:rsidRPr="00394F9B">
              <w:rPr>
                <w:bCs/>
                <w:sz w:val="22"/>
                <w:szCs w:val="22"/>
              </w:rPr>
              <w:t>-</w:t>
            </w:r>
          </w:p>
        </w:tc>
        <w:tc>
          <w:tcPr>
            <w:tcW w:w="2575" w:type="dxa"/>
          </w:tcPr>
          <w:p w14:paraId="7A271998" w14:textId="40AEA436" w:rsidR="00431AEB" w:rsidRPr="00394F9B" w:rsidRDefault="009A467D" w:rsidP="00B639A7">
            <w:pPr>
              <w:pStyle w:val="NoSpacing"/>
              <w:rPr>
                <w:bCs/>
                <w:sz w:val="22"/>
                <w:szCs w:val="22"/>
              </w:rPr>
            </w:pPr>
            <w:r w:rsidRPr="00394F9B">
              <w:rPr>
                <w:bCs/>
                <w:sz w:val="22"/>
                <w:szCs w:val="22"/>
              </w:rPr>
              <w:t>Atšaukta dėl karantino</w:t>
            </w:r>
          </w:p>
        </w:tc>
      </w:tr>
      <w:tr w:rsidR="00431AEB" w:rsidRPr="00394F9B" w14:paraId="02E07254" w14:textId="77777777" w:rsidTr="003E3959">
        <w:tc>
          <w:tcPr>
            <w:tcW w:w="1525" w:type="dxa"/>
            <w:vMerge/>
          </w:tcPr>
          <w:p w14:paraId="00AAD42A" w14:textId="77777777" w:rsidR="00431AEB" w:rsidRPr="00394F9B" w:rsidRDefault="00431AEB" w:rsidP="00B639A7">
            <w:pPr>
              <w:pStyle w:val="NoSpacing"/>
              <w:ind w:firstLine="851"/>
              <w:rPr>
                <w:bCs/>
                <w:sz w:val="22"/>
                <w:szCs w:val="22"/>
              </w:rPr>
            </w:pPr>
          </w:p>
        </w:tc>
        <w:tc>
          <w:tcPr>
            <w:tcW w:w="2753" w:type="dxa"/>
            <w:vMerge/>
          </w:tcPr>
          <w:p w14:paraId="3499EFDA" w14:textId="77777777" w:rsidR="00431AEB" w:rsidRPr="00394F9B" w:rsidRDefault="00431AEB" w:rsidP="00B639A7">
            <w:pPr>
              <w:pStyle w:val="NoSpacing"/>
              <w:ind w:firstLine="851"/>
              <w:rPr>
                <w:bCs/>
                <w:sz w:val="22"/>
                <w:szCs w:val="22"/>
              </w:rPr>
            </w:pPr>
          </w:p>
        </w:tc>
        <w:tc>
          <w:tcPr>
            <w:tcW w:w="5498" w:type="dxa"/>
          </w:tcPr>
          <w:p w14:paraId="10935890" w14:textId="114EC386" w:rsidR="009F6012" w:rsidRPr="00394F9B" w:rsidRDefault="00431AEB" w:rsidP="00B639A7">
            <w:pPr>
              <w:pStyle w:val="NoSpacing"/>
              <w:ind w:firstLine="851"/>
              <w:rPr>
                <w:bCs/>
                <w:sz w:val="22"/>
                <w:szCs w:val="22"/>
              </w:rPr>
            </w:pPr>
            <w:r w:rsidRPr="00394F9B">
              <w:rPr>
                <w:bCs/>
                <w:sz w:val="22"/>
                <w:szCs w:val="22"/>
              </w:rPr>
              <w:t xml:space="preserve">5.2 </w:t>
            </w:r>
            <w:r w:rsidR="009A467D" w:rsidRPr="00394F9B">
              <w:rPr>
                <w:bCs/>
                <w:sz w:val="22"/>
                <w:szCs w:val="22"/>
              </w:rPr>
              <w:t>Žalgirio mūšio minėjimas Žalgirio Pergalės parke</w:t>
            </w:r>
          </w:p>
        </w:tc>
        <w:tc>
          <w:tcPr>
            <w:tcW w:w="1819" w:type="dxa"/>
          </w:tcPr>
          <w:p w14:paraId="028E8158" w14:textId="488CB6CA" w:rsidR="00431AEB" w:rsidRPr="00394F9B" w:rsidRDefault="001B791A" w:rsidP="00B639A7">
            <w:pPr>
              <w:pStyle w:val="NoSpacing"/>
              <w:ind w:firstLine="851"/>
              <w:rPr>
                <w:bCs/>
                <w:sz w:val="22"/>
                <w:szCs w:val="22"/>
              </w:rPr>
            </w:pPr>
            <w:r w:rsidRPr="00394F9B">
              <w:rPr>
                <w:bCs/>
                <w:sz w:val="22"/>
                <w:szCs w:val="22"/>
              </w:rPr>
              <w:t>1</w:t>
            </w:r>
          </w:p>
        </w:tc>
        <w:tc>
          <w:tcPr>
            <w:tcW w:w="2575" w:type="dxa"/>
          </w:tcPr>
          <w:p w14:paraId="7FB94D89" w14:textId="17C2103E" w:rsidR="00431AEB" w:rsidRPr="00394F9B" w:rsidRDefault="009A467D" w:rsidP="00B639A7">
            <w:pPr>
              <w:pStyle w:val="NoSpacing"/>
              <w:ind w:firstLine="851"/>
              <w:rPr>
                <w:bCs/>
                <w:sz w:val="22"/>
                <w:szCs w:val="22"/>
              </w:rPr>
            </w:pPr>
            <w:r w:rsidRPr="00394F9B">
              <w:rPr>
                <w:bCs/>
                <w:sz w:val="22"/>
                <w:szCs w:val="22"/>
              </w:rPr>
              <w:t>350</w:t>
            </w:r>
          </w:p>
        </w:tc>
      </w:tr>
      <w:tr w:rsidR="00431AEB" w:rsidRPr="00394F9B" w14:paraId="0A8E02AE" w14:textId="77777777" w:rsidTr="003E3959">
        <w:tc>
          <w:tcPr>
            <w:tcW w:w="1525" w:type="dxa"/>
            <w:vMerge/>
          </w:tcPr>
          <w:p w14:paraId="22FA529C" w14:textId="77777777" w:rsidR="00431AEB" w:rsidRPr="00394F9B" w:rsidRDefault="00431AEB" w:rsidP="00B639A7">
            <w:pPr>
              <w:pStyle w:val="NoSpacing"/>
              <w:ind w:firstLine="851"/>
              <w:rPr>
                <w:bCs/>
                <w:sz w:val="22"/>
                <w:szCs w:val="22"/>
              </w:rPr>
            </w:pPr>
          </w:p>
        </w:tc>
        <w:tc>
          <w:tcPr>
            <w:tcW w:w="2753" w:type="dxa"/>
            <w:vMerge/>
          </w:tcPr>
          <w:p w14:paraId="783FF00D" w14:textId="77777777" w:rsidR="00431AEB" w:rsidRPr="00394F9B" w:rsidRDefault="00431AEB" w:rsidP="00B639A7">
            <w:pPr>
              <w:pStyle w:val="NoSpacing"/>
              <w:ind w:firstLine="851"/>
              <w:rPr>
                <w:bCs/>
                <w:sz w:val="22"/>
                <w:szCs w:val="22"/>
              </w:rPr>
            </w:pPr>
          </w:p>
        </w:tc>
        <w:tc>
          <w:tcPr>
            <w:tcW w:w="5498" w:type="dxa"/>
          </w:tcPr>
          <w:p w14:paraId="47E92A91" w14:textId="0B858CD6" w:rsidR="009F6012" w:rsidRPr="00394F9B" w:rsidRDefault="00431AEB" w:rsidP="00B639A7">
            <w:pPr>
              <w:pStyle w:val="NoSpacing"/>
              <w:ind w:firstLine="851"/>
              <w:rPr>
                <w:bCs/>
                <w:sz w:val="22"/>
                <w:szCs w:val="22"/>
              </w:rPr>
            </w:pPr>
            <w:r w:rsidRPr="00394F9B">
              <w:rPr>
                <w:bCs/>
                <w:sz w:val="22"/>
                <w:szCs w:val="22"/>
              </w:rPr>
              <w:t xml:space="preserve">5.3 </w:t>
            </w:r>
            <w:r w:rsidR="009F6012" w:rsidRPr="00394F9B">
              <w:rPr>
                <w:bCs/>
                <w:sz w:val="22"/>
                <w:szCs w:val="22"/>
              </w:rPr>
              <w:t>Rudens šventė Babtuose “Obuolinės”</w:t>
            </w:r>
          </w:p>
        </w:tc>
        <w:tc>
          <w:tcPr>
            <w:tcW w:w="1819" w:type="dxa"/>
          </w:tcPr>
          <w:p w14:paraId="54FC5E7C" w14:textId="20EED721" w:rsidR="00431AEB" w:rsidRPr="00394F9B" w:rsidRDefault="009F6012" w:rsidP="00B639A7">
            <w:pPr>
              <w:pStyle w:val="NoSpacing"/>
              <w:ind w:firstLine="851"/>
              <w:rPr>
                <w:bCs/>
                <w:sz w:val="22"/>
                <w:szCs w:val="22"/>
              </w:rPr>
            </w:pPr>
            <w:r w:rsidRPr="00394F9B">
              <w:rPr>
                <w:bCs/>
                <w:sz w:val="22"/>
                <w:szCs w:val="22"/>
              </w:rPr>
              <w:t>1</w:t>
            </w:r>
          </w:p>
        </w:tc>
        <w:tc>
          <w:tcPr>
            <w:tcW w:w="2575" w:type="dxa"/>
          </w:tcPr>
          <w:p w14:paraId="5712E2A7" w14:textId="41431D8D" w:rsidR="00431AEB" w:rsidRPr="00394F9B" w:rsidRDefault="009A467D" w:rsidP="00B639A7">
            <w:pPr>
              <w:pStyle w:val="NoSpacing"/>
              <w:ind w:firstLine="851"/>
              <w:rPr>
                <w:bCs/>
                <w:sz w:val="22"/>
                <w:szCs w:val="22"/>
              </w:rPr>
            </w:pPr>
            <w:r w:rsidRPr="00394F9B">
              <w:rPr>
                <w:bCs/>
                <w:sz w:val="22"/>
                <w:szCs w:val="22"/>
              </w:rPr>
              <w:t>1100</w:t>
            </w:r>
          </w:p>
        </w:tc>
      </w:tr>
    </w:tbl>
    <w:p w14:paraId="531D5007" w14:textId="2BAB7182" w:rsidR="008810DD" w:rsidRPr="00394F9B" w:rsidRDefault="008810DD" w:rsidP="00596B07">
      <w:pPr>
        <w:pStyle w:val="NoSpacing"/>
        <w:spacing w:line="360" w:lineRule="auto"/>
        <w:ind w:firstLine="851"/>
        <w:jc w:val="both"/>
        <w:rPr>
          <w:b/>
          <w:sz w:val="24"/>
          <w:szCs w:val="24"/>
        </w:rPr>
      </w:pPr>
    </w:p>
    <w:p w14:paraId="04BC36E4" w14:textId="384746A9" w:rsidR="009278E6" w:rsidRPr="00394F9B" w:rsidRDefault="008028C9" w:rsidP="00B639A7">
      <w:pPr>
        <w:pStyle w:val="NoSpacing"/>
        <w:spacing w:line="360" w:lineRule="auto"/>
        <w:ind w:firstLine="851"/>
        <w:jc w:val="both"/>
        <w:rPr>
          <w:b/>
          <w:sz w:val="24"/>
          <w:szCs w:val="24"/>
        </w:rPr>
      </w:pPr>
      <w:r w:rsidRPr="00394F9B">
        <w:rPr>
          <w:sz w:val="24"/>
          <w:szCs w:val="24"/>
        </w:rPr>
        <w:lastRenderedPageBreak/>
        <w:t xml:space="preserve">2021 m. griežtas karantinas padiktavo </w:t>
      </w:r>
      <w:r w:rsidR="00E718D0">
        <w:rPr>
          <w:sz w:val="24"/>
          <w:szCs w:val="24"/>
        </w:rPr>
        <w:t>netradicinį</w:t>
      </w:r>
      <w:r w:rsidRPr="00394F9B">
        <w:rPr>
          <w:sz w:val="24"/>
          <w:szCs w:val="24"/>
        </w:rPr>
        <w:t xml:space="preserve"> darbo braižą, kuomet perėjome į </w:t>
      </w:r>
      <w:r w:rsidR="00E718D0">
        <w:rPr>
          <w:sz w:val="24"/>
          <w:szCs w:val="24"/>
        </w:rPr>
        <w:t>pagrindinę darbo formą – darbą nuotoliniu būdu internetinėje erdvėje. Dauguma g</w:t>
      </w:r>
      <w:r w:rsidRPr="00394F9B">
        <w:rPr>
          <w:sz w:val="24"/>
          <w:szCs w:val="24"/>
        </w:rPr>
        <w:t>yventoj</w:t>
      </w:r>
      <w:r w:rsidR="00E718D0">
        <w:rPr>
          <w:sz w:val="24"/>
          <w:szCs w:val="24"/>
        </w:rPr>
        <w:t>ų</w:t>
      </w:r>
      <w:r w:rsidRPr="00394F9B">
        <w:rPr>
          <w:sz w:val="24"/>
          <w:szCs w:val="24"/>
        </w:rPr>
        <w:t xml:space="preserve"> dirb</w:t>
      </w:r>
      <w:r w:rsidR="00E718D0">
        <w:rPr>
          <w:sz w:val="24"/>
          <w:szCs w:val="24"/>
        </w:rPr>
        <w:t>o</w:t>
      </w:r>
      <w:r w:rsidRPr="00394F9B">
        <w:rPr>
          <w:sz w:val="24"/>
          <w:szCs w:val="24"/>
        </w:rPr>
        <w:t xml:space="preserve"> iš namų, </w:t>
      </w:r>
      <w:r w:rsidR="00E718D0">
        <w:rPr>
          <w:sz w:val="24"/>
          <w:szCs w:val="24"/>
        </w:rPr>
        <w:t xml:space="preserve">tad </w:t>
      </w:r>
      <w:r w:rsidRPr="00394F9B">
        <w:rPr>
          <w:sz w:val="24"/>
          <w:szCs w:val="24"/>
        </w:rPr>
        <w:t>noriai įsitraukė į siūlomas virtualias akcijas</w:t>
      </w:r>
      <w:r w:rsidR="00C57295">
        <w:rPr>
          <w:sz w:val="24"/>
          <w:szCs w:val="24"/>
        </w:rPr>
        <w:t xml:space="preserve">, ypač </w:t>
      </w:r>
      <w:r w:rsidR="004D2E0E" w:rsidRPr="00394F9B">
        <w:rPr>
          <w:sz w:val="24"/>
          <w:szCs w:val="24"/>
        </w:rPr>
        <w:t>vasario mėnesį organizuot</w:t>
      </w:r>
      <w:r w:rsidR="005B0006">
        <w:rPr>
          <w:sz w:val="24"/>
          <w:szCs w:val="24"/>
        </w:rPr>
        <w:t>ą</w:t>
      </w:r>
      <w:r w:rsidR="004D2E0E" w:rsidRPr="00394F9B">
        <w:rPr>
          <w:sz w:val="24"/>
          <w:szCs w:val="24"/>
        </w:rPr>
        <w:t xml:space="preserve"> akcij</w:t>
      </w:r>
      <w:r w:rsidR="005B0006">
        <w:rPr>
          <w:sz w:val="24"/>
          <w:szCs w:val="24"/>
        </w:rPr>
        <w:t xml:space="preserve">ą </w:t>
      </w:r>
      <w:r w:rsidR="004D2E0E" w:rsidRPr="00394F9B">
        <w:rPr>
          <w:sz w:val="24"/>
          <w:szCs w:val="24"/>
        </w:rPr>
        <w:t>“Tepraž</w:t>
      </w:r>
      <w:r w:rsidR="005B0006">
        <w:rPr>
          <w:sz w:val="24"/>
          <w:szCs w:val="24"/>
        </w:rPr>
        <w:t>y</w:t>
      </w:r>
      <w:r w:rsidR="004D2E0E" w:rsidRPr="00394F9B">
        <w:rPr>
          <w:sz w:val="24"/>
          <w:szCs w:val="24"/>
        </w:rPr>
        <w:t>sta Vasario 16 – osios gėlės languose“.</w:t>
      </w:r>
      <w:r w:rsidR="005B0006">
        <w:rPr>
          <w:sz w:val="24"/>
          <w:szCs w:val="24"/>
        </w:rPr>
        <w:t xml:space="preserve"> </w:t>
      </w:r>
      <w:r w:rsidR="004D2E0E" w:rsidRPr="00394F9B">
        <w:rPr>
          <w:sz w:val="24"/>
          <w:szCs w:val="24"/>
        </w:rPr>
        <w:t>Akcija sulaukė išskirtinio dėmesio, prie jos prisijungė privačios įmonės ir organizacijos</w:t>
      </w:r>
      <w:r w:rsidR="00BE1F64">
        <w:rPr>
          <w:sz w:val="24"/>
          <w:szCs w:val="24"/>
        </w:rPr>
        <w:t xml:space="preserve">: </w:t>
      </w:r>
      <w:r w:rsidR="004D2E0E" w:rsidRPr="00394F9B">
        <w:rPr>
          <w:sz w:val="24"/>
          <w:szCs w:val="24"/>
        </w:rPr>
        <w:t>Agro koncernas, vaistinės, parduotuvės, LAMMC institutas, Babtų, Panevėžiuko mokyklos. Į šią iniciatyvą įsitraukė ne tik Babtų seniūnija, bet ir Vandžiogala, Raudondvaris. Vasario 16 – osios gėlės nukeliavo</w:t>
      </w:r>
      <w:r w:rsidR="009278E6" w:rsidRPr="00394F9B">
        <w:rPr>
          <w:sz w:val="24"/>
          <w:szCs w:val="24"/>
        </w:rPr>
        <w:t xml:space="preserve"> į </w:t>
      </w:r>
      <w:r w:rsidR="004D2E0E" w:rsidRPr="00394F9B">
        <w:rPr>
          <w:sz w:val="24"/>
          <w:szCs w:val="24"/>
        </w:rPr>
        <w:t>Punsko miestą</w:t>
      </w:r>
      <w:r w:rsidR="009278E6" w:rsidRPr="00394F9B">
        <w:rPr>
          <w:sz w:val="24"/>
          <w:szCs w:val="24"/>
        </w:rPr>
        <w:t xml:space="preserve"> Lenkijoje. </w:t>
      </w:r>
    </w:p>
    <w:p w14:paraId="3110C624" w14:textId="6B0840B3" w:rsidR="004D2E0E" w:rsidRPr="00394F9B" w:rsidRDefault="00BE1F64" w:rsidP="00B639A7">
      <w:pPr>
        <w:pStyle w:val="NormalWeb"/>
        <w:spacing w:before="0" w:after="0" w:line="360" w:lineRule="auto"/>
        <w:ind w:firstLine="851"/>
        <w:jc w:val="both"/>
      </w:pPr>
      <w:r>
        <w:t>Šiais metais p</w:t>
      </w:r>
      <w:r w:rsidR="009278E6" w:rsidRPr="00394F9B">
        <w:t xml:space="preserve">asiūlytos </w:t>
      </w:r>
      <w:r>
        <w:t xml:space="preserve">naujos </w:t>
      </w:r>
      <w:r w:rsidR="009278E6" w:rsidRPr="00394F9B">
        <w:t>veiklos jaunimui – Žalgirio Pergalės parke, kartu su DJ „Konkurencija“ komanda, suorganizuota diskoteka ir pateikta jos video medžiaga iš Žalgirio Pergalės parko visuomenei. Kartu su Žalgirio Pergalės parko klubu paminėta Žalgirio mūšio metinių data.</w:t>
      </w:r>
    </w:p>
    <w:p w14:paraId="6B8E14B7" w14:textId="261DB0E7" w:rsidR="004D2E0E" w:rsidRPr="00394F9B" w:rsidRDefault="00E6153E" w:rsidP="00B639A7">
      <w:pPr>
        <w:pStyle w:val="NormalWeb"/>
        <w:spacing w:before="0" w:after="0" w:line="360" w:lineRule="auto"/>
        <w:ind w:firstLine="851"/>
        <w:jc w:val="both"/>
      </w:pPr>
      <w:r>
        <w:t>Birželio mėnesį</w:t>
      </w:r>
      <w:r w:rsidR="004D2E0E" w:rsidRPr="00394F9B">
        <w:t xml:space="preserve"> kartu su Sitkūnų be</w:t>
      </w:r>
      <w:r w:rsidR="00A541DC" w:rsidRPr="00394F9B">
        <w:t>n</w:t>
      </w:r>
      <w:r w:rsidR="004D2E0E" w:rsidRPr="00394F9B">
        <w:t xml:space="preserve">druomene </w:t>
      </w:r>
      <w:r>
        <w:t>švetėme Jonines</w:t>
      </w:r>
      <w:r w:rsidR="004D2E0E" w:rsidRPr="00394F9B">
        <w:t xml:space="preserve">, Pagynėje </w:t>
      </w:r>
      <w:r>
        <w:t xml:space="preserve">rengėme </w:t>
      </w:r>
      <w:r w:rsidR="004D2E0E" w:rsidRPr="00394F9B">
        <w:t>sporto ir maisto festival</w:t>
      </w:r>
      <w:r>
        <w:t xml:space="preserve">į. </w:t>
      </w:r>
      <w:r w:rsidR="004D2E0E" w:rsidRPr="00394F9B">
        <w:t xml:space="preserve"> Panevėžiuko </w:t>
      </w:r>
      <w:r w:rsidR="0091509E">
        <w:t xml:space="preserve">kaime </w:t>
      </w:r>
      <w:r w:rsidR="004D2E0E" w:rsidRPr="00394F9B">
        <w:t xml:space="preserve">koncertavo moterų choras „Gynia“. </w:t>
      </w:r>
    </w:p>
    <w:p w14:paraId="7E719C50" w14:textId="7C773CA7" w:rsidR="008028C9" w:rsidRPr="00394F9B" w:rsidRDefault="0091509E" w:rsidP="00B639A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Šią vasarą</w:t>
      </w:r>
      <w:r w:rsidR="00E6153E">
        <w:rPr>
          <w:rFonts w:ascii="Times New Roman" w:hAnsi="Times New Roman" w:cs="Times New Roman"/>
          <w:sz w:val="24"/>
          <w:szCs w:val="24"/>
        </w:rPr>
        <w:t xml:space="preserve"> </w:t>
      </w:r>
      <w:r w:rsidR="008028C9" w:rsidRPr="00394F9B">
        <w:rPr>
          <w:rFonts w:ascii="Times New Roman" w:hAnsi="Times New Roman" w:cs="Times New Roman"/>
          <w:sz w:val="24"/>
          <w:szCs w:val="24"/>
        </w:rPr>
        <w:t xml:space="preserve">įveiklintas Vandžiogalos miestelio parkas. </w:t>
      </w:r>
      <w:r w:rsidR="00CD4BC9" w:rsidRPr="00394F9B">
        <w:rPr>
          <w:rFonts w:ascii="Times New Roman" w:hAnsi="Times New Roman" w:cs="Times New Roman"/>
          <w:sz w:val="24"/>
          <w:szCs w:val="24"/>
        </w:rPr>
        <w:t>V</w:t>
      </w:r>
      <w:r w:rsidR="008028C9" w:rsidRPr="00394F9B">
        <w:rPr>
          <w:rFonts w:ascii="Times New Roman" w:hAnsi="Times New Roman" w:cs="Times New Roman"/>
          <w:sz w:val="24"/>
          <w:szCs w:val="24"/>
        </w:rPr>
        <w:t xml:space="preserve">andžiogaliečiai galėjo mėgautis muzikiniais vasaros vakarais ,,Pasitikime savaitę su muzika”. Vasaros estradoje </w:t>
      </w:r>
      <w:r w:rsidR="00F20128" w:rsidRPr="00394F9B">
        <w:rPr>
          <w:rFonts w:ascii="Times New Roman" w:hAnsi="Times New Roman" w:cs="Times New Roman"/>
          <w:sz w:val="24"/>
          <w:szCs w:val="24"/>
        </w:rPr>
        <w:t>koncertavo</w:t>
      </w:r>
      <w:r w:rsidR="008028C9" w:rsidRPr="00394F9B">
        <w:rPr>
          <w:rFonts w:ascii="Times New Roman" w:hAnsi="Times New Roman" w:cs="Times New Roman"/>
          <w:sz w:val="24"/>
          <w:szCs w:val="24"/>
        </w:rPr>
        <w:t xml:space="preserve"> Babtų kultūros centro ir Vandžiogalos laisvalaikio salės kolektyvai. </w:t>
      </w:r>
    </w:p>
    <w:p w14:paraId="31E16349" w14:textId="5890F004" w:rsidR="00A541DC" w:rsidRPr="00394F9B" w:rsidRDefault="00A541DC" w:rsidP="00B639A7">
      <w:pPr>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 xml:space="preserve">Parengtos ir </w:t>
      </w:r>
      <w:r w:rsidR="00754887">
        <w:rPr>
          <w:rFonts w:ascii="Times New Roman" w:hAnsi="Times New Roman" w:cs="Times New Roman"/>
          <w:sz w:val="24"/>
          <w:szCs w:val="24"/>
        </w:rPr>
        <w:t>įgyvendintos</w:t>
      </w:r>
      <w:r w:rsidRPr="00394F9B">
        <w:rPr>
          <w:rFonts w:ascii="Times New Roman" w:hAnsi="Times New Roman" w:cs="Times New Roman"/>
          <w:sz w:val="24"/>
          <w:szCs w:val="24"/>
        </w:rPr>
        <w:t xml:space="preserve"> dvi – Babtų ir Vandžiogalos seniūnijų</w:t>
      </w:r>
      <w:r w:rsidR="00754887">
        <w:rPr>
          <w:rFonts w:ascii="Times New Roman" w:hAnsi="Times New Roman" w:cs="Times New Roman"/>
          <w:sz w:val="24"/>
          <w:szCs w:val="24"/>
        </w:rPr>
        <w:t xml:space="preserve"> -</w:t>
      </w:r>
      <w:r w:rsidRPr="00394F9B">
        <w:rPr>
          <w:rFonts w:ascii="Times New Roman" w:hAnsi="Times New Roman" w:cs="Times New Roman"/>
          <w:sz w:val="24"/>
          <w:szCs w:val="24"/>
        </w:rPr>
        <w:t xml:space="preserve"> vaikų vasaros stovyklų programos</w:t>
      </w:r>
      <w:r w:rsidR="006D5C54" w:rsidRPr="00394F9B">
        <w:rPr>
          <w:rFonts w:ascii="Times New Roman" w:hAnsi="Times New Roman" w:cs="Times New Roman"/>
          <w:sz w:val="24"/>
          <w:szCs w:val="24"/>
        </w:rPr>
        <w:t>.</w:t>
      </w:r>
      <w:r w:rsidRPr="00394F9B">
        <w:rPr>
          <w:rFonts w:ascii="Times New Roman" w:hAnsi="Times New Roman" w:cs="Times New Roman"/>
          <w:sz w:val="24"/>
          <w:szCs w:val="24"/>
        </w:rPr>
        <w:t xml:space="preserve"> </w:t>
      </w:r>
      <w:r w:rsidR="00754887">
        <w:rPr>
          <w:rFonts w:ascii="Times New Roman" w:hAnsi="Times New Roman" w:cs="Times New Roman"/>
          <w:sz w:val="24"/>
          <w:szCs w:val="24"/>
        </w:rPr>
        <w:t xml:space="preserve">Centro organizuojamas </w:t>
      </w:r>
      <w:r w:rsidR="00701A41">
        <w:rPr>
          <w:rFonts w:ascii="Times New Roman" w:hAnsi="Times New Roman" w:cs="Times New Roman"/>
          <w:sz w:val="24"/>
          <w:szCs w:val="24"/>
        </w:rPr>
        <w:t>v</w:t>
      </w:r>
      <w:r w:rsidRPr="00394F9B">
        <w:rPr>
          <w:rFonts w:ascii="Times New Roman" w:hAnsi="Times New Roman" w:cs="Times New Roman"/>
          <w:sz w:val="24"/>
          <w:szCs w:val="24"/>
        </w:rPr>
        <w:t xml:space="preserve">aikų vasaros poilsio užimtumas </w:t>
      </w:r>
      <w:r w:rsidR="00B41D04" w:rsidRPr="00394F9B">
        <w:rPr>
          <w:rFonts w:ascii="Times New Roman" w:hAnsi="Times New Roman" w:cs="Times New Roman"/>
          <w:sz w:val="24"/>
          <w:szCs w:val="24"/>
        </w:rPr>
        <w:t xml:space="preserve">yra tęstinis projektas, pateisinęs tėvų ir vaikų lūkesčius, bus organizuojamas ir ateityje. </w:t>
      </w:r>
    </w:p>
    <w:p w14:paraId="13DF894F" w14:textId="77777777" w:rsidR="00810D20" w:rsidRDefault="004D2E0E" w:rsidP="00B639A7">
      <w:pPr>
        <w:pStyle w:val="NormalWeb"/>
        <w:spacing w:before="0" w:after="0" w:line="360" w:lineRule="auto"/>
        <w:ind w:firstLine="851"/>
        <w:jc w:val="both"/>
      </w:pPr>
      <w:r w:rsidRPr="00394F9B">
        <w:t>Spalio mėnesį organizuot</w:t>
      </w:r>
      <w:r w:rsidR="00B41D04" w:rsidRPr="00394F9B">
        <w:t>os</w:t>
      </w:r>
      <w:r w:rsidRPr="00394F9B">
        <w:t xml:space="preserve"> respublikinės skiautinių festivalio „Spalvų fiesta“ parodos papuošė ne tik Babtų kultūros centrą, bet ir daugumą seniūnijos įstaigų – bibliotekas, LAMMC instituto fojė, Babtų seniūniją, Vandžiogalos laisvalaikio salę, Babtų gimnazijos erdves, privačias įmones.</w:t>
      </w:r>
      <w:r w:rsidR="003933ED" w:rsidRPr="00394F9B">
        <w:t xml:space="preserve"> </w:t>
      </w:r>
      <w:r w:rsidR="00B41D04" w:rsidRPr="00394F9B">
        <w:t>Ekspozicija pristatyta respublikinio skiautinių festivalio metu. Parodos autorės</w:t>
      </w:r>
      <w:r w:rsidR="001171D1" w:rsidRPr="00394F9B">
        <w:t xml:space="preserve"> </w:t>
      </w:r>
      <w:r w:rsidR="00B41D04" w:rsidRPr="00394F9B">
        <w:t>edukacijų metu</w:t>
      </w:r>
      <w:r w:rsidR="001171D1" w:rsidRPr="00394F9B">
        <w:t xml:space="preserve"> lankytojams</w:t>
      </w:r>
      <w:r w:rsidR="00B41D04" w:rsidRPr="00394F9B">
        <w:t xml:space="preserve"> atskleidė skiautinių meno technikos ypatumus.</w:t>
      </w:r>
      <w:r w:rsidR="009D1715" w:rsidRPr="00394F9B">
        <w:t xml:space="preserve"> </w:t>
      </w:r>
    </w:p>
    <w:p w14:paraId="26036168" w14:textId="6FBCD30E" w:rsidR="004D2E0E" w:rsidRPr="00394F9B" w:rsidRDefault="004D2E0E" w:rsidP="00B639A7">
      <w:pPr>
        <w:pStyle w:val="NormalWeb"/>
        <w:spacing w:before="0" w:after="0" w:line="360" w:lineRule="auto"/>
        <w:ind w:firstLine="851"/>
        <w:jc w:val="both"/>
      </w:pPr>
      <w:r w:rsidRPr="00394F9B">
        <w:t xml:space="preserve">Kalėdų laikotarpiu jau antrus metus iš eilės buvo tęsiama </w:t>
      </w:r>
      <w:r w:rsidR="00810D20">
        <w:t>k</w:t>
      </w:r>
      <w:r w:rsidRPr="00394F9B">
        <w:t xml:space="preserve">alėdinio muzikinio traktoriuko kelionė po Babtų seniūniją. </w:t>
      </w:r>
    </w:p>
    <w:p w14:paraId="1F542AC6" w14:textId="194F44B7" w:rsidR="008028C9" w:rsidRPr="00394F9B" w:rsidRDefault="00441854" w:rsidP="00B639A7">
      <w:pPr>
        <w:pStyle w:val="NoSpacing"/>
        <w:spacing w:line="360" w:lineRule="auto"/>
        <w:ind w:firstLine="851"/>
        <w:jc w:val="both"/>
        <w:rPr>
          <w:sz w:val="24"/>
          <w:szCs w:val="24"/>
        </w:rPr>
      </w:pPr>
      <w:r w:rsidRPr="00394F9B">
        <w:rPr>
          <w:sz w:val="24"/>
          <w:szCs w:val="24"/>
        </w:rPr>
        <w:t xml:space="preserve">Užtikrinant vietos tradicijų išsaugojimą ir tęstinumą, organizuotos Atvelykio, Joninių, </w:t>
      </w:r>
      <w:r w:rsidR="005E5D4C" w:rsidRPr="00394F9B">
        <w:rPr>
          <w:sz w:val="24"/>
          <w:szCs w:val="24"/>
        </w:rPr>
        <w:t>tradicinė Babtų rudens „Obuolinių“ šventė</w:t>
      </w:r>
      <w:r w:rsidR="00B17216" w:rsidRPr="00394F9B">
        <w:rPr>
          <w:sz w:val="24"/>
          <w:szCs w:val="24"/>
        </w:rPr>
        <w:t>s</w:t>
      </w:r>
      <w:r w:rsidR="005E5D4C" w:rsidRPr="00394F9B">
        <w:rPr>
          <w:sz w:val="24"/>
          <w:szCs w:val="24"/>
        </w:rPr>
        <w:t xml:space="preserve">, </w:t>
      </w:r>
      <w:r w:rsidRPr="00394F9B">
        <w:rPr>
          <w:sz w:val="24"/>
          <w:szCs w:val="24"/>
        </w:rPr>
        <w:t xml:space="preserve">Advento laikotarpio šventės. </w:t>
      </w:r>
      <w:r w:rsidR="008028C9" w:rsidRPr="00394F9B">
        <w:rPr>
          <w:sz w:val="24"/>
          <w:szCs w:val="24"/>
        </w:rPr>
        <w:t xml:space="preserve">Darbą pradėjus naujai </w:t>
      </w:r>
      <w:r w:rsidR="00813225" w:rsidRPr="00394F9B">
        <w:rPr>
          <w:sz w:val="24"/>
          <w:szCs w:val="24"/>
        </w:rPr>
        <w:t>C</w:t>
      </w:r>
      <w:r w:rsidR="008028C9" w:rsidRPr="00394F9B">
        <w:rPr>
          <w:sz w:val="24"/>
          <w:szCs w:val="24"/>
        </w:rPr>
        <w:t>entro etnografei, įkurta kas</w:t>
      </w:r>
      <w:r w:rsidR="00813225" w:rsidRPr="00394F9B">
        <w:rPr>
          <w:sz w:val="24"/>
          <w:szCs w:val="24"/>
        </w:rPr>
        <w:t xml:space="preserve"> </w:t>
      </w:r>
      <w:r w:rsidR="008028C9" w:rsidRPr="00394F9B">
        <w:rPr>
          <w:sz w:val="24"/>
          <w:szCs w:val="24"/>
        </w:rPr>
        <w:t xml:space="preserve">savaitinė etnokultūros mokyklėlė jaunoms šeimoms. </w:t>
      </w:r>
    </w:p>
    <w:p w14:paraId="6598EE2C" w14:textId="6E7B993F" w:rsidR="00441854" w:rsidRPr="00394F9B" w:rsidRDefault="00441854" w:rsidP="00B639A7">
      <w:pPr>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Vandžiogalos laisvalaikio salėje Atvelykio laikotarpiui sukurtos lauko dekoracijos. Greitas per</w:t>
      </w:r>
      <w:r w:rsidR="00ED3E7B" w:rsidRPr="00394F9B">
        <w:rPr>
          <w:rFonts w:ascii="Times New Roman" w:hAnsi="Times New Roman" w:cs="Times New Roman"/>
          <w:sz w:val="24"/>
          <w:szCs w:val="24"/>
        </w:rPr>
        <w:t>ėjimas</w:t>
      </w:r>
      <w:r w:rsidRPr="00394F9B">
        <w:rPr>
          <w:rFonts w:ascii="Times New Roman" w:hAnsi="Times New Roman" w:cs="Times New Roman"/>
          <w:sz w:val="24"/>
          <w:szCs w:val="24"/>
        </w:rPr>
        <w:t xml:space="preserve"> nuo karantino į tiesioginį kontaktą padiktavo miestelio šventės turinį. Suorganizuotas folkloro festivalis ,,Dūzgesys”, kuriame dalyvavo folkloro kolektyvai iš Rumšiškių, Vilniaus, </w:t>
      </w:r>
      <w:r w:rsidRPr="00394F9B">
        <w:rPr>
          <w:rFonts w:ascii="Times New Roman" w:hAnsi="Times New Roman" w:cs="Times New Roman"/>
          <w:sz w:val="24"/>
          <w:szCs w:val="24"/>
        </w:rPr>
        <w:lastRenderedPageBreak/>
        <w:t>Kauno miesto ir Kauno rajono.</w:t>
      </w:r>
      <w:r w:rsidR="007459E4" w:rsidRPr="00394F9B">
        <w:rPr>
          <w:rFonts w:ascii="Times New Roman" w:hAnsi="Times New Roman" w:cs="Times New Roman"/>
          <w:sz w:val="24"/>
          <w:szCs w:val="24"/>
        </w:rPr>
        <w:t xml:space="preserve"> Vandžiogalos laisvalaikio salės tradicija organizuoti kultūrines </w:t>
      </w:r>
      <w:r w:rsidR="00665E16">
        <w:rPr>
          <w:rFonts w:ascii="Times New Roman" w:hAnsi="Times New Roman" w:cs="Times New Roman"/>
          <w:sz w:val="24"/>
          <w:szCs w:val="24"/>
        </w:rPr>
        <w:t xml:space="preserve">- </w:t>
      </w:r>
      <w:r w:rsidR="007459E4" w:rsidRPr="00394F9B">
        <w:rPr>
          <w:rFonts w:ascii="Times New Roman" w:hAnsi="Times New Roman" w:cs="Times New Roman"/>
          <w:sz w:val="24"/>
          <w:szCs w:val="24"/>
        </w:rPr>
        <w:t>edukacines išvykas vyresnio amžiaus žmonėms skatina teigiamus pokyčius bendruomenėje.</w:t>
      </w:r>
    </w:p>
    <w:p w14:paraId="615EF25C" w14:textId="1405AE4E" w:rsidR="00BB3675" w:rsidRPr="00C764B2" w:rsidRDefault="004A2FCA" w:rsidP="00B639A7">
      <w:pPr>
        <w:spacing w:after="0" w:line="360" w:lineRule="auto"/>
        <w:ind w:firstLine="851"/>
        <w:jc w:val="both"/>
        <w:rPr>
          <w:rFonts w:ascii="Times New Roman" w:hAnsi="Times New Roman" w:cs="Times New Roman"/>
          <w:sz w:val="24"/>
          <w:szCs w:val="24"/>
        </w:rPr>
      </w:pPr>
      <w:r w:rsidRPr="00C764B2">
        <w:rPr>
          <w:rFonts w:ascii="Times New Roman" w:hAnsi="Times New Roman" w:cs="Times New Roman"/>
          <w:sz w:val="24"/>
          <w:szCs w:val="24"/>
        </w:rPr>
        <w:t xml:space="preserve">Nors pandemija diktavo savo sąlygas, </w:t>
      </w:r>
      <w:r w:rsidR="00813225" w:rsidRPr="00C764B2">
        <w:rPr>
          <w:rFonts w:ascii="Times New Roman" w:hAnsi="Times New Roman" w:cs="Times New Roman"/>
          <w:sz w:val="24"/>
          <w:szCs w:val="24"/>
        </w:rPr>
        <w:t>C</w:t>
      </w:r>
      <w:r w:rsidR="00866695" w:rsidRPr="00C764B2">
        <w:rPr>
          <w:rFonts w:ascii="Times New Roman" w:hAnsi="Times New Roman" w:cs="Times New Roman"/>
          <w:sz w:val="24"/>
          <w:szCs w:val="24"/>
        </w:rPr>
        <w:t>entro veiklos nenutrūko, vyko sklandžiai, privertė laviruoti, kūrybiškai spręsti iškilusius iššūkius</w:t>
      </w:r>
      <w:r w:rsidR="005E5D4C" w:rsidRPr="00C764B2">
        <w:rPr>
          <w:rFonts w:ascii="Times New Roman" w:hAnsi="Times New Roman" w:cs="Times New Roman"/>
          <w:sz w:val="24"/>
          <w:szCs w:val="24"/>
        </w:rPr>
        <w:t>, pasitelk</w:t>
      </w:r>
      <w:r w:rsidR="00813225" w:rsidRPr="00C764B2">
        <w:rPr>
          <w:rFonts w:ascii="Times New Roman" w:hAnsi="Times New Roman" w:cs="Times New Roman"/>
          <w:sz w:val="24"/>
          <w:szCs w:val="24"/>
        </w:rPr>
        <w:t>us</w:t>
      </w:r>
      <w:r w:rsidR="005E5D4C" w:rsidRPr="00C764B2">
        <w:rPr>
          <w:rFonts w:ascii="Times New Roman" w:hAnsi="Times New Roman" w:cs="Times New Roman"/>
          <w:sz w:val="24"/>
          <w:szCs w:val="24"/>
        </w:rPr>
        <w:t xml:space="preserve"> išmaniąsias technologijas</w:t>
      </w:r>
      <w:r w:rsidR="003933ED" w:rsidRPr="00C764B2">
        <w:rPr>
          <w:rFonts w:ascii="Times New Roman" w:hAnsi="Times New Roman" w:cs="Times New Roman"/>
          <w:sz w:val="24"/>
          <w:szCs w:val="24"/>
        </w:rPr>
        <w:t>.</w:t>
      </w:r>
    </w:p>
    <w:p w14:paraId="38FC9C5C" w14:textId="77777777" w:rsidR="003933ED" w:rsidRPr="00394F9B" w:rsidRDefault="003933ED" w:rsidP="003933ED">
      <w:pPr>
        <w:spacing w:after="0" w:line="360" w:lineRule="auto"/>
        <w:ind w:left="113" w:right="170" w:firstLine="851"/>
        <w:jc w:val="both"/>
        <w:rPr>
          <w:bCs/>
          <w:sz w:val="24"/>
          <w:szCs w:val="24"/>
        </w:rPr>
      </w:pPr>
    </w:p>
    <w:p w14:paraId="16EF29BA" w14:textId="0941F179" w:rsidR="00DD644E" w:rsidRPr="00394F9B" w:rsidRDefault="00D05DCB" w:rsidP="00B639A7">
      <w:pPr>
        <w:pStyle w:val="NoSpacing"/>
        <w:ind w:right="535"/>
        <w:jc w:val="center"/>
        <w:rPr>
          <w:b/>
          <w:sz w:val="24"/>
          <w:szCs w:val="24"/>
        </w:rPr>
      </w:pPr>
      <w:r w:rsidRPr="00394F9B">
        <w:rPr>
          <w:b/>
          <w:sz w:val="24"/>
          <w:szCs w:val="24"/>
        </w:rPr>
        <w:t xml:space="preserve">VI. </w:t>
      </w:r>
      <w:r w:rsidR="00DD644E" w:rsidRPr="00394F9B">
        <w:rPr>
          <w:b/>
          <w:sz w:val="24"/>
          <w:szCs w:val="24"/>
        </w:rPr>
        <w:t>MĖGĖJŲ MENO KOLEKTYVŲ VEIKLA</w:t>
      </w:r>
    </w:p>
    <w:p w14:paraId="70207845" w14:textId="77777777" w:rsidR="00DD644E" w:rsidRPr="00394F9B" w:rsidRDefault="00DD644E" w:rsidP="00596B07">
      <w:pPr>
        <w:pStyle w:val="NoSpacing"/>
        <w:tabs>
          <w:tab w:val="left" w:pos="2415"/>
        </w:tabs>
        <w:ind w:right="535" w:firstLine="851"/>
        <w:rPr>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500"/>
        <w:gridCol w:w="1328"/>
        <w:gridCol w:w="2126"/>
        <w:gridCol w:w="2268"/>
        <w:gridCol w:w="2835"/>
      </w:tblGrid>
      <w:tr w:rsidR="00B267B6" w:rsidRPr="00394F9B" w14:paraId="66A6791E" w14:textId="45C44499" w:rsidTr="00993D11">
        <w:trPr>
          <w:trHeight w:val="1311"/>
        </w:trPr>
        <w:tc>
          <w:tcPr>
            <w:tcW w:w="1255" w:type="dxa"/>
            <w:tcBorders>
              <w:top w:val="single" w:sz="4" w:space="0" w:color="auto"/>
              <w:left w:val="single" w:sz="4" w:space="0" w:color="auto"/>
              <w:bottom w:val="single" w:sz="4" w:space="0" w:color="auto"/>
              <w:right w:val="single" w:sz="4" w:space="0" w:color="auto"/>
            </w:tcBorders>
            <w:vAlign w:val="center"/>
          </w:tcPr>
          <w:p w14:paraId="28B2D5A5" w14:textId="158093E6" w:rsidR="00B267B6" w:rsidRPr="00394F9B" w:rsidRDefault="00B267B6" w:rsidP="00993D11">
            <w:pPr>
              <w:pStyle w:val="NoSpacing"/>
              <w:jc w:val="center"/>
              <w:rPr>
                <w:b/>
                <w:bCs/>
                <w:sz w:val="22"/>
                <w:szCs w:val="22"/>
              </w:rPr>
            </w:pPr>
            <w:r w:rsidRPr="00394F9B">
              <w:rPr>
                <w:b/>
                <w:bCs/>
                <w:sz w:val="22"/>
                <w:szCs w:val="22"/>
              </w:rPr>
              <w:t>E</w:t>
            </w:r>
            <w:r w:rsidR="00A755A4" w:rsidRPr="00394F9B">
              <w:rPr>
                <w:b/>
                <w:bCs/>
                <w:sz w:val="22"/>
                <w:szCs w:val="22"/>
              </w:rPr>
              <w:t>il</w:t>
            </w:r>
            <w:r w:rsidRPr="00394F9B">
              <w:rPr>
                <w:b/>
                <w:bCs/>
                <w:sz w:val="22"/>
                <w:szCs w:val="22"/>
              </w:rPr>
              <w:t>. Nr.</w:t>
            </w:r>
          </w:p>
        </w:tc>
        <w:tc>
          <w:tcPr>
            <w:tcW w:w="4500" w:type="dxa"/>
            <w:tcBorders>
              <w:top w:val="single" w:sz="4" w:space="0" w:color="auto"/>
              <w:left w:val="single" w:sz="4" w:space="0" w:color="auto"/>
              <w:bottom w:val="single" w:sz="4" w:space="0" w:color="auto"/>
              <w:right w:val="single" w:sz="4" w:space="0" w:color="auto"/>
            </w:tcBorders>
            <w:vAlign w:val="center"/>
          </w:tcPr>
          <w:p w14:paraId="6FBAE80A" w14:textId="4F4CAE41" w:rsidR="00B267B6" w:rsidRPr="00394F9B" w:rsidRDefault="00B267B6" w:rsidP="00993D11">
            <w:pPr>
              <w:pStyle w:val="NoSpacing"/>
              <w:jc w:val="center"/>
              <w:rPr>
                <w:b/>
                <w:bCs/>
                <w:sz w:val="22"/>
                <w:szCs w:val="22"/>
              </w:rPr>
            </w:pPr>
            <w:r w:rsidRPr="00394F9B">
              <w:rPr>
                <w:b/>
                <w:bCs/>
                <w:sz w:val="22"/>
                <w:szCs w:val="22"/>
              </w:rPr>
              <w:t>Mėgėjų meno kolektyvo pavadinimas ir kategorija</w:t>
            </w:r>
          </w:p>
        </w:tc>
        <w:tc>
          <w:tcPr>
            <w:tcW w:w="1328" w:type="dxa"/>
            <w:tcBorders>
              <w:top w:val="single" w:sz="4" w:space="0" w:color="auto"/>
              <w:left w:val="single" w:sz="4" w:space="0" w:color="auto"/>
              <w:bottom w:val="single" w:sz="4" w:space="0" w:color="auto"/>
              <w:right w:val="single" w:sz="4" w:space="0" w:color="auto"/>
            </w:tcBorders>
          </w:tcPr>
          <w:p w14:paraId="7064C450" w14:textId="12FDFFF9" w:rsidR="00B267B6" w:rsidRPr="00394F9B" w:rsidRDefault="00993D11" w:rsidP="00993D11">
            <w:pPr>
              <w:pStyle w:val="NoSpacing"/>
              <w:jc w:val="center"/>
              <w:rPr>
                <w:b/>
                <w:bCs/>
                <w:sz w:val="22"/>
                <w:szCs w:val="22"/>
              </w:rPr>
            </w:pPr>
            <w:r w:rsidRPr="00394F9B">
              <w:rPr>
                <w:b/>
                <w:bCs/>
                <w:sz w:val="22"/>
                <w:szCs w:val="22"/>
              </w:rPr>
              <w:t>D</w:t>
            </w:r>
            <w:r w:rsidR="00B267B6" w:rsidRPr="00394F9B">
              <w:rPr>
                <w:b/>
                <w:bCs/>
                <w:sz w:val="22"/>
                <w:szCs w:val="22"/>
              </w:rPr>
              <w:t>alyvių skaičius</w:t>
            </w:r>
          </w:p>
        </w:tc>
        <w:tc>
          <w:tcPr>
            <w:tcW w:w="2126" w:type="dxa"/>
            <w:tcBorders>
              <w:top w:val="single" w:sz="4" w:space="0" w:color="auto"/>
              <w:left w:val="single" w:sz="4" w:space="0" w:color="auto"/>
              <w:bottom w:val="single" w:sz="4" w:space="0" w:color="auto"/>
              <w:right w:val="single" w:sz="4" w:space="0" w:color="auto"/>
            </w:tcBorders>
          </w:tcPr>
          <w:p w14:paraId="64CC147E" w14:textId="5D1A5015" w:rsidR="00B267B6" w:rsidRPr="00394F9B" w:rsidRDefault="00B267B6" w:rsidP="00993D11">
            <w:pPr>
              <w:pStyle w:val="NoSpacing"/>
              <w:jc w:val="center"/>
              <w:rPr>
                <w:b/>
                <w:bCs/>
                <w:sz w:val="22"/>
                <w:szCs w:val="22"/>
              </w:rPr>
            </w:pPr>
            <w:r w:rsidRPr="00394F9B">
              <w:rPr>
                <w:b/>
                <w:bCs/>
                <w:sz w:val="22"/>
                <w:szCs w:val="22"/>
              </w:rPr>
              <w:t>Veikla įstaigoje ir KRS renginiuose</w:t>
            </w:r>
            <w:r w:rsidR="00095756" w:rsidRPr="00394F9B">
              <w:rPr>
                <w:b/>
                <w:bCs/>
                <w:sz w:val="22"/>
                <w:szCs w:val="22"/>
              </w:rPr>
              <w:t xml:space="preserve"> </w:t>
            </w:r>
            <w:r w:rsidR="00E1593A" w:rsidRPr="00394F9B">
              <w:rPr>
                <w:b/>
                <w:bCs/>
                <w:sz w:val="22"/>
                <w:szCs w:val="22"/>
              </w:rPr>
              <w:t>(sk.)</w:t>
            </w:r>
          </w:p>
        </w:tc>
        <w:tc>
          <w:tcPr>
            <w:tcW w:w="2268" w:type="dxa"/>
            <w:tcBorders>
              <w:top w:val="single" w:sz="4" w:space="0" w:color="auto"/>
              <w:left w:val="single" w:sz="4" w:space="0" w:color="auto"/>
              <w:bottom w:val="single" w:sz="4" w:space="0" w:color="auto"/>
              <w:right w:val="single" w:sz="4" w:space="0" w:color="auto"/>
            </w:tcBorders>
            <w:hideMark/>
          </w:tcPr>
          <w:p w14:paraId="043B011D" w14:textId="291D137F" w:rsidR="00B267B6" w:rsidRPr="00394F9B" w:rsidRDefault="00B267B6" w:rsidP="00993D11">
            <w:pPr>
              <w:pStyle w:val="NoSpacing"/>
              <w:jc w:val="center"/>
              <w:rPr>
                <w:b/>
                <w:bCs/>
                <w:sz w:val="22"/>
                <w:szCs w:val="22"/>
              </w:rPr>
            </w:pPr>
            <w:r w:rsidRPr="00394F9B">
              <w:rPr>
                <w:b/>
                <w:bCs/>
                <w:sz w:val="22"/>
                <w:szCs w:val="22"/>
              </w:rPr>
              <w:t>Dalyvavimas konkursuose</w:t>
            </w:r>
            <w:r w:rsidR="00272A69" w:rsidRPr="00394F9B">
              <w:rPr>
                <w:b/>
                <w:bCs/>
                <w:sz w:val="22"/>
                <w:szCs w:val="22"/>
              </w:rPr>
              <w:t>, festivaliuose, kuriuose buvo vertinama</w:t>
            </w:r>
            <w:r w:rsidRPr="00394F9B">
              <w:rPr>
                <w:b/>
                <w:bCs/>
                <w:sz w:val="22"/>
                <w:szCs w:val="22"/>
              </w:rPr>
              <w:t>/</w:t>
            </w:r>
            <w:r w:rsidR="00E1593A" w:rsidRPr="00394F9B">
              <w:rPr>
                <w:b/>
                <w:bCs/>
                <w:sz w:val="22"/>
                <w:szCs w:val="22"/>
              </w:rPr>
              <w:t>sk.</w:t>
            </w:r>
          </w:p>
        </w:tc>
        <w:tc>
          <w:tcPr>
            <w:tcW w:w="2835" w:type="dxa"/>
            <w:tcBorders>
              <w:top w:val="single" w:sz="4" w:space="0" w:color="auto"/>
              <w:left w:val="single" w:sz="4" w:space="0" w:color="auto"/>
              <w:bottom w:val="single" w:sz="4" w:space="0" w:color="auto"/>
              <w:right w:val="single" w:sz="4" w:space="0" w:color="auto"/>
            </w:tcBorders>
          </w:tcPr>
          <w:p w14:paraId="2EDFBC53" w14:textId="080F9724" w:rsidR="00B267B6" w:rsidRPr="00394F9B" w:rsidRDefault="00B267B6" w:rsidP="00993D11">
            <w:pPr>
              <w:spacing w:after="0" w:line="240" w:lineRule="auto"/>
              <w:jc w:val="center"/>
              <w:rPr>
                <w:rFonts w:ascii="Times New Roman" w:eastAsia="Times New Roman" w:hAnsi="Times New Roman" w:cs="Times New Roman"/>
                <w:b/>
                <w:bCs/>
              </w:rPr>
            </w:pPr>
            <w:r w:rsidRPr="00394F9B">
              <w:rPr>
                <w:rFonts w:ascii="Times New Roman" w:hAnsi="Times New Roman" w:cs="Times New Roman"/>
                <w:b/>
                <w:bCs/>
              </w:rPr>
              <w:t>Pasiekimai</w:t>
            </w:r>
          </w:p>
          <w:p w14:paraId="58487B2A" w14:textId="77777777" w:rsidR="00B267B6" w:rsidRPr="00394F9B" w:rsidRDefault="00B267B6" w:rsidP="00993D11">
            <w:pPr>
              <w:spacing w:after="0" w:line="240" w:lineRule="auto"/>
              <w:ind w:firstLine="851"/>
              <w:jc w:val="center"/>
              <w:rPr>
                <w:rFonts w:ascii="Times New Roman" w:eastAsia="Times New Roman" w:hAnsi="Times New Roman" w:cs="Times New Roman"/>
                <w:b/>
                <w:bCs/>
              </w:rPr>
            </w:pPr>
          </w:p>
          <w:p w14:paraId="1588743B" w14:textId="77777777" w:rsidR="00B267B6" w:rsidRPr="00394F9B" w:rsidRDefault="00B267B6" w:rsidP="00993D11">
            <w:pPr>
              <w:pStyle w:val="NoSpacing"/>
              <w:ind w:firstLine="851"/>
              <w:jc w:val="center"/>
              <w:rPr>
                <w:b/>
                <w:bCs/>
                <w:sz w:val="22"/>
                <w:szCs w:val="22"/>
              </w:rPr>
            </w:pPr>
          </w:p>
        </w:tc>
      </w:tr>
      <w:tr w:rsidR="00B267B6" w:rsidRPr="00394F9B" w14:paraId="38621ABF" w14:textId="069E328B" w:rsidTr="00993D11">
        <w:tc>
          <w:tcPr>
            <w:tcW w:w="1255" w:type="dxa"/>
            <w:tcBorders>
              <w:top w:val="single" w:sz="4" w:space="0" w:color="auto"/>
              <w:left w:val="single" w:sz="4" w:space="0" w:color="auto"/>
              <w:bottom w:val="single" w:sz="4" w:space="0" w:color="auto"/>
              <w:right w:val="single" w:sz="4" w:space="0" w:color="auto"/>
            </w:tcBorders>
            <w:vAlign w:val="center"/>
          </w:tcPr>
          <w:p w14:paraId="1B816DF6" w14:textId="77777777" w:rsidR="00B267B6" w:rsidRPr="00394F9B" w:rsidRDefault="00B267B6" w:rsidP="00993D11">
            <w:pPr>
              <w:pStyle w:val="NoSpacing"/>
              <w:ind w:firstLine="851"/>
              <w:rPr>
                <w:sz w:val="22"/>
                <w:szCs w:val="22"/>
              </w:rPr>
            </w:pPr>
            <w:r w:rsidRPr="00394F9B">
              <w:rPr>
                <w:sz w:val="22"/>
                <w:szCs w:val="22"/>
              </w:rPr>
              <w:t>1.</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D9E09AA" w14:textId="77777777" w:rsidR="00095756" w:rsidRPr="00394F9B" w:rsidRDefault="00095756" w:rsidP="00B74820">
            <w:pPr>
              <w:pStyle w:val="NoSpacing"/>
              <w:jc w:val="both"/>
              <w:rPr>
                <w:sz w:val="22"/>
                <w:szCs w:val="22"/>
              </w:rPr>
            </w:pPr>
            <w:r w:rsidRPr="00394F9B">
              <w:rPr>
                <w:sz w:val="22"/>
                <w:szCs w:val="22"/>
              </w:rPr>
              <w:t xml:space="preserve">Pučiamųjų orkestras „Algupys“ </w:t>
            </w:r>
          </w:p>
          <w:p w14:paraId="4F6425B9" w14:textId="501E187B" w:rsidR="00B267B6" w:rsidRPr="00394F9B" w:rsidRDefault="00095756" w:rsidP="00B74820">
            <w:pPr>
              <w:pStyle w:val="NoSpacing"/>
              <w:ind w:firstLine="851"/>
              <w:jc w:val="both"/>
              <w:rPr>
                <w:sz w:val="22"/>
                <w:szCs w:val="22"/>
              </w:rPr>
            </w:pPr>
            <w:r w:rsidRPr="00394F9B">
              <w:rPr>
                <w:sz w:val="22"/>
                <w:szCs w:val="22"/>
              </w:rPr>
              <w:t xml:space="preserve"> I kategorija</w:t>
            </w:r>
          </w:p>
        </w:tc>
        <w:tc>
          <w:tcPr>
            <w:tcW w:w="1328" w:type="dxa"/>
            <w:tcBorders>
              <w:top w:val="single" w:sz="4" w:space="0" w:color="auto"/>
              <w:left w:val="single" w:sz="4" w:space="0" w:color="auto"/>
              <w:bottom w:val="single" w:sz="4" w:space="0" w:color="auto"/>
              <w:right w:val="single" w:sz="4" w:space="0" w:color="auto"/>
            </w:tcBorders>
          </w:tcPr>
          <w:p w14:paraId="5007FC41" w14:textId="0BE7F7CE" w:rsidR="00B267B6" w:rsidRPr="00394F9B" w:rsidRDefault="00095756" w:rsidP="00993D11">
            <w:pPr>
              <w:pStyle w:val="NoSpacing"/>
              <w:ind w:firstLine="851"/>
              <w:jc w:val="center"/>
              <w:rPr>
                <w:sz w:val="22"/>
                <w:szCs w:val="22"/>
              </w:rPr>
            </w:pPr>
            <w:r w:rsidRPr="00394F9B">
              <w:rPr>
                <w:sz w:val="22"/>
                <w:szCs w:val="22"/>
              </w:rPr>
              <w:t>27</w:t>
            </w:r>
          </w:p>
        </w:tc>
        <w:tc>
          <w:tcPr>
            <w:tcW w:w="2126" w:type="dxa"/>
            <w:tcBorders>
              <w:top w:val="single" w:sz="4" w:space="0" w:color="auto"/>
              <w:left w:val="single" w:sz="4" w:space="0" w:color="auto"/>
              <w:bottom w:val="single" w:sz="4" w:space="0" w:color="auto"/>
              <w:right w:val="single" w:sz="4" w:space="0" w:color="auto"/>
            </w:tcBorders>
          </w:tcPr>
          <w:p w14:paraId="5D651F7B" w14:textId="2258C47B" w:rsidR="00B267B6" w:rsidRPr="00394F9B" w:rsidRDefault="00012A8E" w:rsidP="00993D11">
            <w:pPr>
              <w:pStyle w:val="NoSpacing"/>
              <w:ind w:firstLine="851"/>
              <w:jc w:val="center"/>
              <w:rPr>
                <w:sz w:val="22"/>
                <w:szCs w:val="22"/>
              </w:rPr>
            </w:pPr>
            <w:r w:rsidRPr="00394F9B">
              <w:rPr>
                <w:sz w:val="22"/>
                <w:szCs w:val="22"/>
              </w:rPr>
              <w:t>7</w:t>
            </w:r>
          </w:p>
        </w:tc>
        <w:tc>
          <w:tcPr>
            <w:tcW w:w="2268" w:type="dxa"/>
            <w:tcBorders>
              <w:top w:val="single" w:sz="4" w:space="0" w:color="auto"/>
              <w:left w:val="single" w:sz="4" w:space="0" w:color="auto"/>
              <w:bottom w:val="single" w:sz="4" w:space="0" w:color="auto"/>
              <w:right w:val="single" w:sz="4" w:space="0" w:color="auto"/>
            </w:tcBorders>
            <w:hideMark/>
          </w:tcPr>
          <w:p w14:paraId="0B7591AC" w14:textId="738370AE" w:rsidR="00B267B6" w:rsidRPr="00394F9B" w:rsidRDefault="00ED3E7B" w:rsidP="00B74820">
            <w:pPr>
              <w:pStyle w:val="NoSpacing"/>
              <w:ind w:firstLine="851"/>
              <w:jc w:val="both"/>
              <w:rPr>
                <w:sz w:val="22"/>
                <w:szCs w:val="22"/>
              </w:rPr>
            </w:pPr>
            <w:r w:rsidRPr="00394F9B">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7E05A6F4" w14:textId="70BD6756" w:rsidR="00B267B6" w:rsidRPr="00394F9B" w:rsidRDefault="00ED3E7B" w:rsidP="00B74820">
            <w:pPr>
              <w:pStyle w:val="NoSpacing"/>
              <w:jc w:val="both"/>
              <w:rPr>
                <w:sz w:val="22"/>
                <w:szCs w:val="22"/>
              </w:rPr>
            </w:pPr>
            <w:r w:rsidRPr="00394F9B">
              <w:rPr>
                <w:sz w:val="22"/>
                <w:szCs w:val="22"/>
              </w:rPr>
              <w:t>Lietuvos pučiamųjų instrumentų orkestrų čempionate</w:t>
            </w:r>
            <w:r w:rsidR="00993D11" w:rsidRPr="00394F9B">
              <w:rPr>
                <w:sz w:val="22"/>
                <w:szCs w:val="22"/>
              </w:rPr>
              <w:t xml:space="preserve"> </w:t>
            </w:r>
            <w:r w:rsidRPr="00394F9B">
              <w:rPr>
                <w:sz w:val="22"/>
                <w:szCs w:val="22"/>
              </w:rPr>
              <w:t>v</w:t>
            </w:r>
            <w:r w:rsidR="00C1123E" w:rsidRPr="00394F9B">
              <w:rPr>
                <w:sz w:val="22"/>
                <w:szCs w:val="22"/>
              </w:rPr>
              <w:t xml:space="preserve">ario dūdų orkestrų </w:t>
            </w:r>
            <w:r w:rsidR="00012A8E" w:rsidRPr="00394F9B">
              <w:rPr>
                <w:sz w:val="22"/>
                <w:szCs w:val="22"/>
              </w:rPr>
              <w:t>B kategorijoje užimta III – ioji prizinė vieta</w:t>
            </w:r>
            <w:r w:rsidR="00C1123E" w:rsidRPr="00394F9B">
              <w:rPr>
                <w:sz w:val="22"/>
                <w:szCs w:val="22"/>
              </w:rPr>
              <w:t>. Geriausio meno mėgėjų</w:t>
            </w:r>
            <w:r w:rsidR="005344BC">
              <w:rPr>
                <w:sz w:val="22"/>
                <w:szCs w:val="22"/>
              </w:rPr>
              <w:t xml:space="preserve"> kolektyvo </w:t>
            </w:r>
            <w:r w:rsidR="00C1123E" w:rsidRPr="00394F9B">
              <w:rPr>
                <w:sz w:val="22"/>
                <w:szCs w:val="22"/>
              </w:rPr>
              <w:t xml:space="preserve">Lietuvoje nominacijos „Aukso paukštė“ laureatas. </w:t>
            </w:r>
          </w:p>
        </w:tc>
      </w:tr>
      <w:tr w:rsidR="00B267B6" w:rsidRPr="00394F9B" w14:paraId="54A85D17" w14:textId="5826797B" w:rsidTr="00993D11">
        <w:tc>
          <w:tcPr>
            <w:tcW w:w="1255" w:type="dxa"/>
            <w:tcBorders>
              <w:top w:val="single" w:sz="4" w:space="0" w:color="auto"/>
              <w:left w:val="single" w:sz="4" w:space="0" w:color="auto"/>
              <w:bottom w:val="single" w:sz="4" w:space="0" w:color="auto"/>
              <w:right w:val="single" w:sz="4" w:space="0" w:color="auto"/>
            </w:tcBorders>
            <w:vAlign w:val="center"/>
          </w:tcPr>
          <w:p w14:paraId="26A8F21F" w14:textId="77777777" w:rsidR="00B267B6" w:rsidRPr="00394F9B" w:rsidRDefault="00B267B6" w:rsidP="00993D11">
            <w:pPr>
              <w:pStyle w:val="NoSpacing"/>
              <w:ind w:firstLine="851"/>
              <w:rPr>
                <w:sz w:val="22"/>
                <w:szCs w:val="22"/>
              </w:rPr>
            </w:pPr>
            <w:r w:rsidRPr="00394F9B">
              <w:rPr>
                <w:sz w:val="22"/>
                <w:szCs w:val="22"/>
              </w:rPr>
              <w:t>2.</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DC87136" w14:textId="77777777" w:rsidR="00077A3C" w:rsidRPr="00394F9B" w:rsidRDefault="00095756" w:rsidP="00B74820">
            <w:pPr>
              <w:pStyle w:val="NoSpacing"/>
              <w:jc w:val="both"/>
              <w:rPr>
                <w:sz w:val="22"/>
                <w:szCs w:val="22"/>
              </w:rPr>
            </w:pPr>
            <w:r w:rsidRPr="00394F9B">
              <w:rPr>
                <w:sz w:val="22"/>
                <w:szCs w:val="22"/>
              </w:rPr>
              <w:t xml:space="preserve">Liaudiškos muzikos kapela „Šventupis“ </w:t>
            </w:r>
          </w:p>
          <w:p w14:paraId="3A5D55D8" w14:textId="0FED4DA5" w:rsidR="00B267B6" w:rsidRPr="00394F9B" w:rsidRDefault="00095756" w:rsidP="00B74820">
            <w:pPr>
              <w:pStyle w:val="NoSpacing"/>
              <w:ind w:firstLine="851"/>
              <w:jc w:val="both"/>
              <w:rPr>
                <w:sz w:val="22"/>
                <w:szCs w:val="22"/>
              </w:rPr>
            </w:pPr>
            <w:r w:rsidRPr="00394F9B">
              <w:rPr>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29B31D5B" w14:textId="7190506D" w:rsidR="00B267B6" w:rsidRPr="00394F9B" w:rsidRDefault="00095756" w:rsidP="00993D11">
            <w:pPr>
              <w:pStyle w:val="NoSpacing"/>
              <w:ind w:firstLine="851"/>
              <w:jc w:val="center"/>
              <w:rPr>
                <w:sz w:val="22"/>
                <w:szCs w:val="22"/>
              </w:rPr>
            </w:pPr>
            <w:r w:rsidRPr="00394F9B">
              <w:rPr>
                <w:sz w:val="22"/>
                <w:szCs w:val="22"/>
              </w:rPr>
              <w:t>17</w:t>
            </w:r>
          </w:p>
        </w:tc>
        <w:tc>
          <w:tcPr>
            <w:tcW w:w="2126" w:type="dxa"/>
            <w:tcBorders>
              <w:top w:val="single" w:sz="4" w:space="0" w:color="auto"/>
              <w:left w:val="single" w:sz="4" w:space="0" w:color="auto"/>
              <w:bottom w:val="single" w:sz="4" w:space="0" w:color="auto"/>
              <w:right w:val="single" w:sz="4" w:space="0" w:color="auto"/>
            </w:tcBorders>
          </w:tcPr>
          <w:p w14:paraId="5779F663" w14:textId="7B9A9939" w:rsidR="00B267B6" w:rsidRPr="00394F9B" w:rsidRDefault="004936EB" w:rsidP="00993D11">
            <w:pPr>
              <w:pStyle w:val="NoSpacing"/>
              <w:ind w:firstLine="851"/>
              <w:jc w:val="center"/>
              <w:rPr>
                <w:sz w:val="22"/>
                <w:szCs w:val="22"/>
              </w:rPr>
            </w:pPr>
            <w:r w:rsidRPr="00394F9B">
              <w:rPr>
                <w:sz w:val="22"/>
                <w:szCs w:val="22"/>
              </w:rPr>
              <w:t xml:space="preserve">4 </w:t>
            </w:r>
          </w:p>
        </w:tc>
        <w:tc>
          <w:tcPr>
            <w:tcW w:w="2268" w:type="dxa"/>
            <w:tcBorders>
              <w:top w:val="single" w:sz="4" w:space="0" w:color="auto"/>
              <w:left w:val="single" w:sz="4" w:space="0" w:color="auto"/>
              <w:bottom w:val="single" w:sz="4" w:space="0" w:color="auto"/>
              <w:right w:val="single" w:sz="4" w:space="0" w:color="auto"/>
            </w:tcBorders>
          </w:tcPr>
          <w:p w14:paraId="7CEE14FE" w14:textId="384DD992" w:rsidR="00B267B6" w:rsidRPr="00394F9B" w:rsidRDefault="00ED3E7B" w:rsidP="00B74820">
            <w:pPr>
              <w:pStyle w:val="NoSpacing"/>
              <w:ind w:firstLine="851"/>
              <w:jc w:val="center"/>
              <w:rPr>
                <w:sz w:val="22"/>
                <w:szCs w:val="22"/>
              </w:rPr>
            </w:pPr>
            <w:r w:rsidRPr="00394F9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570F3A3A" w14:textId="5CD23F0F" w:rsidR="00B267B6" w:rsidRPr="00394F9B" w:rsidRDefault="007D3846" w:rsidP="00B74820">
            <w:pPr>
              <w:pStyle w:val="NoSpacing"/>
              <w:ind w:firstLine="851"/>
              <w:jc w:val="center"/>
              <w:rPr>
                <w:sz w:val="22"/>
                <w:szCs w:val="22"/>
              </w:rPr>
            </w:pPr>
            <w:r w:rsidRPr="00394F9B">
              <w:rPr>
                <w:sz w:val="22"/>
                <w:szCs w:val="22"/>
              </w:rPr>
              <w:t>-</w:t>
            </w:r>
          </w:p>
        </w:tc>
      </w:tr>
      <w:tr w:rsidR="00B267B6" w:rsidRPr="00394F9B" w14:paraId="2B673FBD" w14:textId="5FD45D69" w:rsidTr="00993D11">
        <w:tc>
          <w:tcPr>
            <w:tcW w:w="1255" w:type="dxa"/>
            <w:tcBorders>
              <w:top w:val="single" w:sz="4" w:space="0" w:color="auto"/>
              <w:left w:val="single" w:sz="4" w:space="0" w:color="auto"/>
              <w:bottom w:val="single" w:sz="4" w:space="0" w:color="auto"/>
              <w:right w:val="single" w:sz="4" w:space="0" w:color="auto"/>
            </w:tcBorders>
            <w:vAlign w:val="center"/>
          </w:tcPr>
          <w:p w14:paraId="5A082F45" w14:textId="77777777" w:rsidR="00B267B6" w:rsidRPr="00394F9B" w:rsidRDefault="00B267B6" w:rsidP="00993D11">
            <w:pPr>
              <w:pStyle w:val="NoSpacing"/>
              <w:ind w:firstLine="851"/>
              <w:rPr>
                <w:sz w:val="22"/>
                <w:szCs w:val="22"/>
              </w:rPr>
            </w:pPr>
            <w:r w:rsidRPr="00394F9B">
              <w:rPr>
                <w:sz w:val="22"/>
                <w:szCs w:val="22"/>
              </w:rPr>
              <w:t>3.</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1B2D1F1" w14:textId="77777777" w:rsidR="00B267B6" w:rsidRPr="00394F9B" w:rsidRDefault="00095756" w:rsidP="00B74820">
            <w:pPr>
              <w:pStyle w:val="NoSpacing"/>
              <w:jc w:val="both"/>
              <w:rPr>
                <w:sz w:val="22"/>
                <w:szCs w:val="22"/>
              </w:rPr>
            </w:pPr>
            <w:r w:rsidRPr="00394F9B">
              <w:rPr>
                <w:sz w:val="22"/>
                <w:szCs w:val="22"/>
              </w:rPr>
              <w:t>Moterų choras “Gynia” III kategorija</w:t>
            </w:r>
          </w:p>
          <w:p w14:paraId="070A43D6" w14:textId="7BFD5BAC" w:rsidR="00950002" w:rsidRPr="00394F9B" w:rsidRDefault="00950002" w:rsidP="00B74820">
            <w:pPr>
              <w:pStyle w:val="NoSpacing"/>
              <w:ind w:firstLine="851"/>
              <w:jc w:val="both"/>
              <w:rPr>
                <w:sz w:val="22"/>
                <w:szCs w:val="22"/>
              </w:rPr>
            </w:pPr>
          </w:p>
        </w:tc>
        <w:tc>
          <w:tcPr>
            <w:tcW w:w="1328" w:type="dxa"/>
            <w:tcBorders>
              <w:top w:val="single" w:sz="4" w:space="0" w:color="auto"/>
              <w:left w:val="single" w:sz="4" w:space="0" w:color="auto"/>
              <w:bottom w:val="single" w:sz="4" w:space="0" w:color="auto"/>
              <w:right w:val="single" w:sz="4" w:space="0" w:color="auto"/>
            </w:tcBorders>
          </w:tcPr>
          <w:p w14:paraId="2FD90D15" w14:textId="124FCF9C" w:rsidR="00B267B6" w:rsidRPr="00394F9B" w:rsidRDefault="00095756" w:rsidP="00993D11">
            <w:pPr>
              <w:pStyle w:val="NoSpacing"/>
              <w:ind w:firstLine="851"/>
              <w:jc w:val="center"/>
              <w:rPr>
                <w:sz w:val="22"/>
                <w:szCs w:val="22"/>
              </w:rPr>
            </w:pPr>
            <w:r w:rsidRPr="00394F9B">
              <w:rPr>
                <w:sz w:val="22"/>
                <w:szCs w:val="22"/>
              </w:rPr>
              <w:t>24</w:t>
            </w:r>
          </w:p>
        </w:tc>
        <w:tc>
          <w:tcPr>
            <w:tcW w:w="2126" w:type="dxa"/>
            <w:tcBorders>
              <w:top w:val="single" w:sz="4" w:space="0" w:color="auto"/>
              <w:left w:val="single" w:sz="4" w:space="0" w:color="auto"/>
              <w:bottom w:val="single" w:sz="4" w:space="0" w:color="auto"/>
              <w:right w:val="single" w:sz="4" w:space="0" w:color="auto"/>
            </w:tcBorders>
          </w:tcPr>
          <w:p w14:paraId="34D7BC24" w14:textId="52AD5962" w:rsidR="00B267B6" w:rsidRPr="00394F9B" w:rsidRDefault="006D45D0" w:rsidP="00993D11">
            <w:pPr>
              <w:pStyle w:val="NoSpacing"/>
              <w:ind w:firstLine="851"/>
              <w:jc w:val="center"/>
              <w:rPr>
                <w:sz w:val="22"/>
                <w:szCs w:val="22"/>
              </w:rPr>
            </w:pPr>
            <w:r w:rsidRPr="00394F9B">
              <w:rPr>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14:paraId="53597EEE" w14:textId="1DA09427" w:rsidR="00B267B6" w:rsidRPr="00394F9B" w:rsidRDefault="00ED3E7B" w:rsidP="00B74820">
            <w:pPr>
              <w:pStyle w:val="NoSpacing"/>
              <w:ind w:firstLine="851"/>
              <w:jc w:val="center"/>
              <w:rPr>
                <w:sz w:val="22"/>
                <w:szCs w:val="22"/>
              </w:rPr>
            </w:pPr>
            <w:r w:rsidRPr="00394F9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711080A0" w14:textId="47C3B5D9" w:rsidR="00B267B6" w:rsidRPr="00394F9B" w:rsidRDefault="007D3846" w:rsidP="00B74820">
            <w:pPr>
              <w:pStyle w:val="NoSpacing"/>
              <w:ind w:firstLine="851"/>
              <w:jc w:val="center"/>
              <w:rPr>
                <w:sz w:val="22"/>
                <w:szCs w:val="22"/>
              </w:rPr>
            </w:pPr>
            <w:r w:rsidRPr="00394F9B">
              <w:rPr>
                <w:sz w:val="22"/>
                <w:szCs w:val="22"/>
              </w:rPr>
              <w:t>-</w:t>
            </w:r>
          </w:p>
        </w:tc>
      </w:tr>
      <w:tr w:rsidR="00B267B6" w:rsidRPr="00394F9B" w14:paraId="00DB03FE" w14:textId="19349D80" w:rsidTr="00993D11">
        <w:tc>
          <w:tcPr>
            <w:tcW w:w="1255" w:type="dxa"/>
            <w:tcBorders>
              <w:top w:val="single" w:sz="4" w:space="0" w:color="auto"/>
              <w:left w:val="single" w:sz="4" w:space="0" w:color="auto"/>
              <w:bottom w:val="single" w:sz="4" w:space="0" w:color="auto"/>
              <w:right w:val="single" w:sz="4" w:space="0" w:color="auto"/>
            </w:tcBorders>
            <w:vAlign w:val="center"/>
          </w:tcPr>
          <w:p w14:paraId="3304EFE1" w14:textId="7836D71D" w:rsidR="00B267B6" w:rsidRPr="00394F9B" w:rsidRDefault="00095756" w:rsidP="00993D11">
            <w:pPr>
              <w:pStyle w:val="NoSpacing"/>
              <w:ind w:firstLine="851"/>
              <w:rPr>
                <w:sz w:val="22"/>
                <w:szCs w:val="22"/>
              </w:rPr>
            </w:pPr>
            <w:r w:rsidRPr="00394F9B">
              <w:rPr>
                <w:sz w:val="22"/>
                <w:szCs w:val="22"/>
              </w:rPr>
              <w:t>4.</w:t>
            </w:r>
          </w:p>
        </w:tc>
        <w:tc>
          <w:tcPr>
            <w:tcW w:w="4500" w:type="dxa"/>
            <w:tcBorders>
              <w:top w:val="single" w:sz="4" w:space="0" w:color="auto"/>
              <w:left w:val="single" w:sz="4" w:space="0" w:color="auto"/>
              <w:bottom w:val="single" w:sz="4" w:space="0" w:color="auto"/>
              <w:right w:val="single" w:sz="4" w:space="0" w:color="auto"/>
            </w:tcBorders>
            <w:vAlign w:val="center"/>
          </w:tcPr>
          <w:p w14:paraId="343A8624" w14:textId="77777777" w:rsidR="00077A3C" w:rsidRPr="00394F9B" w:rsidRDefault="00095756" w:rsidP="00B74820">
            <w:pPr>
              <w:pStyle w:val="NoSpacing"/>
              <w:jc w:val="both"/>
              <w:rPr>
                <w:sz w:val="22"/>
                <w:szCs w:val="22"/>
              </w:rPr>
            </w:pPr>
            <w:r w:rsidRPr="00394F9B">
              <w:rPr>
                <w:sz w:val="22"/>
                <w:szCs w:val="22"/>
              </w:rPr>
              <w:t>Folkloro ansamblis „Vėrupė”</w:t>
            </w:r>
          </w:p>
          <w:p w14:paraId="5F7369BF" w14:textId="2DABD5EC" w:rsidR="00B267B6" w:rsidRPr="00394F9B" w:rsidRDefault="00095756" w:rsidP="00B74820">
            <w:pPr>
              <w:pStyle w:val="NoSpacing"/>
              <w:ind w:firstLine="851"/>
              <w:jc w:val="both"/>
              <w:rPr>
                <w:sz w:val="22"/>
                <w:szCs w:val="22"/>
              </w:rPr>
            </w:pPr>
            <w:r w:rsidRPr="00394F9B">
              <w:rPr>
                <w:sz w:val="22"/>
                <w:szCs w:val="22"/>
              </w:rPr>
              <w:t xml:space="preserve"> III kategorija</w:t>
            </w:r>
          </w:p>
        </w:tc>
        <w:tc>
          <w:tcPr>
            <w:tcW w:w="1328" w:type="dxa"/>
            <w:tcBorders>
              <w:top w:val="single" w:sz="4" w:space="0" w:color="auto"/>
              <w:left w:val="single" w:sz="4" w:space="0" w:color="auto"/>
              <w:bottom w:val="single" w:sz="4" w:space="0" w:color="auto"/>
              <w:right w:val="single" w:sz="4" w:space="0" w:color="auto"/>
            </w:tcBorders>
          </w:tcPr>
          <w:p w14:paraId="69ACAA83" w14:textId="549EA508" w:rsidR="00B267B6" w:rsidRPr="00394F9B" w:rsidRDefault="00095756" w:rsidP="00993D11">
            <w:pPr>
              <w:pStyle w:val="NoSpacing"/>
              <w:ind w:firstLine="851"/>
              <w:jc w:val="center"/>
              <w:rPr>
                <w:sz w:val="22"/>
                <w:szCs w:val="22"/>
              </w:rPr>
            </w:pPr>
            <w:r w:rsidRPr="00394F9B">
              <w:rPr>
                <w:sz w:val="22"/>
                <w:szCs w:val="22"/>
              </w:rPr>
              <w:t>1</w:t>
            </w:r>
            <w:r w:rsidR="00791F63" w:rsidRPr="00394F9B">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14:paraId="20165389" w14:textId="332C9A60" w:rsidR="00B267B6" w:rsidRPr="00394F9B" w:rsidRDefault="00791F63" w:rsidP="00993D11">
            <w:pPr>
              <w:pStyle w:val="NoSpacing"/>
              <w:ind w:firstLine="851"/>
              <w:jc w:val="center"/>
              <w:rPr>
                <w:sz w:val="22"/>
                <w:szCs w:val="22"/>
              </w:rPr>
            </w:pPr>
            <w:r w:rsidRPr="00394F9B">
              <w:rPr>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14:paraId="138F707C" w14:textId="1CE6840F" w:rsidR="00B267B6" w:rsidRPr="00394F9B" w:rsidRDefault="004936EB" w:rsidP="00B74820">
            <w:pPr>
              <w:pStyle w:val="NoSpacing"/>
              <w:ind w:firstLine="851"/>
              <w:jc w:val="center"/>
              <w:rPr>
                <w:sz w:val="22"/>
                <w:szCs w:val="22"/>
              </w:rPr>
            </w:pPr>
            <w:r w:rsidRPr="00394F9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128AEB94" w14:textId="3460550A" w:rsidR="00B267B6" w:rsidRPr="00394F9B" w:rsidRDefault="007D3846" w:rsidP="00B74820">
            <w:pPr>
              <w:pStyle w:val="NoSpacing"/>
              <w:ind w:firstLine="851"/>
              <w:jc w:val="center"/>
              <w:rPr>
                <w:sz w:val="22"/>
                <w:szCs w:val="22"/>
              </w:rPr>
            </w:pPr>
            <w:r w:rsidRPr="00394F9B">
              <w:rPr>
                <w:sz w:val="22"/>
                <w:szCs w:val="22"/>
              </w:rPr>
              <w:t>-</w:t>
            </w:r>
          </w:p>
        </w:tc>
      </w:tr>
      <w:tr w:rsidR="00095756" w:rsidRPr="00394F9B" w14:paraId="1ED60DF9" w14:textId="77777777" w:rsidTr="00993D11">
        <w:trPr>
          <w:trHeight w:val="1106"/>
        </w:trPr>
        <w:tc>
          <w:tcPr>
            <w:tcW w:w="1255" w:type="dxa"/>
            <w:tcBorders>
              <w:top w:val="single" w:sz="4" w:space="0" w:color="auto"/>
              <w:left w:val="single" w:sz="4" w:space="0" w:color="auto"/>
              <w:bottom w:val="single" w:sz="4" w:space="0" w:color="auto"/>
              <w:right w:val="single" w:sz="4" w:space="0" w:color="auto"/>
            </w:tcBorders>
            <w:vAlign w:val="center"/>
          </w:tcPr>
          <w:p w14:paraId="75C66282" w14:textId="5D60B16D" w:rsidR="00095756" w:rsidRPr="00394F9B" w:rsidRDefault="00095756" w:rsidP="00993D11">
            <w:pPr>
              <w:pStyle w:val="NoSpacing"/>
              <w:ind w:firstLine="851"/>
              <w:rPr>
                <w:sz w:val="22"/>
                <w:szCs w:val="22"/>
              </w:rPr>
            </w:pPr>
            <w:r w:rsidRPr="00394F9B">
              <w:rPr>
                <w:sz w:val="22"/>
                <w:szCs w:val="22"/>
              </w:rPr>
              <w:t>5.</w:t>
            </w:r>
          </w:p>
        </w:tc>
        <w:tc>
          <w:tcPr>
            <w:tcW w:w="4500" w:type="dxa"/>
            <w:tcBorders>
              <w:top w:val="single" w:sz="4" w:space="0" w:color="auto"/>
              <w:left w:val="single" w:sz="4" w:space="0" w:color="auto"/>
              <w:bottom w:val="single" w:sz="4" w:space="0" w:color="auto"/>
              <w:right w:val="single" w:sz="4" w:space="0" w:color="auto"/>
            </w:tcBorders>
            <w:vAlign w:val="center"/>
          </w:tcPr>
          <w:p w14:paraId="56BE19A0" w14:textId="0D1BA62A" w:rsidR="00095756" w:rsidRPr="00394F9B" w:rsidRDefault="00077A3C" w:rsidP="00B74820">
            <w:pPr>
              <w:pStyle w:val="NoSpacing"/>
              <w:jc w:val="both"/>
              <w:rPr>
                <w:sz w:val="22"/>
                <w:szCs w:val="22"/>
              </w:rPr>
            </w:pPr>
            <w:r w:rsidRPr="00394F9B">
              <w:rPr>
                <w:sz w:val="22"/>
                <w:szCs w:val="22"/>
              </w:rPr>
              <w:t>Pučiamųjų o</w:t>
            </w:r>
            <w:r w:rsidR="00095756" w:rsidRPr="00394F9B">
              <w:rPr>
                <w:sz w:val="22"/>
                <w:szCs w:val="22"/>
              </w:rPr>
              <w:t xml:space="preserve">rkestro </w:t>
            </w:r>
            <w:r w:rsidRPr="00394F9B">
              <w:rPr>
                <w:sz w:val="22"/>
                <w:szCs w:val="22"/>
              </w:rPr>
              <w:t xml:space="preserve">„Algupys“ </w:t>
            </w:r>
            <w:r w:rsidR="00095756" w:rsidRPr="00394F9B">
              <w:rPr>
                <w:sz w:val="22"/>
                <w:szCs w:val="22"/>
              </w:rPr>
              <w:t>šokėjų grupė</w:t>
            </w:r>
          </w:p>
        </w:tc>
        <w:tc>
          <w:tcPr>
            <w:tcW w:w="1328" w:type="dxa"/>
            <w:tcBorders>
              <w:top w:val="single" w:sz="4" w:space="0" w:color="auto"/>
              <w:left w:val="single" w:sz="4" w:space="0" w:color="auto"/>
              <w:bottom w:val="single" w:sz="4" w:space="0" w:color="auto"/>
              <w:right w:val="single" w:sz="4" w:space="0" w:color="auto"/>
            </w:tcBorders>
          </w:tcPr>
          <w:p w14:paraId="55E9E777" w14:textId="12934464" w:rsidR="00095756" w:rsidRPr="00394F9B" w:rsidRDefault="00095756" w:rsidP="00993D11">
            <w:pPr>
              <w:pStyle w:val="NoSpacing"/>
              <w:ind w:firstLine="851"/>
              <w:jc w:val="center"/>
              <w:rPr>
                <w:sz w:val="22"/>
                <w:szCs w:val="22"/>
              </w:rPr>
            </w:pPr>
            <w:r w:rsidRPr="00394F9B">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14:paraId="09619FFE" w14:textId="2F9555A4" w:rsidR="00095756" w:rsidRPr="00394F9B" w:rsidRDefault="00791F63" w:rsidP="00993D11">
            <w:pPr>
              <w:pStyle w:val="NoSpacing"/>
              <w:ind w:firstLine="851"/>
              <w:jc w:val="center"/>
              <w:rPr>
                <w:sz w:val="22"/>
                <w:szCs w:val="22"/>
              </w:rPr>
            </w:pPr>
            <w:r w:rsidRPr="00394F9B">
              <w:rPr>
                <w:sz w:val="22"/>
                <w:szCs w:val="22"/>
              </w:rPr>
              <w:t>7</w:t>
            </w:r>
          </w:p>
        </w:tc>
        <w:tc>
          <w:tcPr>
            <w:tcW w:w="2268" w:type="dxa"/>
            <w:tcBorders>
              <w:top w:val="single" w:sz="4" w:space="0" w:color="auto"/>
              <w:left w:val="single" w:sz="4" w:space="0" w:color="auto"/>
              <w:bottom w:val="single" w:sz="4" w:space="0" w:color="auto"/>
              <w:right w:val="single" w:sz="4" w:space="0" w:color="auto"/>
            </w:tcBorders>
          </w:tcPr>
          <w:p w14:paraId="01438C00" w14:textId="1AFC5773" w:rsidR="00095756" w:rsidRPr="00394F9B" w:rsidRDefault="00801CB5" w:rsidP="00B74820">
            <w:pPr>
              <w:pStyle w:val="NoSpacing"/>
              <w:jc w:val="both"/>
              <w:rPr>
                <w:sz w:val="22"/>
                <w:szCs w:val="22"/>
              </w:rPr>
            </w:pPr>
            <w:r w:rsidRPr="00394F9B">
              <w:rPr>
                <w:sz w:val="22"/>
                <w:szCs w:val="22"/>
              </w:rPr>
              <w:t>Kolektyvas – neatsiejama pučiamųjų orkestro „Algupys“ dalis</w:t>
            </w:r>
          </w:p>
        </w:tc>
        <w:tc>
          <w:tcPr>
            <w:tcW w:w="2835" w:type="dxa"/>
            <w:tcBorders>
              <w:top w:val="single" w:sz="4" w:space="0" w:color="auto"/>
              <w:left w:val="single" w:sz="4" w:space="0" w:color="auto"/>
              <w:bottom w:val="single" w:sz="4" w:space="0" w:color="auto"/>
              <w:right w:val="single" w:sz="4" w:space="0" w:color="auto"/>
            </w:tcBorders>
          </w:tcPr>
          <w:p w14:paraId="175E7C5F" w14:textId="493B7441" w:rsidR="00095756" w:rsidRPr="00394F9B" w:rsidRDefault="00095756" w:rsidP="00B74820">
            <w:pPr>
              <w:pStyle w:val="NoSpacing"/>
              <w:ind w:firstLine="851"/>
              <w:jc w:val="both"/>
              <w:rPr>
                <w:sz w:val="22"/>
                <w:szCs w:val="22"/>
              </w:rPr>
            </w:pPr>
          </w:p>
        </w:tc>
      </w:tr>
      <w:tr w:rsidR="00095756" w:rsidRPr="00394F9B" w14:paraId="763F7C47" w14:textId="77777777" w:rsidTr="00993D11">
        <w:tc>
          <w:tcPr>
            <w:tcW w:w="1255" w:type="dxa"/>
            <w:tcBorders>
              <w:top w:val="single" w:sz="4" w:space="0" w:color="auto"/>
              <w:left w:val="single" w:sz="4" w:space="0" w:color="auto"/>
              <w:bottom w:val="single" w:sz="4" w:space="0" w:color="auto"/>
              <w:right w:val="single" w:sz="4" w:space="0" w:color="auto"/>
            </w:tcBorders>
            <w:vAlign w:val="center"/>
          </w:tcPr>
          <w:p w14:paraId="79AFFE13" w14:textId="4DB489D0" w:rsidR="00095756" w:rsidRPr="00394F9B" w:rsidRDefault="00095756" w:rsidP="00993D11">
            <w:pPr>
              <w:pStyle w:val="NoSpacing"/>
              <w:ind w:firstLine="851"/>
              <w:rPr>
                <w:sz w:val="22"/>
                <w:szCs w:val="22"/>
              </w:rPr>
            </w:pPr>
            <w:r w:rsidRPr="00394F9B">
              <w:rPr>
                <w:sz w:val="22"/>
                <w:szCs w:val="22"/>
              </w:rPr>
              <w:t>6.</w:t>
            </w:r>
          </w:p>
        </w:tc>
        <w:tc>
          <w:tcPr>
            <w:tcW w:w="4500" w:type="dxa"/>
            <w:tcBorders>
              <w:top w:val="single" w:sz="4" w:space="0" w:color="auto"/>
              <w:left w:val="single" w:sz="4" w:space="0" w:color="auto"/>
              <w:bottom w:val="single" w:sz="4" w:space="0" w:color="auto"/>
              <w:right w:val="single" w:sz="4" w:space="0" w:color="auto"/>
            </w:tcBorders>
            <w:vAlign w:val="center"/>
          </w:tcPr>
          <w:p w14:paraId="43C5408E" w14:textId="77777777" w:rsidR="00077A3C" w:rsidRPr="00394F9B" w:rsidRDefault="00095756" w:rsidP="00B74820">
            <w:pPr>
              <w:pStyle w:val="NoSpacing"/>
              <w:jc w:val="both"/>
              <w:rPr>
                <w:rStyle w:val="st"/>
                <w:sz w:val="22"/>
                <w:szCs w:val="22"/>
              </w:rPr>
            </w:pPr>
            <w:r w:rsidRPr="00394F9B">
              <w:rPr>
                <w:rStyle w:val="st"/>
                <w:sz w:val="22"/>
                <w:szCs w:val="22"/>
              </w:rPr>
              <w:t xml:space="preserve">Jaunimo liaudiškų šokių kolektyvas „Verpetukas“ </w:t>
            </w:r>
          </w:p>
          <w:p w14:paraId="6FB32758" w14:textId="1ADDA30F" w:rsidR="00095756" w:rsidRPr="00394F9B" w:rsidRDefault="00095756" w:rsidP="00B74820">
            <w:pPr>
              <w:pStyle w:val="NoSpacing"/>
              <w:ind w:firstLine="851"/>
              <w:jc w:val="both"/>
              <w:rPr>
                <w:sz w:val="22"/>
                <w:szCs w:val="22"/>
              </w:rPr>
            </w:pPr>
            <w:r w:rsidRPr="00394F9B">
              <w:rPr>
                <w:rStyle w:val="st"/>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46F95254" w14:textId="6FEDF406" w:rsidR="00095756" w:rsidRPr="00394F9B" w:rsidRDefault="00095756" w:rsidP="00993D11">
            <w:pPr>
              <w:pStyle w:val="NoSpacing"/>
              <w:ind w:firstLine="851"/>
              <w:jc w:val="center"/>
              <w:rPr>
                <w:sz w:val="22"/>
                <w:szCs w:val="22"/>
              </w:rPr>
            </w:pPr>
            <w:r w:rsidRPr="00394F9B">
              <w:rPr>
                <w:sz w:val="22"/>
                <w:szCs w:val="22"/>
              </w:rPr>
              <w:t>16</w:t>
            </w:r>
          </w:p>
        </w:tc>
        <w:tc>
          <w:tcPr>
            <w:tcW w:w="2126" w:type="dxa"/>
            <w:tcBorders>
              <w:top w:val="single" w:sz="4" w:space="0" w:color="auto"/>
              <w:left w:val="single" w:sz="4" w:space="0" w:color="auto"/>
              <w:bottom w:val="single" w:sz="4" w:space="0" w:color="auto"/>
              <w:right w:val="single" w:sz="4" w:space="0" w:color="auto"/>
            </w:tcBorders>
          </w:tcPr>
          <w:p w14:paraId="65D847FD" w14:textId="091E5C00" w:rsidR="00095756" w:rsidRPr="00394F9B" w:rsidRDefault="00791F63" w:rsidP="00993D11">
            <w:pPr>
              <w:pStyle w:val="NoSpacing"/>
              <w:ind w:firstLine="851"/>
              <w:jc w:val="center"/>
              <w:rPr>
                <w:sz w:val="22"/>
                <w:szCs w:val="22"/>
              </w:rPr>
            </w:pPr>
            <w:r w:rsidRPr="00394F9B">
              <w:rPr>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354EAF32" w14:textId="678EC1A5" w:rsidR="00095756" w:rsidRPr="00394F9B" w:rsidRDefault="00791F63" w:rsidP="00993D11">
            <w:pPr>
              <w:pStyle w:val="NoSpacing"/>
              <w:ind w:firstLine="851"/>
              <w:jc w:val="center"/>
              <w:rPr>
                <w:sz w:val="22"/>
                <w:szCs w:val="22"/>
              </w:rPr>
            </w:pPr>
            <w:r w:rsidRPr="00394F9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6A3D56D" w14:textId="54A27AB3" w:rsidR="00095756" w:rsidRPr="00394F9B" w:rsidRDefault="007D3846" w:rsidP="00993D11">
            <w:pPr>
              <w:pStyle w:val="NoSpacing"/>
              <w:ind w:firstLine="851"/>
              <w:jc w:val="center"/>
              <w:rPr>
                <w:sz w:val="22"/>
                <w:szCs w:val="22"/>
              </w:rPr>
            </w:pPr>
            <w:r w:rsidRPr="00394F9B">
              <w:rPr>
                <w:sz w:val="22"/>
                <w:szCs w:val="22"/>
              </w:rPr>
              <w:t>-</w:t>
            </w:r>
          </w:p>
        </w:tc>
      </w:tr>
      <w:tr w:rsidR="00095756" w:rsidRPr="00394F9B" w14:paraId="3B9027E2" w14:textId="77777777" w:rsidTr="00993D11">
        <w:tc>
          <w:tcPr>
            <w:tcW w:w="1255" w:type="dxa"/>
            <w:tcBorders>
              <w:top w:val="single" w:sz="4" w:space="0" w:color="auto"/>
              <w:left w:val="single" w:sz="4" w:space="0" w:color="auto"/>
              <w:bottom w:val="single" w:sz="4" w:space="0" w:color="auto"/>
              <w:right w:val="single" w:sz="4" w:space="0" w:color="auto"/>
            </w:tcBorders>
            <w:vAlign w:val="center"/>
          </w:tcPr>
          <w:p w14:paraId="424ADC80" w14:textId="7B3B1544" w:rsidR="00095756" w:rsidRPr="00394F9B" w:rsidRDefault="00095756" w:rsidP="00993D11">
            <w:pPr>
              <w:pStyle w:val="NoSpacing"/>
              <w:ind w:firstLine="851"/>
              <w:rPr>
                <w:sz w:val="22"/>
                <w:szCs w:val="22"/>
              </w:rPr>
            </w:pPr>
            <w:r w:rsidRPr="00394F9B">
              <w:rPr>
                <w:sz w:val="22"/>
                <w:szCs w:val="22"/>
              </w:rPr>
              <w:lastRenderedPageBreak/>
              <w:t>7.</w:t>
            </w:r>
          </w:p>
        </w:tc>
        <w:tc>
          <w:tcPr>
            <w:tcW w:w="4500" w:type="dxa"/>
            <w:tcBorders>
              <w:top w:val="single" w:sz="4" w:space="0" w:color="auto"/>
              <w:left w:val="single" w:sz="4" w:space="0" w:color="auto"/>
              <w:bottom w:val="single" w:sz="4" w:space="0" w:color="auto"/>
              <w:right w:val="single" w:sz="4" w:space="0" w:color="auto"/>
            </w:tcBorders>
          </w:tcPr>
          <w:p w14:paraId="1B7A5BF0" w14:textId="77777777" w:rsidR="00077A3C" w:rsidRPr="00394F9B" w:rsidRDefault="00095756" w:rsidP="00B74820">
            <w:pPr>
              <w:pStyle w:val="NoSpacing"/>
              <w:jc w:val="both"/>
              <w:rPr>
                <w:rStyle w:val="st"/>
                <w:sz w:val="22"/>
                <w:szCs w:val="22"/>
              </w:rPr>
            </w:pPr>
            <w:r w:rsidRPr="00394F9B">
              <w:rPr>
                <w:rStyle w:val="st"/>
                <w:sz w:val="22"/>
                <w:szCs w:val="22"/>
              </w:rPr>
              <w:t xml:space="preserve">Folkloro ansamblis „Griežlė“ </w:t>
            </w:r>
          </w:p>
          <w:p w14:paraId="4CF9F011" w14:textId="014A53B8" w:rsidR="00095756" w:rsidRPr="00394F9B" w:rsidRDefault="00095756" w:rsidP="00B74820">
            <w:pPr>
              <w:pStyle w:val="NoSpacing"/>
              <w:ind w:firstLine="851"/>
              <w:jc w:val="both"/>
              <w:rPr>
                <w:sz w:val="22"/>
                <w:szCs w:val="22"/>
              </w:rPr>
            </w:pPr>
            <w:r w:rsidRPr="00394F9B">
              <w:rPr>
                <w:rStyle w:val="st"/>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2B7BA6A7" w14:textId="0F4989C5" w:rsidR="00095756" w:rsidRPr="00394F9B" w:rsidRDefault="00095756" w:rsidP="00993D11">
            <w:pPr>
              <w:pStyle w:val="NoSpacing"/>
              <w:ind w:firstLine="851"/>
              <w:jc w:val="center"/>
              <w:rPr>
                <w:sz w:val="22"/>
                <w:szCs w:val="22"/>
              </w:rPr>
            </w:pPr>
            <w:r w:rsidRPr="00394F9B">
              <w:rPr>
                <w:sz w:val="22"/>
                <w:szCs w:val="22"/>
              </w:rPr>
              <w:t>12</w:t>
            </w:r>
          </w:p>
        </w:tc>
        <w:tc>
          <w:tcPr>
            <w:tcW w:w="2126" w:type="dxa"/>
            <w:tcBorders>
              <w:top w:val="single" w:sz="4" w:space="0" w:color="auto"/>
              <w:left w:val="single" w:sz="4" w:space="0" w:color="auto"/>
              <w:bottom w:val="single" w:sz="4" w:space="0" w:color="auto"/>
              <w:right w:val="single" w:sz="4" w:space="0" w:color="auto"/>
            </w:tcBorders>
          </w:tcPr>
          <w:p w14:paraId="41B50C6A" w14:textId="5A8FC3FC" w:rsidR="00095756" w:rsidRPr="00394F9B" w:rsidRDefault="008F1017" w:rsidP="00993D11">
            <w:pPr>
              <w:pStyle w:val="NoSpacing"/>
              <w:ind w:firstLine="851"/>
              <w:jc w:val="center"/>
              <w:rPr>
                <w:sz w:val="22"/>
                <w:szCs w:val="22"/>
              </w:rPr>
            </w:pPr>
            <w:r w:rsidRPr="00394F9B">
              <w:rPr>
                <w:sz w:val="22"/>
                <w:szCs w:val="22"/>
              </w:rPr>
              <w:t>8</w:t>
            </w:r>
          </w:p>
        </w:tc>
        <w:tc>
          <w:tcPr>
            <w:tcW w:w="2268" w:type="dxa"/>
            <w:tcBorders>
              <w:top w:val="single" w:sz="4" w:space="0" w:color="auto"/>
              <w:left w:val="single" w:sz="4" w:space="0" w:color="auto"/>
              <w:bottom w:val="single" w:sz="4" w:space="0" w:color="auto"/>
              <w:right w:val="single" w:sz="4" w:space="0" w:color="auto"/>
            </w:tcBorders>
          </w:tcPr>
          <w:p w14:paraId="59AA1DBE" w14:textId="6B130B39" w:rsidR="00095756" w:rsidRPr="00394F9B" w:rsidRDefault="007D3846" w:rsidP="00993D11">
            <w:pPr>
              <w:pStyle w:val="NoSpacing"/>
              <w:ind w:firstLine="851"/>
              <w:jc w:val="center"/>
              <w:rPr>
                <w:sz w:val="22"/>
                <w:szCs w:val="22"/>
              </w:rPr>
            </w:pPr>
            <w:r w:rsidRPr="00394F9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6E43D6B1" w14:textId="7849FB91" w:rsidR="00095756" w:rsidRPr="00394F9B" w:rsidRDefault="007D3846" w:rsidP="00993D11">
            <w:pPr>
              <w:pStyle w:val="NoSpacing"/>
              <w:ind w:firstLine="851"/>
              <w:jc w:val="center"/>
              <w:rPr>
                <w:sz w:val="22"/>
                <w:szCs w:val="22"/>
              </w:rPr>
            </w:pPr>
            <w:r w:rsidRPr="00394F9B">
              <w:rPr>
                <w:sz w:val="22"/>
                <w:szCs w:val="22"/>
              </w:rPr>
              <w:t>-</w:t>
            </w:r>
          </w:p>
        </w:tc>
      </w:tr>
      <w:tr w:rsidR="00095756" w:rsidRPr="00394F9B" w14:paraId="165940FA" w14:textId="77777777" w:rsidTr="00993D11">
        <w:tc>
          <w:tcPr>
            <w:tcW w:w="1255" w:type="dxa"/>
            <w:tcBorders>
              <w:top w:val="single" w:sz="4" w:space="0" w:color="auto"/>
              <w:left w:val="single" w:sz="4" w:space="0" w:color="auto"/>
              <w:bottom w:val="single" w:sz="4" w:space="0" w:color="auto"/>
              <w:right w:val="single" w:sz="4" w:space="0" w:color="auto"/>
            </w:tcBorders>
            <w:vAlign w:val="center"/>
          </w:tcPr>
          <w:p w14:paraId="4C4F241B" w14:textId="3ADE82D8" w:rsidR="00095756" w:rsidRPr="00394F9B" w:rsidRDefault="00095756" w:rsidP="00993D11">
            <w:pPr>
              <w:pStyle w:val="NoSpacing"/>
              <w:ind w:firstLine="851"/>
              <w:rPr>
                <w:sz w:val="22"/>
                <w:szCs w:val="22"/>
              </w:rPr>
            </w:pPr>
            <w:r w:rsidRPr="00394F9B">
              <w:rPr>
                <w:sz w:val="22"/>
                <w:szCs w:val="22"/>
              </w:rPr>
              <w:t>8.</w:t>
            </w:r>
          </w:p>
        </w:tc>
        <w:tc>
          <w:tcPr>
            <w:tcW w:w="4500" w:type="dxa"/>
            <w:tcBorders>
              <w:top w:val="single" w:sz="4" w:space="0" w:color="auto"/>
              <w:left w:val="single" w:sz="4" w:space="0" w:color="auto"/>
              <w:bottom w:val="single" w:sz="4" w:space="0" w:color="auto"/>
              <w:right w:val="single" w:sz="4" w:space="0" w:color="auto"/>
            </w:tcBorders>
          </w:tcPr>
          <w:p w14:paraId="06080121" w14:textId="77777777" w:rsidR="00077A3C" w:rsidRPr="00394F9B" w:rsidRDefault="00095756" w:rsidP="00B74820">
            <w:pPr>
              <w:pStyle w:val="NoSpacing"/>
              <w:jc w:val="both"/>
              <w:rPr>
                <w:rStyle w:val="st"/>
                <w:sz w:val="22"/>
                <w:szCs w:val="22"/>
              </w:rPr>
            </w:pPr>
            <w:r w:rsidRPr="00394F9B">
              <w:rPr>
                <w:rStyle w:val="st"/>
                <w:sz w:val="22"/>
                <w:szCs w:val="22"/>
              </w:rPr>
              <w:t>Tradicinė kapelija „Griežlė”</w:t>
            </w:r>
          </w:p>
          <w:p w14:paraId="132908A3" w14:textId="042CE6F1" w:rsidR="00095756" w:rsidRPr="00394F9B" w:rsidRDefault="00095756" w:rsidP="00B74820">
            <w:pPr>
              <w:pStyle w:val="NoSpacing"/>
              <w:ind w:firstLine="851"/>
              <w:jc w:val="both"/>
              <w:rPr>
                <w:sz w:val="22"/>
                <w:szCs w:val="22"/>
              </w:rPr>
            </w:pPr>
            <w:r w:rsidRPr="00394F9B">
              <w:rPr>
                <w:rStyle w:val="st"/>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283D0D1D" w14:textId="054E7AA1" w:rsidR="00095756" w:rsidRPr="00394F9B" w:rsidRDefault="00095756" w:rsidP="00993D11">
            <w:pPr>
              <w:pStyle w:val="NoSpacing"/>
              <w:ind w:firstLine="851"/>
              <w:jc w:val="center"/>
              <w:rPr>
                <w:sz w:val="22"/>
                <w:szCs w:val="22"/>
              </w:rPr>
            </w:pPr>
            <w:r w:rsidRPr="00394F9B">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14:paraId="492CD858" w14:textId="79BD1A57" w:rsidR="00095756" w:rsidRPr="00394F9B" w:rsidRDefault="008F1017" w:rsidP="00993D11">
            <w:pPr>
              <w:pStyle w:val="NoSpacing"/>
              <w:ind w:firstLine="851"/>
              <w:jc w:val="center"/>
              <w:rPr>
                <w:sz w:val="22"/>
                <w:szCs w:val="22"/>
              </w:rPr>
            </w:pPr>
            <w:r w:rsidRPr="00394F9B">
              <w:rPr>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58747465" w14:textId="0BD06615" w:rsidR="00095756" w:rsidRPr="00394F9B" w:rsidRDefault="008F1017" w:rsidP="00993D11">
            <w:pPr>
              <w:pStyle w:val="NoSpacing"/>
              <w:ind w:firstLine="851"/>
              <w:jc w:val="center"/>
              <w:rPr>
                <w:sz w:val="22"/>
                <w:szCs w:val="22"/>
              </w:rPr>
            </w:pPr>
            <w:r w:rsidRPr="00394F9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06A22B06" w14:textId="4944E203" w:rsidR="00095756" w:rsidRPr="00394F9B" w:rsidRDefault="007D3846" w:rsidP="00993D11">
            <w:pPr>
              <w:pStyle w:val="NoSpacing"/>
              <w:ind w:firstLine="851"/>
              <w:jc w:val="center"/>
              <w:rPr>
                <w:sz w:val="22"/>
                <w:szCs w:val="22"/>
              </w:rPr>
            </w:pPr>
            <w:r w:rsidRPr="00394F9B">
              <w:rPr>
                <w:sz w:val="22"/>
                <w:szCs w:val="22"/>
              </w:rPr>
              <w:t>-</w:t>
            </w:r>
          </w:p>
        </w:tc>
      </w:tr>
    </w:tbl>
    <w:p w14:paraId="60367C3B" w14:textId="4335B55A" w:rsidR="00744626" w:rsidRPr="00394F9B" w:rsidRDefault="00744626" w:rsidP="00596B07">
      <w:pPr>
        <w:pStyle w:val="Body"/>
        <w:widowControl w:val="0"/>
        <w:spacing w:line="360" w:lineRule="auto"/>
        <w:ind w:right="432" w:firstLine="851"/>
        <w:jc w:val="both"/>
        <w:rPr>
          <w:rStyle w:val="textexposedshow"/>
          <w:rFonts w:cs="Times New Roman"/>
          <w:lang w:val="lt-LT"/>
        </w:rPr>
      </w:pPr>
    </w:p>
    <w:p w14:paraId="43737C6F" w14:textId="4A2E961F" w:rsidR="003933ED" w:rsidRPr="00394F9B" w:rsidRDefault="00490AD8" w:rsidP="00993D11">
      <w:pPr>
        <w:pStyle w:val="Standard"/>
        <w:spacing w:after="0" w:line="360" w:lineRule="auto"/>
        <w:ind w:firstLine="738"/>
        <w:jc w:val="both"/>
        <w:rPr>
          <w:rFonts w:ascii="Times New Roman" w:hAnsi="Times New Roman" w:cs="Times New Roman"/>
          <w:color w:val="000000" w:themeColor="text1"/>
          <w:sz w:val="24"/>
          <w:szCs w:val="24"/>
          <w:shd w:val="clear" w:color="auto" w:fill="FFFFFF"/>
        </w:rPr>
      </w:pPr>
      <w:r w:rsidRPr="00394F9B">
        <w:rPr>
          <w:rFonts w:ascii="Times New Roman" w:hAnsi="Times New Roman" w:cs="Times New Roman"/>
          <w:sz w:val="24"/>
          <w:szCs w:val="24"/>
        </w:rPr>
        <w:t xml:space="preserve">Didžiausias </w:t>
      </w:r>
      <w:r w:rsidR="005344BC">
        <w:rPr>
          <w:rFonts w:ascii="Times New Roman" w:hAnsi="Times New Roman" w:cs="Times New Roman"/>
          <w:sz w:val="24"/>
          <w:szCs w:val="24"/>
        </w:rPr>
        <w:t xml:space="preserve">Babtų kultūros centro </w:t>
      </w:r>
      <w:r w:rsidRPr="00394F9B">
        <w:rPr>
          <w:rFonts w:ascii="Times New Roman" w:hAnsi="Times New Roman" w:cs="Times New Roman"/>
          <w:sz w:val="24"/>
          <w:szCs w:val="24"/>
        </w:rPr>
        <w:t xml:space="preserve">meno mėgėjų pasiekimas - </w:t>
      </w:r>
      <w:r w:rsidR="00744626" w:rsidRPr="00394F9B">
        <w:rPr>
          <w:rFonts w:ascii="Times New Roman" w:hAnsi="Times New Roman" w:cs="Times New Roman"/>
          <w:color w:val="000000" w:themeColor="text1"/>
          <w:sz w:val="24"/>
          <w:szCs w:val="24"/>
          <w:shd w:val="clear" w:color="auto" w:fill="FFFFFF"/>
        </w:rPr>
        <w:t> </w:t>
      </w:r>
      <w:r w:rsidR="00BB3675" w:rsidRPr="00394F9B">
        <w:rPr>
          <w:rFonts w:ascii="Times New Roman" w:hAnsi="Times New Roman" w:cs="Times New Roman"/>
          <w:color w:val="000000" w:themeColor="text1"/>
          <w:sz w:val="24"/>
          <w:szCs w:val="24"/>
          <w:shd w:val="clear" w:color="auto" w:fill="FFFFFF"/>
        </w:rPr>
        <w:t>p</w:t>
      </w:r>
      <w:r w:rsidR="00744626" w:rsidRPr="00394F9B">
        <w:rPr>
          <w:rFonts w:ascii="Times New Roman" w:hAnsi="Times New Roman" w:cs="Times New Roman"/>
          <w:color w:val="000000" w:themeColor="text1"/>
          <w:sz w:val="24"/>
          <w:szCs w:val="24"/>
          <w:shd w:val="clear" w:color="auto" w:fill="FFFFFF"/>
        </w:rPr>
        <w:t xml:space="preserve">učiamųjų instrumentų orkestrų kategorijoje </w:t>
      </w:r>
      <w:r w:rsidR="00BB3675" w:rsidRPr="00394F9B">
        <w:rPr>
          <w:rFonts w:ascii="Times New Roman" w:hAnsi="Times New Roman" w:cs="Times New Roman"/>
          <w:color w:val="000000" w:themeColor="text1"/>
          <w:sz w:val="24"/>
          <w:szCs w:val="24"/>
          <w:shd w:val="clear" w:color="auto" w:fill="FFFFFF"/>
        </w:rPr>
        <w:t xml:space="preserve">„Aukso paukštės“ </w:t>
      </w:r>
      <w:r w:rsidR="00744626" w:rsidRPr="00394F9B">
        <w:rPr>
          <w:rFonts w:ascii="Times New Roman" w:hAnsi="Times New Roman" w:cs="Times New Roman"/>
          <w:color w:val="000000" w:themeColor="text1"/>
          <w:sz w:val="24"/>
          <w:szCs w:val="24"/>
          <w:shd w:val="clear" w:color="auto" w:fill="FFFFFF"/>
        </w:rPr>
        <w:t xml:space="preserve">nominacija skirta Babtų kultūros centro pučiamųjų orkestrui „Algupys“ ir jo vadovui. Pučiamųjų orkestras pelnė ne tik aukščiausią meno mėgėjų apdovanojimą Lietuvoje, bet ir dalyvavo LBBA organizuojamame Lietuvos XXI – ajame Lietuvos pučiamųjų orkestrų čempionate. </w:t>
      </w:r>
      <w:r w:rsidR="00690C8B" w:rsidRPr="00394F9B">
        <w:rPr>
          <w:rFonts w:ascii="Times New Roman" w:hAnsi="Times New Roman" w:cs="Times New Roman"/>
          <w:color w:val="000000" w:themeColor="text1"/>
          <w:sz w:val="24"/>
          <w:szCs w:val="24"/>
          <w:shd w:val="clear" w:color="auto" w:fill="FFFFFF"/>
        </w:rPr>
        <w:t>Surinkęs 72 konkursinius balus</w:t>
      </w:r>
      <w:r w:rsidR="00CD4BC9" w:rsidRPr="00394F9B">
        <w:rPr>
          <w:rFonts w:ascii="Times New Roman" w:hAnsi="Times New Roman" w:cs="Times New Roman"/>
          <w:color w:val="000000" w:themeColor="text1"/>
          <w:sz w:val="24"/>
          <w:szCs w:val="24"/>
          <w:shd w:val="clear" w:color="auto" w:fill="FFFFFF"/>
        </w:rPr>
        <w:t xml:space="preserve">, </w:t>
      </w:r>
      <w:r w:rsidR="00690C8B" w:rsidRPr="00394F9B">
        <w:rPr>
          <w:rFonts w:ascii="Times New Roman" w:hAnsi="Times New Roman" w:cs="Times New Roman"/>
          <w:color w:val="000000" w:themeColor="text1"/>
          <w:sz w:val="24"/>
          <w:szCs w:val="24"/>
          <w:shd w:val="clear" w:color="auto" w:fill="FFFFFF"/>
        </w:rPr>
        <w:t xml:space="preserve">užėmė prizinę III – iąją vietą. </w:t>
      </w:r>
    </w:p>
    <w:p w14:paraId="669073A0" w14:textId="6614B513" w:rsidR="00BB3675" w:rsidRPr="00394F9B" w:rsidRDefault="009B6706" w:rsidP="00993D11">
      <w:pPr>
        <w:pStyle w:val="Standard"/>
        <w:spacing w:after="0" w:line="360" w:lineRule="auto"/>
        <w:ind w:firstLine="851"/>
        <w:jc w:val="both"/>
        <w:rPr>
          <w:rStyle w:val="textexposedshow"/>
          <w:rFonts w:ascii="Times New Roman" w:hAnsi="Times New Roman" w:cs="Times New Roman"/>
          <w:color w:val="000000" w:themeColor="text1"/>
          <w:sz w:val="24"/>
          <w:szCs w:val="24"/>
          <w:shd w:val="clear" w:color="auto" w:fill="FFFFFF"/>
        </w:rPr>
      </w:pPr>
      <w:r w:rsidRPr="00394F9B">
        <w:rPr>
          <w:rStyle w:val="textexposedshow"/>
          <w:rFonts w:ascii="Times New Roman" w:hAnsi="Times New Roman" w:cs="Times New Roman"/>
          <w:color w:val="000000" w:themeColor="text1"/>
          <w:sz w:val="24"/>
          <w:szCs w:val="24"/>
        </w:rPr>
        <w:t>202</w:t>
      </w:r>
      <w:r w:rsidR="00E32BFE" w:rsidRPr="00394F9B">
        <w:rPr>
          <w:rStyle w:val="textexposedshow"/>
          <w:rFonts w:ascii="Times New Roman" w:hAnsi="Times New Roman" w:cs="Times New Roman"/>
          <w:color w:val="000000" w:themeColor="text1"/>
          <w:sz w:val="24"/>
          <w:szCs w:val="24"/>
        </w:rPr>
        <w:t>1</w:t>
      </w:r>
      <w:r w:rsidRPr="00394F9B">
        <w:rPr>
          <w:rStyle w:val="textexposedshow"/>
          <w:rFonts w:ascii="Times New Roman" w:hAnsi="Times New Roman" w:cs="Times New Roman"/>
          <w:color w:val="000000" w:themeColor="text1"/>
          <w:sz w:val="24"/>
          <w:szCs w:val="24"/>
        </w:rPr>
        <w:t xml:space="preserve"> m. Babtų kultūros centre veikė </w:t>
      </w:r>
      <w:r w:rsidR="00E32BFE" w:rsidRPr="00394F9B">
        <w:rPr>
          <w:rStyle w:val="textexposedshow"/>
          <w:rFonts w:ascii="Times New Roman" w:hAnsi="Times New Roman" w:cs="Times New Roman"/>
          <w:color w:val="000000" w:themeColor="text1"/>
          <w:sz w:val="24"/>
          <w:szCs w:val="24"/>
        </w:rPr>
        <w:t>3</w:t>
      </w:r>
      <w:r w:rsidRPr="00394F9B">
        <w:rPr>
          <w:rStyle w:val="textexposedshow"/>
          <w:rFonts w:ascii="Times New Roman" w:hAnsi="Times New Roman" w:cs="Times New Roman"/>
          <w:color w:val="000000" w:themeColor="text1"/>
          <w:sz w:val="24"/>
          <w:szCs w:val="24"/>
        </w:rPr>
        <w:t xml:space="preserve"> klubai</w:t>
      </w:r>
      <w:r w:rsidR="008C4D41" w:rsidRPr="00394F9B">
        <w:rPr>
          <w:rStyle w:val="textexposedshow"/>
          <w:rFonts w:ascii="Times New Roman" w:hAnsi="Times New Roman" w:cs="Times New Roman"/>
          <w:color w:val="000000" w:themeColor="text1"/>
          <w:sz w:val="24"/>
          <w:szCs w:val="24"/>
        </w:rPr>
        <w:t xml:space="preserve">: </w:t>
      </w:r>
      <w:r w:rsidR="00E32BFE" w:rsidRPr="00394F9B">
        <w:rPr>
          <w:rStyle w:val="textexposedshow"/>
          <w:rFonts w:ascii="Times New Roman" w:hAnsi="Times New Roman" w:cs="Times New Roman"/>
          <w:color w:val="000000" w:themeColor="text1"/>
          <w:sz w:val="24"/>
          <w:szCs w:val="24"/>
        </w:rPr>
        <w:t xml:space="preserve">Babtų neįgaliųjų draugija, bendruomenės sportiniai užsiėmimai, </w:t>
      </w:r>
      <w:r w:rsidR="008C4D41" w:rsidRPr="00394F9B">
        <w:rPr>
          <w:rStyle w:val="textexposedshow"/>
          <w:rFonts w:ascii="Times New Roman" w:hAnsi="Times New Roman" w:cs="Times New Roman"/>
          <w:color w:val="000000" w:themeColor="text1"/>
          <w:sz w:val="24"/>
          <w:szCs w:val="24"/>
        </w:rPr>
        <w:t>suagusiųjų pramoginių šokių klubas “Gija”</w:t>
      </w:r>
      <w:r w:rsidR="00E32BFE" w:rsidRPr="00394F9B">
        <w:rPr>
          <w:rStyle w:val="textexposedshow"/>
          <w:rFonts w:ascii="Times New Roman" w:hAnsi="Times New Roman" w:cs="Times New Roman"/>
          <w:color w:val="000000" w:themeColor="text1"/>
          <w:sz w:val="24"/>
          <w:szCs w:val="24"/>
        </w:rPr>
        <w:t xml:space="preserve">. </w:t>
      </w:r>
      <w:r w:rsidR="008C4D41" w:rsidRPr="00394F9B">
        <w:rPr>
          <w:rStyle w:val="textexposedshow"/>
          <w:rFonts w:ascii="Times New Roman" w:hAnsi="Times New Roman" w:cs="Times New Roman"/>
          <w:color w:val="000000" w:themeColor="text1"/>
          <w:sz w:val="24"/>
          <w:szCs w:val="24"/>
        </w:rPr>
        <w:t xml:space="preserve"> Savo veiklą sėkmingai tęsė </w:t>
      </w:r>
      <w:r w:rsidR="004E3C5A" w:rsidRPr="00394F9B">
        <w:rPr>
          <w:rStyle w:val="textexposedshow"/>
          <w:rFonts w:ascii="Times New Roman" w:hAnsi="Times New Roman" w:cs="Times New Roman"/>
          <w:color w:val="000000" w:themeColor="text1"/>
          <w:sz w:val="24"/>
          <w:szCs w:val="24"/>
        </w:rPr>
        <w:t>C</w:t>
      </w:r>
      <w:r w:rsidR="007F1D5C" w:rsidRPr="00394F9B">
        <w:rPr>
          <w:rStyle w:val="textexposedshow"/>
          <w:rFonts w:ascii="Times New Roman" w:hAnsi="Times New Roman" w:cs="Times New Roman"/>
          <w:color w:val="000000" w:themeColor="text1"/>
          <w:sz w:val="24"/>
          <w:szCs w:val="24"/>
        </w:rPr>
        <w:t>entro roko grupė “Laikas”</w:t>
      </w:r>
      <w:r w:rsidR="008C4D41" w:rsidRPr="00394F9B">
        <w:rPr>
          <w:rStyle w:val="textexposedshow"/>
          <w:rFonts w:ascii="Times New Roman" w:hAnsi="Times New Roman" w:cs="Times New Roman"/>
          <w:color w:val="000000" w:themeColor="text1"/>
          <w:sz w:val="24"/>
          <w:szCs w:val="24"/>
        </w:rPr>
        <w:t xml:space="preserve"> ir dailės studija “Z’</w:t>
      </w:r>
      <w:r w:rsidR="007F1D5C" w:rsidRPr="00394F9B">
        <w:rPr>
          <w:rStyle w:val="textexposedshow"/>
          <w:rFonts w:ascii="Times New Roman" w:hAnsi="Times New Roman" w:cs="Times New Roman"/>
          <w:color w:val="000000" w:themeColor="text1"/>
          <w:sz w:val="24"/>
          <w:szCs w:val="24"/>
        </w:rPr>
        <w:t>.</w:t>
      </w:r>
      <w:r w:rsidR="00A47C7C" w:rsidRPr="00394F9B">
        <w:rPr>
          <w:rStyle w:val="textexposedshow"/>
          <w:rFonts w:ascii="Times New Roman" w:hAnsi="Times New Roman" w:cs="Times New Roman"/>
          <w:color w:val="000000" w:themeColor="text1"/>
          <w:sz w:val="24"/>
          <w:szCs w:val="24"/>
        </w:rPr>
        <w:t xml:space="preserve"> </w:t>
      </w:r>
      <w:r w:rsidR="008C4D41" w:rsidRPr="00394F9B">
        <w:rPr>
          <w:rFonts w:ascii="Times New Roman" w:hAnsi="Times New Roman" w:cs="Times New Roman"/>
          <w:color w:val="000000" w:themeColor="text1"/>
          <w:sz w:val="24"/>
          <w:szCs w:val="24"/>
          <w:shd w:val="clear" w:color="auto" w:fill="FFFFFF"/>
        </w:rPr>
        <w:t xml:space="preserve">Vandžiogalos laisvalaikio salėje veikė </w:t>
      </w:r>
      <w:r w:rsidR="00E32BFE" w:rsidRPr="00394F9B">
        <w:rPr>
          <w:rFonts w:ascii="Times New Roman" w:hAnsi="Times New Roman" w:cs="Times New Roman"/>
          <w:color w:val="000000" w:themeColor="text1"/>
          <w:sz w:val="24"/>
          <w:szCs w:val="24"/>
          <w:shd w:val="clear" w:color="auto" w:fill="FFFFFF"/>
        </w:rPr>
        <w:t xml:space="preserve">Zumbos ir </w:t>
      </w:r>
      <w:r w:rsidR="00E32BFE" w:rsidRPr="00394F9B">
        <w:rPr>
          <w:rFonts w:ascii="Times New Roman" w:hAnsi="Times New Roman" w:cs="Times New Roman"/>
          <w:color w:val="000000" w:themeColor="text1"/>
          <w:sz w:val="24"/>
          <w:szCs w:val="24"/>
        </w:rPr>
        <w:t xml:space="preserve">Pilateso treniruotės, </w:t>
      </w:r>
      <w:r w:rsidR="008C4D41" w:rsidRPr="00394F9B">
        <w:rPr>
          <w:rFonts w:ascii="Times New Roman" w:hAnsi="Times New Roman" w:cs="Times New Roman"/>
          <w:color w:val="000000" w:themeColor="text1"/>
          <w:sz w:val="24"/>
          <w:szCs w:val="24"/>
          <w:shd w:val="clear" w:color="auto" w:fill="FFFFFF"/>
        </w:rPr>
        <w:t xml:space="preserve">etnokultūrinės krypties vaikų klubas “Ratas”. </w:t>
      </w:r>
    </w:p>
    <w:p w14:paraId="3AD050E1" w14:textId="77777777" w:rsidR="00CA0C3A" w:rsidRPr="00394F9B" w:rsidRDefault="00CA0C3A" w:rsidP="00596B07">
      <w:pPr>
        <w:tabs>
          <w:tab w:val="left" w:pos="2869"/>
          <w:tab w:val="left" w:pos="2971"/>
          <w:tab w:val="center" w:pos="4819"/>
        </w:tabs>
        <w:spacing w:after="0" w:line="240" w:lineRule="auto"/>
        <w:ind w:right="535" w:firstLine="851"/>
        <w:rPr>
          <w:rFonts w:ascii="Times New Roman" w:hAnsi="Times New Roman" w:cs="Times New Roman"/>
          <w:b/>
          <w:sz w:val="24"/>
          <w:szCs w:val="24"/>
        </w:rPr>
      </w:pPr>
    </w:p>
    <w:p w14:paraId="19E67458" w14:textId="5FCFACC2" w:rsidR="00225530" w:rsidRPr="00394F9B" w:rsidRDefault="00ED35EF" w:rsidP="003933ED">
      <w:pPr>
        <w:tabs>
          <w:tab w:val="left" w:pos="2869"/>
          <w:tab w:val="left" w:pos="2971"/>
          <w:tab w:val="center" w:pos="4819"/>
        </w:tabs>
        <w:spacing w:after="0" w:line="240" w:lineRule="auto"/>
        <w:ind w:right="535" w:firstLine="851"/>
        <w:jc w:val="center"/>
        <w:rPr>
          <w:rFonts w:ascii="Times New Roman" w:hAnsi="Times New Roman" w:cs="Times New Roman"/>
          <w:b/>
          <w:sz w:val="24"/>
          <w:szCs w:val="24"/>
        </w:rPr>
      </w:pPr>
      <w:r w:rsidRPr="00394F9B">
        <w:rPr>
          <w:rFonts w:ascii="Times New Roman" w:hAnsi="Times New Roman" w:cs="Times New Roman"/>
          <w:b/>
          <w:sz w:val="24"/>
          <w:szCs w:val="24"/>
        </w:rPr>
        <w:t>VII.</w:t>
      </w:r>
      <w:r w:rsidR="003933ED" w:rsidRPr="00394F9B">
        <w:rPr>
          <w:rFonts w:ascii="Times New Roman" w:hAnsi="Times New Roman" w:cs="Times New Roman"/>
          <w:b/>
          <w:sz w:val="24"/>
          <w:szCs w:val="24"/>
        </w:rPr>
        <w:t xml:space="preserve"> </w:t>
      </w:r>
      <w:r w:rsidR="00B9223D" w:rsidRPr="00394F9B">
        <w:rPr>
          <w:rFonts w:ascii="Times New Roman" w:hAnsi="Times New Roman" w:cs="Times New Roman"/>
          <w:b/>
          <w:sz w:val="24"/>
          <w:szCs w:val="24"/>
          <w:lang w:eastAsia="lt-LT"/>
        </w:rPr>
        <w:t>DALYVAVIMAS VŠĮ „KAUNAS</w:t>
      </w:r>
      <w:r w:rsidR="00CD4BC9" w:rsidRPr="00394F9B">
        <w:rPr>
          <w:rFonts w:ascii="Times New Roman" w:hAnsi="Times New Roman" w:cs="Times New Roman"/>
          <w:b/>
          <w:sz w:val="24"/>
          <w:szCs w:val="24"/>
          <w:lang w:eastAsia="lt-LT"/>
        </w:rPr>
        <w:t xml:space="preserve"> </w:t>
      </w:r>
      <w:r w:rsidR="00B9223D" w:rsidRPr="00394F9B">
        <w:rPr>
          <w:rFonts w:ascii="Times New Roman" w:hAnsi="Times New Roman" w:cs="Times New Roman"/>
          <w:b/>
          <w:sz w:val="24"/>
          <w:szCs w:val="24"/>
          <w:lang w:eastAsia="lt-LT"/>
        </w:rPr>
        <w:t>2022“</w:t>
      </w:r>
      <w:r w:rsidR="004903B3">
        <w:rPr>
          <w:rFonts w:ascii="Times New Roman" w:hAnsi="Times New Roman" w:cs="Times New Roman"/>
          <w:b/>
          <w:sz w:val="24"/>
          <w:szCs w:val="24"/>
          <w:lang w:eastAsia="lt-LT"/>
        </w:rPr>
        <w:t xml:space="preserve"> </w:t>
      </w:r>
      <w:r w:rsidR="00B9223D" w:rsidRPr="00394F9B">
        <w:rPr>
          <w:rFonts w:ascii="Times New Roman" w:hAnsi="Times New Roman" w:cs="Times New Roman"/>
          <w:b/>
          <w:sz w:val="24"/>
          <w:szCs w:val="24"/>
          <w:lang w:eastAsia="lt-LT"/>
        </w:rPr>
        <w:t>PROGRAMOJE</w:t>
      </w:r>
    </w:p>
    <w:p w14:paraId="0C9494C6" w14:textId="77777777" w:rsidR="00E876BA" w:rsidRPr="00394F9B" w:rsidRDefault="001C3B91" w:rsidP="00596B07">
      <w:pPr>
        <w:pStyle w:val="NoSpacing"/>
        <w:ind w:right="535" w:firstLine="851"/>
        <w:jc w:val="center"/>
        <w:rPr>
          <w:b/>
          <w:sz w:val="24"/>
          <w:szCs w:val="24"/>
          <w:lang w:eastAsia="lt-LT"/>
        </w:rPr>
      </w:pPr>
      <w:r w:rsidRPr="00394F9B">
        <w:rPr>
          <w:b/>
          <w:sz w:val="24"/>
          <w:szCs w:val="24"/>
          <w:lang w:eastAsia="lt-LT"/>
        </w:rPr>
        <w:t xml:space="preserve"> </w:t>
      </w:r>
    </w:p>
    <w:p w14:paraId="13D20B9E" w14:textId="0A69C378" w:rsidR="00E763A1" w:rsidRPr="00394F9B" w:rsidRDefault="00ED35EF" w:rsidP="00596B07">
      <w:pPr>
        <w:pStyle w:val="NormalWeb"/>
        <w:spacing w:before="0" w:after="0" w:line="360" w:lineRule="auto"/>
        <w:ind w:left="288" w:right="432" w:firstLine="851"/>
        <w:jc w:val="both"/>
        <w:rPr>
          <w:bCs/>
        </w:rPr>
      </w:pPr>
      <w:r w:rsidRPr="00394F9B">
        <w:rPr>
          <w:b/>
        </w:rPr>
        <w:t>7</w:t>
      </w:r>
      <w:r w:rsidR="009A7885" w:rsidRPr="00394F9B">
        <w:rPr>
          <w:b/>
        </w:rPr>
        <w:t>.1.</w:t>
      </w:r>
      <w:r w:rsidR="009A7885" w:rsidRPr="00394F9B">
        <w:rPr>
          <w:bCs/>
        </w:rPr>
        <w:t xml:space="preserve"> </w:t>
      </w:r>
      <w:r w:rsidR="00E763A1" w:rsidRPr="00394F9B">
        <w:rPr>
          <w:b/>
        </w:rPr>
        <w:t>Aprašomoji dalis</w:t>
      </w:r>
    </w:p>
    <w:p w14:paraId="6F3B303B" w14:textId="26530609" w:rsidR="00DD4C48" w:rsidRPr="00394F9B" w:rsidRDefault="00DD4C48" w:rsidP="003E3959">
      <w:pPr>
        <w:pStyle w:val="NormalWeb"/>
        <w:spacing w:before="0" w:after="0" w:line="360" w:lineRule="auto"/>
        <w:ind w:right="170" w:firstLine="851"/>
        <w:jc w:val="both"/>
        <w:rPr>
          <w:color w:val="000000"/>
          <w:shd w:val="clear" w:color="auto" w:fill="FFFFFF"/>
        </w:rPr>
      </w:pPr>
      <w:r w:rsidRPr="00394F9B">
        <w:t xml:space="preserve">Jau antrus metus tęsiamas „Babtai - </w:t>
      </w:r>
      <w:r w:rsidRPr="00394F9B">
        <w:rPr>
          <w:color w:val="000000"/>
          <w:shd w:val="clear" w:color="auto" w:fill="FFFFFF"/>
        </w:rPr>
        <w:t xml:space="preserve">šiuolaikinė seniūnija“ projektas. </w:t>
      </w:r>
      <w:r w:rsidR="00B1536B">
        <w:rPr>
          <w:color w:val="000000"/>
          <w:shd w:val="clear" w:color="auto" w:fill="FFFFFF"/>
        </w:rPr>
        <w:t>Toliau vystoma</w:t>
      </w:r>
      <w:r w:rsidRPr="00394F9B">
        <w:rPr>
          <w:color w:val="000000"/>
          <w:shd w:val="clear" w:color="auto" w:fill="FFFFFF"/>
        </w:rPr>
        <w:t xml:space="preserve"> pagrindinė projekto idėja – Babtų pažintinis takas ir maisto festivalis. 2021 metai –</w:t>
      </w:r>
      <w:r w:rsidR="00B17216" w:rsidRPr="00394F9B">
        <w:rPr>
          <w:color w:val="000000"/>
          <w:shd w:val="clear" w:color="auto" w:fill="FFFFFF"/>
        </w:rPr>
        <w:t xml:space="preserve"> </w:t>
      </w:r>
      <w:r w:rsidRPr="00394F9B">
        <w:rPr>
          <w:color w:val="000000"/>
          <w:shd w:val="clear" w:color="auto" w:fill="FFFFFF"/>
        </w:rPr>
        <w:t>įžanga</w:t>
      </w:r>
      <w:r w:rsidR="00B17216" w:rsidRPr="00394F9B">
        <w:rPr>
          <w:color w:val="000000"/>
          <w:shd w:val="clear" w:color="auto" w:fill="FFFFFF"/>
        </w:rPr>
        <w:t xml:space="preserve"> į finalinius KEKS 2022 metus</w:t>
      </w:r>
      <w:r w:rsidRPr="00394F9B">
        <w:rPr>
          <w:color w:val="000000"/>
          <w:shd w:val="clear" w:color="auto" w:fill="FFFFFF"/>
        </w:rPr>
        <w:t>, tad daugiau orientuotasi į mažesnius vietos bendruomenėse organizuojamus renginius ir edukacijas. Vasario mėnesio eigoje keturiose Babtų seniūnijos bendruomenėse – Sitkūnuose, Pagynėje, Panevėžiuke ir Stabaunyči</w:t>
      </w:r>
      <w:r w:rsidR="004903B3">
        <w:rPr>
          <w:color w:val="000000"/>
          <w:shd w:val="clear" w:color="auto" w:fill="FFFFFF"/>
        </w:rPr>
        <w:t>au</w:t>
      </w:r>
      <w:r w:rsidRPr="00394F9B">
        <w:rPr>
          <w:color w:val="000000"/>
          <w:shd w:val="clear" w:color="auto" w:fill="FFFFFF"/>
        </w:rPr>
        <w:t>s kaime</w:t>
      </w:r>
      <w:r w:rsidR="00CD4BC9" w:rsidRPr="00394F9B">
        <w:rPr>
          <w:color w:val="000000"/>
          <w:shd w:val="clear" w:color="auto" w:fill="FFFFFF"/>
        </w:rPr>
        <w:t xml:space="preserve"> -</w:t>
      </w:r>
      <w:r w:rsidRPr="00394F9B">
        <w:rPr>
          <w:color w:val="000000"/>
          <w:shd w:val="clear" w:color="auto" w:fill="FFFFFF"/>
        </w:rPr>
        <w:t xml:space="preserve"> sukurti ir pastatyti pažintiniai stendai</w:t>
      </w:r>
      <w:r w:rsidR="00CD4BC9" w:rsidRPr="00394F9B">
        <w:rPr>
          <w:color w:val="000000"/>
          <w:shd w:val="clear" w:color="auto" w:fill="FFFFFF"/>
        </w:rPr>
        <w:t>. J</w:t>
      </w:r>
      <w:r w:rsidRPr="00394F9B">
        <w:rPr>
          <w:color w:val="000000"/>
          <w:shd w:val="clear" w:color="auto" w:fill="FFFFFF"/>
        </w:rPr>
        <w:t>uose atsispindi vietos istorijos ir legendos</w:t>
      </w:r>
      <w:r w:rsidR="00CD4BC9" w:rsidRPr="00394F9B">
        <w:rPr>
          <w:color w:val="000000"/>
          <w:shd w:val="clear" w:color="auto" w:fill="FFFFFF"/>
        </w:rPr>
        <w:t>,</w:t>
      </w:r>
      <w:r w:rsidRPr="00394F9B">
        <w:rPr>
          <w:color w:val="000000"/>
          <w:shd w:val="clear" w:color="auto" w:fill="FFFFFF"/>
        </w:rPr>
        <w:t xml:space="preserve"> eksponuojamos foto nuotraukos. Parengtas veiklų planas ir jis įgyvendintas – įžanginiai maisto festivalio renginiai birželio mėnesį vyko Sitkūnuose, liepos mėnesį – Panevėžiuke, rugpjūtį – Pagynės kaime. Finalinis ir pagrindinis renginys organizuotas tradicinės Babtų rudens šventės „Obuolinės“ metu. </w:t>
      </w:r>
    </w:p>
    <w:p w14:paraId="4CB64A1C" w14:textId="63EC20EE" w:rsidR="00DD4C48" w:rsidRPr="00394F9B" w:rsidRDefault="00DD4C48" w:rsidP="003E3959">
      <w:pPr>
        <w:pStyle w:val="NormalWeb"/>
        <w:spacing w:before="0" w:after="0" w:line="360" w:lineRule="auto"/>
        <w:ind w:right="170" w:firstLine="851"/>
        <w:jc w:val="both"/>
        <w:rPr>
          <w:color w:val="000000"/>
          <w:shd w:val="clear" w:color="auto" w:fill="FFFFFF"/>
        </w:rPr>
      </w:pPr>
      <w:r w:rsidRPr="00394F9B">
        <w:rPr>
          <w:color w:val="000000"/>
          <w:shd w:val="clear" w:color="auto" w:fill="FFFFFF"/>
        </w:rPr>
        <w:t>Grafiti menininkas Gabrielius Žvirblis, atsižvelgdamas į bendruomenių poreikius, vietos istorijas ir apklausos rezultatus</w:t>
      </w:r>
      <w:r w:rsidR="00CD4BC9" w:rsidRPr="00394F9B">
        <w:rPr>
          <w:color w:val="000000"/>
          <w:shd w:val="clear" w:color="auto" w:fill="FFFFFF"/>
        </w:rPr>
        <w:t>,</w:t>
      </w:r>
      <w:r w:rsidRPr="00394F9B">
        <w:rPr>
          <w:color w:val="000000"/>
          <w:shd w:val="clear" w:color="auto" w:fill="FFFFFF"/>
        </w:rPr>
        <w:t xml:space="preserve"> parengė vieną bendrą bendruomenių p</w:t>
      </w:r>
      <w:r w:rsidR="00CD4BC9" w:rsidRPr="00394F9B">
        <w:rPr>
          <w:color w:val="000000"/>
          <w:shd w:val="clear" w:color="auto" w:fill="FFFFFF"/>
        </w:rPr>
        <w:t>iešinių eskizą</w:t>
      </w:r>
      <w:r w:rsidRPr="00394F9B">
        <w:rPr>
          <w:color w:val="000000"/>
          <w:shd w:val="clear" w:color="auto" w:fill="FFFFFF"/>
        </w:rPr>
        <w:t xml:space="preserve">, kurio atskiros detalės </w:t>
      </w:r>
      <w:r w:rsidR="00CD4BC9" w:rsidRPr="00394F9B">
        <w:rPr>
          <w:color w:val="000000"/>
          <w:shd w:val="clear" w:color="auto" w:fill="FFFFFF"/>
        </w:rPr>
        <w:t xml:space="preserve">grafiti meno būdu nupieštos </w:t>
      </w:r>
      <w:r w:rsidRPr="00394F9B">
        <w:rPr>
          <w:color w:val="000000"/>
          <w:shd w:val="clear" w:color="auto" w:fill="FFFFFF"/>
        </w:rPr>
        <w:t xml:space="preserve">ant Sitkūnų, Pagynės, Panevėžiuko, Babtų pasirinktų pastatų sienų. </w:t>
      </w:r>
    </w:p>
    <w:p w14:paraId="18A51C4B" w14:textId="77777777" w:rsidR="000A448A" w:rsidRDefault="004903B3" w:rsidP="003E3959">
      <w:pPr>
        <w:pStyle w:val="NoSpacing"/>
        <w:spacing w:line="360" w:lineRule="auto"/>
        <w:ind w:right="170" w:firstLine="851"/>
        <w:jc w:val="both"/>
        <w:rPr>
          <w:sz w:val="24"/>
          <w:szCs w:val="24"/>
        </w:rPr>
      </w:pPr>
      <w:r>
        <w:rPr>
          <w:color w:val="000000"/>
          <w:sz w:val="24"/>
          <w:szCs w:val="24"/>
          <w:shd w:val="clear" w:color="auto" w:fill="FFFFFF"/>
        </w:rPr>
        <w:lastRenderedPageBreak/>
        <w:t>Edukacijoms ir renginiams vykdyti į</w:t>
      </w:r>
      <w:r w:rsidR="00DD4C48" w:rsidRPr="00394F9B">
        <w:rPr>
          <w:color w:val="000000"/>
          <w:sz w:val="24"/>
          <w:szCs w:val="24"/>
          <w:shd w:val="clear" w:color="auto" w:fill="FFFFFF"/>
        </w:rPr>
        <w:t>rengtas</w:t>
      </w:r>
      <w:r>
        <w:rPr>
          <w:color w:val="000000"/>
          <w:sz w:val="24"/>
          <w:szCs w:val="24"/>
          <w:shd w:val="clear" w:color="auto" w:fill="FFFFFF"/>
        </w:rPr>
        <w:t xml:space="preserve"> </w:t>
      </w:r>
      <w:r w:rsidR="00DD4C48" w:rsidRPr="00394F9B">
        <w:rPr>
          <w:color w:val="000000"/>
          <w:sz w:val="24"/>
          <w:szCs w:val="24"/>
          <w:shd w:val="clear" w:color="auto" w:fill="FFFFFF"/>
        </w:rPr>
        <w:t xml:space="preserve">projekto simboliu </w:t>
      </w:r>
      <w:r>
        <w:rPr>
          <w:color w:val="000000"/>
          <w:sz w:val="24"/>
          <w:szCs w:val="24"/>
          <w:shd w:val="clear" w:color="auto" w:fill="FFFFFF"/>
        </w:rPr>
        <w:t xml:space="preserve">tapęs </w:t>
      </w:r>
      <w:r w:rsidR="00DD4C48" w:rsidRPr="00394F9B">
        <w:rPr>
          <w:color w:val="000000"/>
          <w:sz w:val="24"/>
          <w:szCs w:val="24"/>
          <w:shd w:val="clear" w:color="auto" w:fill="FFFFFF"/>
        </w:rPr>
        <w:t>troleibusas.</w:t>
      </w:r>
      <w:r w:rsidR="003933ED" w:rsidRPr="00394F9B">
        <w:rPr>
          <w:color w:val="000000"/>
          <w:sz w:val="24"/>
          <w:szCs w:val="24"/>
          <w:shd w:val="clear" w:color="auto" w:fill="FFFFFF"/>
        </w:rPr>
        <w:t xml:space="preserve"> </w:t>
      </w:r>
      <w:r w:rsidR="00D37E5C" w:rsidRPr="00394F9B">
        <w:rPr>
          <w:color w:val="000000"/>
          <w:sz w:val="24"/>
          <w:szCs w:val="24"/>
          <w:shd w:val="clear" w:color="auto" w:fill="FFFFFF"/>
        </w:rPr>
        <w:t>P</w:t>
      </w:r>
      <w:r w:rsidR="00DD4C48" w:rsidRPr="00394F9B">
        <w:rPr>
          <w:color w:val="050505"/>
          <w:sz w:val="24"/>
          <w:szCs w:val="24"/>
          <w:shd w:val="clear" w:color="auto" w:fill="FFFFFF"/>
        </w:rPr>
        <w:t xml:space="preserve">rojekto eiga viešinama tiek </w:t>
      </w:r>
      <w:r w:rsidR="00EA782C" w:rsidRPr="00394F9B">
        <w:rPr>
          <w:color w:val="050505"/>
          <w:sz w:val="24"/>
          <w:szCs w:val="24"/>
          <w:shd w:val="clear" w:color="auto" w:fill="FFFFFF"/>
        </w:rPr>
        <w:t>F</w:t>
      </w:r>
      <w:r w:rsidR="00DD4C48" w:rsidRPr="00394F9B">
        <w:rPr>
          <w:color w:val="050505"/>
          <w:sz w:val="24"/>
          <w:szCs w:val="24"/>
          <w:shd w:val="clear" w:color="auto" w:fill="FFFFFF"/>
        </w:rPr>
        <w:t xml:space="preserve">acebook profiliuose, tiek interneto svetainėje. </w:t>
      </w:r>
      <w:r w:rsidR="00B67F0D" w:rsidRPr="00394F9B">
        <w:rPr>
          <w:color w:val="222222"/>
          <w:sz w:val="24"/>
          <w:szCs w:val="24"/>
          <w:shd w:val="clear" w:color="auto" w:fill="FFFFFF"/>
        </w:rPr>
        <w:t>„Kaunas 2022“ komandos projektas  „Kaunas – Europos kultūros sostinė 2022</w:t>
      </w:r>
      <w:r w:rsidR="00744626" w:rsidRPr="00394F9B">
        <w:rPr>
          <w:color w:val="222222"/>
          <w:sz w:val="24"/>
          <w:szCs w:val="24"/>
          <w:shd w:val="clear" w:color="auto" w:fill="FFFFFF"/>
        </w:rPr>
        <w:t>“</w:t>
      </w:r>
      <w:r w:rsidR="00B67F0D" w:rsidRPr="00394F9B">
        <w:rPr>
          <w:color w:val="222222"/>
          <w:sz w:val="24"/>
          <w:szCs w:val="24"/>
          <w:shd w:val="clear" w:color="auto" w:fill="FFFFFF"/>
        </w:rPr>
        <w:t xml:space="preserve"> aplankė Vandžiogalą. Juk tai ne tik buvęs daugiatautis miestelis su gausia žydų bendruomene, bet ir Česlovo Milošo šeimos narių gimtinė. Projekto metu </w:t>
      </w:r>
      <w:r w:rsidR="000A448A">
        <w:rPr>
          <w:color w:val="222222"/>
          <w:sz w:val="24"/>
          <w:szCs w:val="24"/>
          <w:shd w:val="clear" w:color="auto" w:fill="FFFFFF"/>
        </w:rPr>
        <w:t>profesionalus menininkas</w:t>
      </w:r>
      <w:r w:rsidR="00B67F0D" w:rsidRPr="00394F9B">
        <w:rPr>
          <w:color w:val="222222"/>
          <w:sz w:val="24"/>
          <w:szCs w:val="24"/>
          <w:shd w:val="clear" w:color="auto" w:fill="FFFFFF"/>
        </w:rPr>
        <w:t xml:space="preserve"> </w:t>
      </w:r>
      <w:r w:rsidR="00744626" w:rsidRPr="00394F9B">
        <w:rPr>
          <w:color w:val="222222"/>
          <w:sz w:val="24"/>
          <w:szCs w:val="24"/>
          <w:shd w:val="clear" w:color="auto" w:fill="FFFFFF"/>
        </w:rPr>
        <w:t xml:space="preserve">pristatė </w:t>
      </w:r>
      <w:r w:rsidR="00B67F0D" w:rsidRPr="00394F9B">
        <w:rPr>
          <w:color w:val="222222"/>
          <w:sz w:val="24"/>
          <w:szCs w:val="24"/>
          <w:shd w:val="clear" w:color="auto" w:fill="FFFFFF"/>
        </w:rPr>
        <w:t>savo piešinių parodą „Gyvenimai. Vandžiogala“</w:t>
      </w:r>
      <w:r w:rsidR="00744626" w:rsidRPr="00394F9B">
        <w:rPr>
          <w:color w:val="222222"/>
          <w:sz w:val="24"/>
          <w:szCs w:val="24"/>
          <w:shd w:val="clear" w:color="auto" w:fill="FFFFFF"/>
        </w:rPr>
        <w:t xml:space="preserve">. </w:t>
      </w:r>
      <w:r w:rsidR="00B17216" w:rsidRPr="00394F9B">
        <w:rPr>
          <w:color w:val="222222"/>
          <w:sz w:val="24"/>
          <w:szCs w:val="24"/>
          <w:shd w:val="clear" w:color="auto" w:fill="FFFFFF"/>
        </w:rPr>
        <w:t>Autorius p</w:t>
      </w:r>
      <w:r w:rsidR="00744626" w:rsidRPr="00394F9B">
        <w:rPr>
          <w:color w:val="222222"/>
          <w:sz w:val="24"/>
          <w:szCs w:val="24"/>
          <w:shd w:val="clear" w:color="auto" w:fill="FFFFFF"/>
        </w:rPr>
        <w:t xml:space="preserve">arodą </w:t>
      </w:r>
      <w:r w:rsidR="00B67F0D" w:rsidRPr="00394F9B">
        <w:rPr>
          <w:color w:val="222222"/>
          <w:sz w:val="24"/>
          <w:szCs w:val="24"/>
          <w:shd w:val="clear" w:color="auto" w:fill="FFFFFF"/>
        </w:rPr>
        <w:t xml:space="preserve">kūrė </w:t>
      </w:r>
      <w:r>
        <w:rPr>
          <w:color w:val="222222"/>
          <w:sz w:val="24"/>
          <w:szCs w:val="24"/>
          <w:shd w:val="clear" w:color="auto" w:fill="FFFFFF"/>
        </w:rPr>
        <w:t>iš</w:t>
      </w:r>
      <w:r w:rsidR="00B67F0D" w:rsidRPr="00394F9B">
        <w:rPr>
          <w:color w:val="222222"/>
          <w:sz w:val="24"/>
          <w:szCs w:val="24"/>
          <w:shd w:val="clear" w:color="auto" w:fill="FFFFFF"/>
        </w:rPr>
        <w:t>tyrinė</w:t>
      </w:r>
      <w:r>
        <w:rPr>
          <w:color w:val="222222"/>
          <w:sz w:val="24"/>
          <w:szCs w:val="24"/>
          <w:shd w:val="clear" w:color="auto" w:fill="FFFFFF"/>
        </w:rPr>
        <w:t>jęs</w:t>
      </w:r>
      <w:r w:rsidR="00B67F0D" w:rsidRPr="00394F9B">
        <w:rPr>
          <w:color w:val="222222"/>
          <w:sz w:val="24"/>
          <w:szCs w:val="24"/>
          <w:shd w:val="clear" w:color="auto" w:fill="FFFFFF"/>
        </w:rPr>
        <w:t xml:space="preserve"> Vandžiogalos miestelio gyvenimą ir vietos dvasią – kraštovaizdį, istoriją ir žmones. Parodos pristatymo metu lankytojai klausėsi "Bix" būgnininko muzikinio performanso. </w:t>
      </w:r>
      <w:r w:rsidR="000A448A">
        <w:rPr>
          <w:color w:val="222222"/>
          <w:sz w:val="24"/>
          <w:szCs w:val="24"/>
          <w:shd w:val="clear" w:color="auto" w:fill="FFFFFF"/>
        </w:rPr>
        <w:t xml:space="preserve">Aktyviai </w:t>
      </w:r>
      <w:r w:rsidR="000A448A">
        <w:rPr>
          <w:sz w:val="24"/>
          <w:szCs w:val="24"/>
        </w:rPr>
        <w:t>r</w:t>
      </w:r>
      <w:r w:rsidR="00DD4C48" w:rsidRPr="00394F9B">
        <w:rPr>
          <w:sz w:val="24"/>
          <w:szCs w:val="24"/>
        </w:rPr>
        <w:t>engiamasi 2022 metų atidarymo renginiui, kuriame dalyvaus Babtų kultūros centro moterų choras „Gynia“.</w:t>
      </w:r>
      <w:r w:rsidR="00B67F0D" w:rsidRPr="00394F9B">
        <w:rPr>
          <w:sz w:val="24"/>
          <w:szCs w:val="24"/>
        </w:rPr>
        <w:t xml:space="preserve"> </w:t>
      </w:r>
    </w:p>
    <w:p w14:paraId="0845E59F" w14:textId="20BC7F46" w:rsidR="00DD4C48" w:rsidRPr="00394F9B" w:rsidRDefault="00DD4C48" w:rsidP="003E3959">
      <w:pPr>
        <w:pStyle w:val="NoSpacing"/>
        <w:spacing w:line="360" w:lineRule="auto"/>
        <w:ind w:right="170" w:firstLine="851"/>
        <w:jc w:val="both"/>
        <w:rPr>
          <w:sz w:val="24"/>
          <w:szCs w:val="24"/>
          <w:lang w:eastAsia="lt-LT"/>
        </w:rPr>
      </w:pPr>
      <w:r w:rsidRPr="00394F9B">
        <w:rPr>
          <w:sz w:val="24"/>
          <w:szCs w:val="24"/>
        </w:rPr>
        <w:t xml:space="preserve">Dalyvauta KEKS organizuotuose </w:t>
      </w:r>
      <w:r w:rsidR="00B67F0D" w:rsidRPr="00394F9B">
        <w:rPr>
          <w:sz w:val="24"/>
          <w:szCs w:val="24"/>
        </w:rPr>
        <w:t>„Vizualinio mąstymo metod</w:t>
      </w:r>
      <w:r w:rsidR="000A448A">
        <w:rPr>
          <w:sz w:val="24"/>
          <w:szCs w:val="24"/>
        </w:rPr>
        <w:t>ai</w:t>
      </w:r>
      <w:r w:rsidR="00B67F0D" w:rsidRPr="00394F9B">
        <w:rPr>
          <w:sz w:val="24"/>
          <w:szCs w:val="24"/>
        </w:rPr>
        <w:t>“ mokymuose.</w:t>
      </w:r>
    </w:p>
    <w:p w14:paraId="76B4B35D" w14:textId="77777777" w:rsidR="00FE41F8" w:rsidRPr="00394F9B" w:rsidRDefault="00FE41F8" w:rsidP="00596B07">
      <w:pPr>
        <w:pStyle w:val="NoSpacing"/>
        <w:ind w:left="288" w:right="432" w:firstLine="851"/>
        <w:jc w:val="both"/>
        <w:rPr>
          <w:b/>
          <w:sz w:val="24"/>
          <w:szCs w:val="24"/>
          <w:lang w:eastAsia="lt-LT"/>
        </w:rPr>
      </w:pPr>
    </w:p>
    <w:p w14:paraId="3BC53125" w14:textId="5C1D9A48" w:rsidR="009A7885" w:rsidRPr="00394F9B" w:rsidRDefault="00ED35EF" w:rsidP="00596B07">
      <w:pPr>
        <w:pStyle w:val="NoSpacing"/>
        <w:ind w:left="288" w:right="432" w:firstLine="851"/>
        <w:jc w:val="both"/>
        <w:rPr>
          <w:b/>
          <w:sz w:val="24"/>
          <w:szCs w:val="24"/>
          <w:lang w:eastAsia="lt-LT"/>
        </w:rPr>
      </w:pPr>
      <w:r w:rsidRPr="00394F9B">
        <w:rPr>
          <w:b/>
          <w:sz w:val="24"/>
          <w:szCs w:val="24"/>
          <w:lang w:eastAsia="lt-LT"/>
        </w:rPr>
        <w:t>7</w:t>
      </w:r>
      <w:r w:rsidR="009A7885" w:rsidRPr="00394F9B">
        <w:rPr>
          <w:b/>
          <w:sz w:val="24"/>
          <w:szCs w:val="24"/>
          <w:lang w:eastAsia="lt-LT"/>
        </w:rPr>
        <w:t>.2. Rezultatai</w:t>
      </w:r>
    </w:p>
    <w:p w14:paraId="10B49870" w14:textId="77777777" w:rsidR="00426C67" w:rsidRPr="00394F9B" w:rsidRDefault="00426C67" w:rsidP="00596B07">
      <w:pPr>
        <w:pStyle w:val="NoSpacing"/>
        <w:ind w:right="535" w:firstLine="851"/>
        <w:jc w:val="both"/>
        <w:rPr>
          <w:bCs/>
          <w:sz w:val="24"/>
          <w:szCs w:val="24"/>
          <w:lang w:eastAsia="lt-LT"/>
        </w:rPr>
      </w:pPr>
    </w:p>
    <w:tbl>
      <w:tblPr>
        <w:tblStyle w:val="TableGrid"/>
        <w:tblW w:w="14454" w:type="dxa"/>
        <w:tblLook w:val="04A0" w:firstRow="1" w:lastRow="0" w:firstColumn="1" w:lastColumn="0" w:noHBand="0" w:noVBand="1"/>
      </w:tblPr>
      <w:tblGrid>
        <w:gridCol w:w="1233"/>
        <w:gridCol w:w="4876"/>
        <w:gridCol w:w="8345"/>
      </w:tblGrid>
      <w:tr w:rsidR="00123E90" w:rsidRPr="00394F9B" w14:paraId="20345340" w14:textId="77777777" w:rsidTr="00051244">
        <w:trPr>
          <w:trHeight w:val="1392"/>
        </w:trPr>
        <w:tc>
          <w:tcPr>
            <w:tcW w:w="6109" w:type="dxa"/>
            <w:gridSpan w:val="2"/>
            <w:tcBorders>
              <w:tl2br w:val="single" w:sz="4" w:space="0" w:color="auto"/>
            </w:tcBorders>
          </w:tcPr>
          <w:p w14:paraId="054DF484" w14:textId="1E97C01F"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                                    </w:t>
            </w:r>
          </w:p>
          <w:p w14:paraId="0C286944" w14:textId="07859BB7"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                  </w:t>
            </w:r>
          </w:p>
          <w:p w14:paraId="3D03F55E" w14:textId="57718DDD"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 </w:t>
            </w:r>
          </w:p>
          <w:p w14:paraId="7A3464DD" w14:textId="32C52516"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Veiklos </w:t>
            </w:r>
          </w:p>
        </w:tc>
        <w:tc>
          <w:tcPr>
            <w:tcW w:w="8345" w:type="dxa"/>
            <w:vAlign w:val="center"/>
          </w:tcPr>
          <w:p w14:paraId="470E6E11" w14:textId="022A3EF5" w:rsidR="00123E90" w:rsidRPr="00394F9B" w:rsidRDefault="00123E90" w:rsidP="00993D11">
            <w:pPr>
              <w:pStyle w:val="NoSpacing"/>
              <w:ind w:firstLine="851"/>
              <w:jc w:val="center"/>
              <w:rPr>
                <w:bCs/>
                <w:sz w:val="22"/>
                <w:szCs w:val="22"/>
                <w:lang w:eastAsia="lt-LT"/>
              </w:rPr>
            </w:pPr>
            <w:r w:rsidRPr="00394F9B">
              <w:rPr>
                <w:bCs/>
                <w:sz w:val="22"/>
                <w:szCs w:val="22"/>
                <w:lang w:eastAsia="lt-LT"/>
              </w:rPr>
              <w:t>Babtų kultūros centras</w:t>
            </w:r>
          </w:p>
        </w:tc>
      </w:tr>
      <w:tr w:rsidR="00123E90" w:rsidRPr="00394F9B" w14:paraId="4F419ABE" w14:textId="77777777" w:rsidTr="00051244">
        <w:tc>
          <w:tcPr>
            <w:tcW w:w="1233" w:type="dxa"/>
          </w:tcPr>
          <w:p w14:paraId="126A7D58" w14:textId="5E6E8C5C" w:rsidR="00123E90" w:rsidRPr="00394F9B" w:rsidRDefault="00123E90" w:rsidP="00993D11">
            <w:pPr>
              <w:pStyle w:val="NoSpacing"/>
              <w:ind w:firstLine="851"/>
              <w:rPr>
                <w:bCs/>
                <w:sz w:val="22"/>
                <w:szCs w:val="22"/>
                <w:lang w:eastAsia="lt-LT"/>
              </w:rPr>
            </w:pPr>
            <w:r w:rsidRPr="00394F9B">
              <w:rPr>
                <w:bCs/>
                <w:sz w:val="22"/>
                <w:szCs w:val="22"/>
                <w:lang w:eastAsia="lt-LT"/>
              </w:rPr>
              <w:t>1.</w:t>
            </w:r>
          </w:p>
        </w:tc>
        <w:tc>
          <w:tcPr>
            <w:tcW w:w="4876" w:type="dxa"/>
          </w:tcPr>
          <w:p w14:paraId="1A574A33" w14:textId="2C2DA789" w:rsidR="00123E90" w:rsidRPr="00394F9B" w:rsidRDefault="00123E90" w:rsidP="00960E4F">
            <w:pPr>
              <w:pStyle w:val="NoSpacing"/>
              <w:jc w:val="both"/>
              <w:rPr>
                <w:bCs/>
                <w:sz w:val="22"/>
                <w:szCs w:val="22"/>
                <w:lang w:eastAsia="lt-LT"/>
              </w:rPr>
            </w:pPr>
            <w:r w:rsidRPr="00394F9B">
              <w:rPr>
                <w:bCs/>
                <w:sz w:val="22"/>
                <w:szCs w:val="22"/>
                <w:lang w:eastAsia="lt-LT"/>
              </w:rPr>
              <w:t>Projekto pavadinimas</w:t>
            </w:r>
          </w:p>
        </w:tc>
        <w:tc>
          <w:tcPr>
            <w:tcW w:w="8345" w:type="dxa"/>
          </w:tcPr>
          <w:p w14:paraId="21C646F8" w14:textId="6BF34AE6" w:rsidR="00123E90" w:rsidRPr="00394F9B" w:rsidRDefault="00CB62CE" w:rsidP="00993D11">
            <w:pPr>
              <w:pStyle w:val="NoSpacing"/>
              <w:ind w:firstLine="851"/>
              <w:jc w:val="both"/>
              <w:rPr>
                <w:bCs/>
                <w:sz w:val="22"/>
                <w:szCs w:val="22"/>
                <w:lang w:eastAsia="lt-LT"/>
              </w:rPr>
            </w:pPr>
            <w:r w:rsidRPr="00394F9B">
              <w:rPr>
                <w:bCs/>
                <w:sz w:val="22"/>
                <w:szCs w:val="22"/>
                <w:lang w:eastAsia="lt-LT"/>
              </w:rPr>
              <w:t>B</w:t>
            </w:r>
            <w:r w:rsidR="00A9663C" w:rsidRPr="00394F9B">
              <w:rPr>
                <w:bCs/>
                <w:sz w:val="22"/>
                <w:szCs w:val="22"/>
                <w:lang w:eastAsia="lt-LT"/>
              </w:rPr>
              <w:t xml:space="preserve">abtai </w:t>
            </w:r>
            <w:r w:rsidR="00BA1053" w:rsidRPr="00394F9B">
              <w:rPr>
                <w:bCs/>
                <w:sz w:val="22"/>
                <w:szCs w:val="22"/>
                <w:lang w:eastAsia="lt-LT"/>
              </w:rPr>
              <w:t>–</w:t>
            </w:r>
            <w:r w:rsidRPr="00394F9B">
              <w:rPr>
                <w:bCs/>
                <w:sz w:val="22"/>
                <w:szCs w:val="22"/>
                <w:lang w:eastAsia="lt-LT"/>
              </w:rPr>
              <w:t xml:space="preserve"> </w:t>
            </w:r>
            <w:r w:rsidR="00BA1053" w:rsidRPr="00394F9B">
              <w:rPr>
                <w:bCs/>
                <w:sz w:val="22"/>
                <w:szCs w:val="22"/>
                <w:lang w:eastAsia="lt-LT"/>
              </w:rPr>
              <w:t>Šiuolaikinė seniūnija</w:t>
            </w:r>
          </w:p>
        </w:tc>
      </w:tr>
      <w:tr w:rsidR="00123E90" w:rsidRPr="00394F9B" w14:paraId="195F34B3" w14:textId="77777777" w:rsidTr="00051244">
        <w:tc>
          <w:tcPr>
            <w:tcW w:w="1233" w:type="dxa"/>
          </w:tcPr>
          <w:p w14:paraId="22DA5D11" w14:textId="224B4EE8" w:rsidR="00123E90" w:rsidRPr="00394F9B" w:rsidRDefault="00123E90" w:rsidP="00993D11">
            <w:pPr>
              <w:pStyle w:val="NoSpacing"/>
              <w:ind w:firstLine="851"/>
              <w:rPr>
                <w:bCs/>
                <w:sz w:val="22"/>
                <w:szCs w:val="22"/>
                <w:lang w:eastAsia="lt-LT"/>
              </w:rPr>
            </w:pPr>
            <w:r w:rsidRPr="00394F9B">
              <w:rPr>
                <w:bCs/>
                <w:sz w:val="22"/>
                <w:szCs w:val="22"/>
                <w:lang w:eastAsia="lt-LT"/>
              </w:rPr>
              <w:t>2.</w:t>
            </w:r>
          </w:p>
        </w:tc>
        <w:tc>
          <w:tcPr>
            <w:tcW w:w="4876" w:type="dxa"/>
          </w:tcPr>
          <w:p w14:paraId="2E311A30" w14:textId="0E69A4DB" w:rsidR="00123E90" w:rsidRPr="00394F9B" w:rsidRDefault="00CB62CE" w:rsidP="00960E4F">
            <w:pPr>
              <w:pStyle w:val="NoSpacing"/>
              <w:jc w:val="both"/>
              <w:rPr>
                <w:bCs/>
                <w:sz w:val="22"/>
                <w:szCs w:val="22"/>
                <w:lang w:eastAsia="lt-LT"/>
              </w:rPr>
            </w:pPr>
            <w:r w:rsidRPr="00394F9B">
              <w:rPr>
                <w:bCs/>
                <w:sz w:val="22"/>
                <w:szCs w:val="22"/>
                <w:lang w:eastAsia="lt-LT"/>
              </w:rPr>
              <w:t>Lankytojų (žiūrovų skaičius):</w:t>
            </w:r>
          </w:p>
        </w:tc>
        <w:tc>
          <w:tcPr>
            <w:tcW w:w="8345" w:type="dxa"/>
          </w:tcPr>
          <w:p w14:paraId="2CC66214" w14:textId="20494297" w:rsidR="00123E90" w:rsidRPr="00394F9B" w:rsidRDefault="006D45D0" w:rsidP="00993D11">
            <w:pPr>
              <w:pStyle w:val="NoSpacing"/>
              <w:ind w:firstLine="851"/>
              <w:jc w:val="both"/>
              <w:rPr>
                <w:bCs/>
                <w:sz w:val="22"/>
                <w:szCs w:val="22"/>
                <w:lang w:eastAsia="lt-LT"/>
              </w:rPr>
            </w:pPr>
            <w:r w:rsidRPr="00394F9B">
              <w:rPr>
                <w:bCs/>
                <w:sz w:val="22"/>
                <w:szCs w:val="22"/>
                <w:lang w:eastAsia="lt-LT"/>
              </w:rPr>
              <w:t>1400</w:t>
            </w:r>
          </w:p>
        </w:tc>
      </w:tr>
      <w:tr w:rsidR="00123E90" w:rsidRPr="00394F9B" w14:paraId="5CC29BE5" w14:textId="77777777" w:rsidTr="00051244">
        <w:tc>
          <w:tcPr>
            <w:tcW w:w="1233" w:type="dxa"/>
          </w:tcPr>
          <w:p w14:paraId="2B4618D8" w14:textId="245F98F7" w:rsidR="00123E90" w:rsidRPr="00394F9B" w:rsidRDefault="00123E90" w:rsidP="00993D11">
            <w:pPr>
              <w:pStyle w:val="NoSpacing"/>
              <w:ind w:firstLine="851"/>
              <w:rPr>
                <w:bCs/>
                <w:sz w:val="22"/>
                <w:szCs w:val="22"/>
                <w:lang w:eastAsia="lt-LT"/>
              </w:rPr>
            </w:pPr>
            <w:r w:rsidRPr="00394F9B">
              <w:rPr>
                <w:bCs/>
                <w:sz w:val="22"/>
                <w:szCs w:val="22"/>
                <w:lang w:eastAsia="lt-LT"/>
              </w:rPr>
              <w:t>3.</w:t>
            </w:r>
          </w:p>
        </w:tc>
        <w:tc>
          <w:tcPr>
            <w:tcW w:w="4876" w:type="dxa"/>
          </w:tcPr>
          <w:p w14:paraId="3B33E6B8" w14:textId="2AD4B0F7" w:rsidR="00123E90" w:rsidRPr="00394F9B" w:rsidRDefault="00CB62CE" w:rsidP="00960E4F">
            <w:pPr>
              <w:pStyle w:val="NoSpacing"/>
              <w:jc w:val="both"/>
              <w:rPr>
                <w:bCs/>
                <w:sz w:val="22"/>
                <w:szCs w:val="22"/>
                <w:lang w:eastAsia="lt-LT"/>
              </w:rPr>
            </w:pPr>
            <w:r w:rsidRPr="00394F9B">
              <w:rPr>
                <w:bCs/>
                <w:sz w:val="22"/>
                <w:szCs w:val="22"/>
                <w:lang w:eastAsia="lt-LT"/>
              </w:rPr>
              <w:t>Dalyvių skaičius</w:t>
            </w:r>
          </w:p>
        </w:tc>
        <w:tc>
          <w:tcPr>
            <w:tcW w:w="8345" w:type="dxa"/>
          </w:tcPr>
          <w:p w14:paraId="29D03BE9" w14:textId="7F45FE49" w:rsidR="00123E90" w:rsidRPr="00394F9B" w:rsidRDefault="00123E90" w:rsidP="00993D11">
            <w:pPr>
              <w:pStyle w:val="NoSpacing"/>
              <w:ind w:firstLine="851"/>
              <w:jc w:val="both"/>
              <w:rPr>
                <w:bCs/>
                <w:sz w:val="22"/>
                <w:szCs w:val="22"/>
                <w:lang w:eastAsia="lt-LT"/>
              </w:rPr>
            </w:pPr>
          </w:p>
          <w:p w14:paraId="5126E8ED" w14:textId="243C0768" w:rsidR="00A9663C" w:rsidRPr="00394F9B" w:rsidRDefault="0097249F" w:rsidP="00993D11">
            <w:pPr>
              <w:pStyle w:val="NoSpacing"/>
              <w:ind w:firstLine="851"/>
              <w:jc w:val="both"/>
              <w:rPr>
                <w:bCs/>
                <w:sz w:val="22"/>
                <w:szCs w:val="22"/>
                <w:lang w:eastAsia="lt-LT"/>
              </w:rPr>
            </w:pPr>
            <w:r w:rsidRPr="00394F9B">
              <w:rPr>
                <w:bCs/>
                <w:sz w:val="22"/>
                <w:szCs w:val="22"/>
                <w:lang w:eastAsia="lt-LT"/>
              </w:rPr>
              <w:t>60</w:t>
            </w:r>
          </w:p>
        </w:tc>
      </w:tr>
      <w:tr w:rsidR="00123E90" w:rsidRPr="00394F9B" w14:paraId="3CB9B8D3" w14:textId="77777777" w:rsidTr="00051244">
        <w:trPr>
          <w:trHeight w:val="890"/>
        </w:trPr>
        <w:tc>
          <w:tcPr>
            <w:tcW w:w="1233" w:type="dxa"/>
          </w:tcPr>
          <w:p w14:paraId="74757C1C" w14:textId="06AB9855" w:rsidR="00123E90" w:rsidRPr="00394F9B" w:rsidRDefault="00CB62CE" w:rsidP="00993D11">
            <w:pPr>
              <w:pStyle w:val="NoSpacing"/>
              <w:ind w:firstLine="851"/>
              <w:rPr>
                <w:bCs/>
                <w:sz w:val="22"/>
                <w:szCs w:val="22"/>
                <w:lang w:eastAsia="lt-LT"/>
              </w:rPr>
            </w:pPr>
            <w:r w:rsidRPr="00394F9B">
              <w:rPr>
                <w:bCs/>
                <w:sz w:val="22"/>
                <w:szCs w:val="22"/>
                <w:lang w:eastAsia="lt-LT"/>
              </w:rPr>
              <w:t>4</w:t>
            </w:r>
            <w:r w:rsidR="00123E90" w:rsidRPr="00394F9B">
              <w:rPr>
                <w:bCs/>
                <w:sz w:val="22"/>
                <w:szCs w:val="22"/>
                <w:lang w:eastAsia="lt-LT"/>
              </w:rPr>
              <w:t>.</w:t>
            </w:r>
          </w:p>
        </w:tc>
        <w:tc>
          <w:tcPr>
            <w:tcW w:w="4876" w:type="dxa"/>
          </w:tcPr>
          <w:p w14:paraId="5A272A24" w14:textId="3A9C1385" w:rsidR="00123E90" w:rsidRPr="00394F9B" w:rsidRDefault="00C57677" w:rsidP="00B74820">
            <w:pPr>
              <w:pStyle w:val="NoSpacing"/>
              <w:jc w:val="both"/>
              <w:rPr>
                <w:bCs/>
                <w:sz w:val="22"/>
                <w:szCs w:val="22"/>
                <w:lang w:eastAsia="lt-LT"/>
              </w:rPr>
            </w:pPr>
            <w:r w:rsidRPr="00394F9B">
              <w:rPr>
                <w:bCs/>
                <w:sz w:val="22"/>
                <w:szCs w:val="22"/>
                <w:lang w:eastAsia="lt-LT"/>
              </w:rPr>
              <w:t>Menininkų</w:t>
            </w:r>
            <w:r w:rsidR="00CD4BC9" w:rsidRPr="00394F9B">
              <w:rPr>
                <w:bCs/>
                <w:sz w:val="22"/>
                <w:szCs w:val="22"/>
                <w:lang w:eastAsia="lt-LT"/>
              </w:rPr>
              <w:t>,</w:t>
            </w:r>
            <w:r w:rsidRPr="00394F9B">
              <w:rPr>
                <w:bCs/>
                <w:sz w:val="22"/>
                <w:szCs w:val="22"/>
                <w:lang w:eastAsia="lt-LT"/>
              </w:rPr>
              <w:t xml:space="preserve"> (kitų profesionalių kūrybininkų)</w:t>
            </w:r>
            <w:r w:rsidR="00CD4BC9" w:rsidRPr="00394F9B">
              <w:rPr>
                <w:bCs/>
                <w:sz w:val="22"/>
                <w:szCs w:val="22"/>
                <w:lang w:eastAsia="lt-LT"/>
              </w:rPr>
              <w:t xml:space="preserve"> </w:t>
            </w:r>
            <w:r w:rsidRPr="00394F9B">
              <w:rPr>
                <w:bCs/>
                <w:sz w:val="22"/>
                <w:szCs w:val="22"/>
                <w:lang w:eastAsia="lt-LT"/>
              </w:rPr>
              <w:t xml:space="preserve">įsitraukusių į veiklas </w:t>
            </w:r>
          </w:p>
        </w:tc>
        <w:tc>
          <w:tcPr>
            <w:tcW w:w="8345" w:type="dxa"/>
          </w:tcPr>
          <w:p w14:paraId="2B889D8B" w14:textId="56252279" w:rsidR="00123E90" w:rsidRPr="00394F9B" w:rsidRDefault="006D1D50" w:rsidP="00993D11">
            <w:pPr>
              <w:pStyle w:val="NoSpacing"/>
              <w:ind w:firstLine="851"/>
              <w:jc w:val="both"/>
              <w:rPr>
                <w:bCs/>
                <w:sz w:val="22"/>
                <w:szCs w:val="22"/>
                <w:lang w:eastAsia="lt-LT"/>
              </w:rPr>
            </w:pPr>
            <w:r w:rsidRPr="00394F9B">
              <w:rPr>
                <w:bCs/>
                <w:sz w:val="22"/>
                <w:szCs w:val="22"/>
                <w:lang w:eastAsia="lt-LT"/>
              </w:rPr>
              <w:t>4</w:t>
            </w:r>
          </w:p>
        </w:tc>
      </w:tr>
      <w:tr w:rsidR="00526D36" w:rsidRPr="00394F9B" w14:paraId="6235BC6C" w14:textId="77777777" w:rsidTr="00051244">
        <w:trPr>
          <w:trHeight w:val="530"/>
        </w:trPr>
        <w:tc>
          <w:tcPr>
            <w:tcW w:w="1233" w:type="dxa"/>
          </w:tcPr>
          <w:p w14:paraId="122D96C2" w14:textId="541055D2" w:rsidR="00526D36" w:rsidRPr="00394F9B" w:rsidRDefault="00526D36" w:rsidP="00993D11">
            <w:pPr>
              <w:pStyle w:val="NoSpacing"/>
              <w:ind w:firstLine="851"/>
              <w:rPr>
                <w:bCs/>
                <w:sz w:val="22"/>
                <w:szCs w:val="22"/>
                <w:lang w:eastAsia="lt-LT"/>
              </w:rPr>
            </w:pPr>
            <w:r w:rsidRPr="00394F9B">
              <w:rPr>
                <w:bCs/>
                <w:sz w:val="22"/>
                <w:szCs w:val="22"/>
                <w:lang w:eastAsia="lt-LT"/>
              </w:rPr>
              <w:t>5.</w:t>
            </w:r>
          </w:p>
        </w:tc>
        <w:tc>
          <w:tcPr>
            <w:tcW w:w="4876" w:type="dxa"/>
          </w:tcPr>
          <w:p w14:paraId="79FD53D5" w14:textId="3FBD71D4" w:rsidR="00526D36" w:rsidRPr="00394F9B" w:rsidRDefault="00526D36" w:rsidP="00960E4F">
            <w:pPr>
              <w:pStyle w:val="NoSpacing"/>
              <w:jc w:val="both"/>
              <w:rPr>
                <w:bCs/>
                <w:sz w:val="22"/>
                <w:szCs w:val="22"/>
                <w:lang w:eastAsia="lt-LT"/>
              </w:rPr>
            </w:pPr>
            <w:r w:rsidRPr="00394F9B">
              <w:rPr>
                <w:bCs/>
                <w:sz w:val="22"/>
                <w:szCs w:val="22"/>
                <w:lang w:eastAsia="lt-LT"/>
              </w:rPr>
              <w:t>Renginių skaičius:</w:t>
            </w:r>
          </w:p>
        </w:tc>
        <w:tc>
          <w:tcPr>
            <w:tcW w:w="8345" w:type="dxa"/>
          </w:tcPr>
          <w:p w14:paraId="06861DE6" w14:textId="79076F41" w:rsidR="00526D36" w:rsidRPr="00394F9B" w:rsidRDefault="006D1D50" w:rsidP="00993D11">
            <w:pPr>
              <w:pStyle w:val="NoSpacing"/>
              <w:ind w:firstLine="851"/>
              <w:jc w:val="both"/>
              <w:rPr>
                <w:bCs/>
                <w:sz w:val="22"/>
                <w:szCs w:val="22"/>
                <w:lang w:eastAsia="lt-LT"/>
              </w:rPr>
            </w:pPr>
            <w:r w:rsidRPr="00394F9B">
              <w:rPr>
                <w:bCs/>
                <w:sz w:val="22"/>
                <w:szCs w:val="22"/>
                <w:lang w:eastAsia="lt-LT"/>
              </w:rPr>
              <w:t>6</w:t>
            </w:r>
          </w:p>
        </w:tc>
      </w:tr>
      <w:tr w:rsidR="00BF238C" w:rsidRPr="00394F9B" w14:paraId="4776CCA2" w14:textId="77777777" w:rsidTr="00051244">
        <w:trPr>
          <w:trHeight w:val="440"/>
        </w:trPr>
        <w:tc>
          <w:tcPr>
            <w:tcW w:w="1233" w:type="dxa"/>
          </w:tcPr>
          <w:p w14:paraId="4A802634" w14:textId="0145CCF5" w:rsidR="00BF238C" w:rsidRPr="00394F9B" w:rsidRDefault="00BF238C" w:rsidP="00993D11">
            <w:pPr>
              <w:pStyle w:val="NoSpacing"/>
              <w:ind w:firstLine="851"/>
              <w:rPr>
                <w:bCs/>
                <w:sz w:val="22"/>
                <w:szCs w:val="22"/>
                <w:lang w:eastAsia="lt-LT"/>
              </w:rPr>
            </w:pPr>
            <w:r w:rsidRPr="00394F9B">
              <w:rPr>
                <w:bCs/>
                <w:sz w:val="22"/>
                <w:szCs w:val="22"/>
                <w:lang w:eastAsia="lt-LT"/>
              </w:rPr>
              <w:t>6.</w:t>
            </w:r>
          </w:p>
        </w:tc>
        <w:tc>
          <w:tcPr>
            <w:tcW w:w="4876" w:type="dxa"/>
          </w:tcPr>
          <w:p w14:paraId="31467009" w14:textId="08ED8294" w:rsidR="00BF238C" w:rsidRPr="00394F9B" w:rsidRDefault="000F67F9" w:rsidP="00960E4F">
            <w:pPr>
              <w:pStyle w:val="NoSpacing"/>
              <w:jc w:val="both"/>
              <w:rPr>
                <w:bCs/>
                <w:sz w:val="22"/>
                <w:szCs w:val="22"/>
                <w:lang w:eastAsia="lt-LT"/>
              </w:rPr>
            </w:pPr>
            <w:r w:rsidRPr="00394F9B">
              <w:rPr>
                <w:bCs/>
                <w:sz w:val="22"/>
                <w:szCs w:val="22"/>
                <w:lang w:eastAsia="lt-LT"/>
              </w:rPr>
              <w:t>Veiklų skaičius:</w:t>
            </w:r>
          </w:p>
        </w:tc>
        <w:tc>
          <w:tcPr>
            <w:tcW w:w="8345" w:type="dxa"/>
          </w:tcPr>
          <w:p w14:paraId="7644C642" w14:textId="01820772" w:rsidR="00BF238C" w:rsidRPr="00394F9B" w:rsidRDefault="006D1D50" w:rsidP="00993D11">
            <w:pPr>
              <w:pStyle w:val="NoSpacing"/>
              <w:ind w:firstLine="851"/>
              <w:jc w:val="both"/>
              <w:rPr>
                <w:bCs/>
                <w:sz w:val="22"/>
                <w:szCs w:val="22"/>
                <w:lang w:eastAsia="lt-LT"/>
              </w:rPr>
            </w:pPr>
            <w:r w:rsidRPr="00394F9B">
              <w:rPr>
                <w:bCs/>
                <w:sz w:val="22"/>
                <w:szCs w:val="22"/>
                <w:lang w:eastAsia="lt-LT"/>
              </w:rPr>
              <w:t>32</w:t>
            </w:r>
          </w:p>
        </w:tc>
      </w:tr>
      <w:tr w:rsidR="002B3896" w:rsidRPr="00394F9B" w14:paraId="7C9B1053" w14:textId="77777777" w:rsidTr="00051244">
        <w:trPr>
          <w:trHeight w:val="791"/>
        </w:trPr>
        <w:tc>
          <w:tcPr>
            <w:tcW w:w="1233" w:type="dxa"/>
          </w:tcPr>
          <w:p w14:paraId="119E019A" w14:textId="785D04C4" w:rsidR="002B3896" w:rsidRPr="00394F9B" w:rsidRDefault="002B3896" w:rsidP="00993D11">
            <w:pPr>
              <w:pStyle w:val="NoSpacing"/>
              <w:ind w:firstLine="851"/>
              <w:rPr>
                <w:bCs/>
                <w:sz w:val="22"/>
                <w:szCs w:val="22"/>
                <w:lang w:eastAsia="lt-LT"/>
              </w:rPr>
            </w:pPr>
            <w:r w:rsidRPr="00394F9B">
              <w:rPr>
                <w:bCs/>
                <w:sz w:val="22"/>
                <w:szCs w:val="22"/>
                <w:lang w:eastAsia="lt-LT"/>
              </w:rPr>
              <w:t>7.</w:t>
            </w:r>
          </w:p>
        </w:tc>
        <w:tc>
          <w:tcPr>
            <w:tcW w:w="4876" w:type="dxa"/>
          </w:tcPr>
          <w:p w14:paraId="75B03068" w14:textId="5109963A" w:rsidR="002B3896" w:rsidRPr="00394F9B" w:rsidRDefault="002B3896" w:rsidP="00960E4F">
            <w:pPr>
              <w:pStyle w:val="NoSpacing"/>
              <w:jc w:val="both"/>
              <w:rPr>
                <w:bCs/>
                <w:sz w:val="22"/>
                <w:szCs w:val="22"/>
                <w:lang w:eastAsia="lt-LT"/>
              </w:rPr>
            </w:pPr>
            <w:r w:rsidRPr="00394F9B">
              <w:rPr>
                <w:bCs/>
                <w:sz w:val="22"/>
                <w:szCs w:val="22"/>
                <w:lang w:eastAsia="lt-LT"/>
              </w:rPr>
              <w:t>Komunikacijos priemonėm pasiektų asmenų skaičius:</w:t>
            </w:r>
          </w:p>
        </w:tc>
        <w:tc>
          <w:tcPr>
            <w:tcW w:w="8345" w:type="dxa"/>
          </w:tcPr>
          <w:p w14:paraId="033E0038" w14:textId="7622F59B" w:rsidR="002B3896" w:rsidRPr="00394F9B" w:rsidRDefault="006D1D50" w:rsidP="00993D11">
            <w:pPr>
              <w:pStyle w:val="NoSpacing"/>
              <w:ind w:firstLine="851"/>
              <w:jc w:val="both"/>
              <w:rPr>
                <w:bCs/>
                <w:sz w:val="22"/>
                <w:szCs w:val="22"/>
                <w:lang w:eastAsia="lt-LT"/>
              </w:rPr>
            </w:pPr>
            <w:r w:rsidRPr="00394F9B">
              <w:rPr>
                <w:bCs/>
                <w:sz w:val="22"/>
                <w:szCs w:val="22"/>
                <w:lang w:eastAsia="lt-LT"/>
              </w:rPr>
              <w:t>4000</w:t>
            </w:r>
          </w:p>
        </w:tc>
      </w:tr>
      <w:tr w:rsidR="00123E90" w:rsidRPr="00394F9B" w14:paraId="51CC032D" w14:textId="77777777" w:rsidTr="00051244">
        <w:trPr>
          <w:trHeight w:val="988"/>
        </w:trPr>
        <w:tc>
          <w:tcPr>
            <w:tcW w:w="1233" w:type="dxa"/>
          </w:tcPr>
          <w:p w14:paraId="4A1D1232" w14:textId="14AFCC43" w:rsidR="00123E90" w:rsidRPr="00394F9B" w:rsidRDefault="00C44EAC" w:rsidP="00993D11">
            <w:pPr>
              <w:pStyle w:val="NoSpacing"/>
              <w:ind w:firstLine="851"/>
              <w:rPr>
                <w:bCs/>
                <w:sz w:val="22"/>
                <w:szCs w:val="22"/>
                <w:lang w:eastAsia="lt-LT"/>
              </w:rPr>
            </w:pPr>
            <w:r w:rsidRPr="00394F9B">
              <w:rPr>
                <w:bCs/>
                <w:sz w:val="22"/>
                <w:szCs w:val="22"/>
                <w:lang w:eastAsia="lt-LT"/>
              </w:rPr>
              <w:lastRenderedPageBreak/>
              <w:t>8</w:t>
            </w:r>
            <w:r w:rsidR="00123E90" w:rsidRPr="00394F9B">
              <w:rPr>
                <w:bCs/>
                <w:sz w:val="22"/>
                <w:szCs w:val="22"/>
                <w:lang w:eastAsia="lt-LT"/>
              </w:rPr>
              <w:t>.</w:t>
            </w:r>
          </w:p>
        </w:tc>
        <w:tc>
          <w:tcPr>
            <w:tcW w:w="4876" w:type="dxa"/>
          </w:tcPr>
          <w:p w14:paraId="584FD830" w14:textId="42A9C5DA" w:rsidR="00123E90" w:rsidRPr="00394F9B" w:rsidRDefault="00123E90" w:rsidP="00960E4F">
            <w:pPr>
              <w:pStyle w:val="NoSpacing"/>
              <w:jc w:val="both"/>
              <w:rPr>
                <w:bCs/>
                <w:sz w:val="22"/>
                <w:szCs w:val="22"/>
                <w:lang w:eastAsia="lt-LT"/>
              </w:rPr>
            </w:pPr>
            <w:r w:rsidRPr="00394F9B">
              <w:rPr>
                <w:bCs/>
                <w:sz w:val="22"/>
                <w:szCs w:val="22"/>
                <w:lang w:eastAsia="lt-LT"/>
              </w:rPr>
              <w:t>Sukurti produktai (renginiai ar meno objektai)</w:t>
            </w:r>
          </w:p>
        </w:tc>
        <w:tc>
          <w:tcPr>
            <w:tcW w:w="8345" w:type="dxa"/>
          </w:tcPr>
          <w:p w14:paraId="49A75F91" w14:textId="4AC4C3FA" w:rsidR="002B3896" w:rsidRPr="00394F9B" w:rsidRDefault="0097249F" w:rsidP="00960E4F">
            <w:pPr>
              <w:ind w:left="155"/>
              <w:jc w:val="both"/>
              <w:rPr>
                <w:rFonts w:ascii="Times New Roman" w:hAnsi="Times New Roman" w:cs="Times New Roman"/>
                <w:color w:val="000000"/>
              </w:rPr>
            </w:pPr>
            <w:r w:rsidRPr="00394F9B">
              <w:rPr>
                <w:rFonts w:ascii="Times New Roman" w:hAnsi="Times New Roman" w:cs="Times New Roman"/>
                <w:color w:val="000000"/>
              </w:rPr>
              <w:t>Grafiti meno piešiniai, paremti vietos bendruomenių istorijomis</w:t>
            </w:r>
            <w:r w:rsidR="002B3896" w:rsidRPr="00394F9B">
              <w:rPr>
                <w:rFonts w:ascii="Times New Roman" w:hAnsi="Times New Roman" w:cs="Times New Roman"/>
                <w:color w:val="000000"/>
              </w:rPr>
              <w:t xml:space="preserve"> – 4</w:t>
            </w:r>
          </w:p>
          <w:p w14:paraId="125FFDB2" w14:textId="36B057B3" w:rsidR="002B3896" w:rsidRPr="00394F9B" w:rsidRDefault="0097249F" w:rsidP="00960E4F">
            <w:pPr>
              <w:ind w:left="155"/>
              <w:jc w:val="both"/>
              <w:rPr>
                <w:rFonts w:ascii="Times New Roman" w:hAnsi="Times New Roman" w:cs="Times New Roman"/>
                <w:color w:val="000000"/>
              </w:rPr>
            </w:pPr>
            <w:r w:rsidRPr="00394F9B">
              <w:rPr>
                <w:rFonts w:ascii="Times New Roman" w:hAnsi="Times New Roman" w:cs="Times New Roman"/>
                <w:color w:val="000000"/>
              </w:rPr>
              <w:t xml:space="preserve">Mobilios kūrybinės laboratorijos kūrimas kartu su bendruomene </w:t>
            </w:r>
            <w:r w:rsidR="002B3896" w:rsidRPr="00394F9B">
              <w:rPr>
                <w:rFonts w:ascii="Times New Roman" w:hAnsi="Times New Roman" w:cs="Times New Roman"/>
                <w:color w:val="000000"/>
              </w:rPr>
              <w:t xml:space="preserve">– </w:t>
            </w:r>
            <w:r w:rsidRPr="00394F9B">
              <w:rPr>
                <w:rFonts w:ascii="Times New Roman" w:hAnsi="Times New Roman" w:cs="Times New Roman"/>
                <w:color w:val="000000"/>
              </w:rPr>
              <w:t>1</w:t>
            </w:r>
          </w:p>
          <w:p w14:paraId="0FEEDBAA" w14:textId="1AA7E95D" w:rsidR="00123E90" w:rsidRPr="00394F9B" w:rsidRDefault="0097249F" w:rsidP="00960E4F">
            <w:pPr>
              <w:ind w:left="155"/>
              <w:jc w:val="both"/>
              <w:rPr>
                <w:rFonts w:ascii="Times New Roman" w:hAnsi="Times New Roman" w:cs="Times New Roman"/>
                <w:color w:val="000000"/>
              </w:rPr>
            </w:pPr>
            <w:r w:rsidRPr="00394F9B">
              <w:rPr>
                <w:rFonts w:ascii="Times New Roman" w:hAnsi="Times New Roman" w:cs="Times New Roman"/>
                <w:color w:val="000000"/>
              </w:rPr>
              <w:t xml:space="preserve">Odos dirbinių ir mandalų kūrimas bendruomenėse </w:t>
            </w:r>
            <w:r w:rsidR="001D3F6C" w:rsidRPr="00394F9B">
              <w:rPr>
                <w:rFonts w:ascii="Times New Roman" w:hAnsi="Times New Roman" w:cs="Times New Roman"/>
                <w:color w:val="000000"/>
              </w:rPr>
              <w:t>–</w:t>
            </w:r>
            <w:r w:rsidRPr="00394F9B">
              <w:rPr>
                <w:rFonts w:ascii="Times New Roman" w:hAnsi="Times New Roman" w:cs="Times New Roman"/>
                <w:color w:val="000000"/>
              </w:rPr>
              <w:t xml:space="preserve"> </w:t>
            </w:r>
            <w:r w:rsidR="001D3F6C" w:rsidRPr="00394F9B">
              <w:rPr>
                <w:rFonts w:ascii="Times New Roman" w:hAnsi="Times New Roman" w:cs="Times New Roman"/>
                <w:color w:val="000000"/>
              </w:rPr>
              <w:t>12</w:t>
            </w:r>
          </w:p>
          <w:p w14:paraId="3C35C0CA" w14:textId="38F5BE18" w:rsidR="001D3F6C" w:rsidRPr="00394F9B" w:rsidRDefault="001D3F6C" w:rsidP="00960E4F">
            <w:pPr>
              <w:ind w:left="155"/>
              <w:jc w:val="both"/>
              <w:rPr>
                <w:rFonts w:ascii="Times New Roman" w:hAnsi="Times New Roman" w:cs="Times New Roman"/>
                <w:color w:val="000000"/>
              </w:rPr>
            </w:pPr>
            <w:r w:rsidRPr="00394F9B">
              <w:rPr>
                <w:rFonts w:ascii="Times New Roman" w:hAnsi="Times New Roman" w:cs="Times New Roman"/>
                <w:color w:val="000000"/>
              </w:rPr>
              <w:t>Maisto festivalis Babtuose “Obuolinių” šventės metu – 1</w:t>
            </w:r>
          </w:p>
          <w:p w14:paraId="64AF6E40" w14:textId="65B8F6FA" w:rsidR="001D3F6C" w:rsidRPr="00394F9B" w:rsidRDefault="001D3F6C" w:rsidP="00960E4F">
            <w:pPr>
              <w:ind w:left="155"/>
              <w:jc w:val="both"/>
              <w:rPr>
                <w:rFonts w:ascii="Times New Roman" w:hAnsi="Times New Roman" w:cs="Times New Roman"/>
                <w:color w:val="000000"/>
              </w:rPr>
            </w:pPr>
            <w:r w:rsidRPr="00394F9B">
              <w:rPr>
                <w:rFonts w:ascii="Times New Roman" w:hAnsi="Times New Roman" w:cs="Times New Roman"/>
                <w:color w:val="000000"/>
              </w:rPr>
              <w:t>Bendruomenės legendų dėlionės vizualizacijos sukūrimas – 1</w:t>
            </w:r>
          </w:p>
          <w:p w14:paraId="6BD74AED" w14:textId="024EF17C" w:rsidR="001D3F6C" w:rsidRPr="00394F9B" w:rsidRDefault="001D3F6C" w:rsidP="00960E4F">
            <w:pPr>
              <w:ind w:left="155"/>
              <w:jc w:val="both"/>
              <w:rPr>
                <w:rFonts w:ascii="Times New Roman" w:hAnsi="Times New Roman" w:cs="Times New Roman"/>
                <w:color w:val="000000"/>
              </w:rPr>
            </w:pPr>
            <w:r w:rsidRPr="00394F9B">
              <w:rPr>
                <w:rFonts w:ascii="Times New Roman" w:hAnsi="Times New Roman" w:cs="Times New Roman"/>
                <w:color w:val="000000"/>
              </w:rPr>
              <w:t xml:space="preserve">Renginiai seniūnijos kaimuose </w:t>
            </w:r>
            <w:r w:rsidR="0021344A" w:rsidRPr="00394F9B">
              <w:rPr>
                <w:rFonts w:ascii="Times New Roman" w:hAnsi="Times New Roman" w:cs="Times New Roman"/>
                <w:color w:val="000000"/>
              </w:rPr>
              <w:t>–</w:t>
            </w:r>
            <w:r w:rsidRPr="00394F9B">
              <w:rPr>
                <w:rFonts w:ascii="Times New Roman" w:hAnsi="Times New Roman" w:cs="Times New Roman"/>
                <w:color w:val="000000"/>
              </w:rPr>
              <w:t xml:space="preserve"> 3</w:t>
            </w:r>
          </w:p>
          <w:p w14:paraId="0A2582FB" w14:textId="220AC0E3" w:rsidR="0021344A" w:rsidRPr="00394F9B" w:rsidRDefault="0021344A" w:rsidP="00960E4F">
            <w:pPr>
              <w:ind w:left="155"/>
              <w:jc w:val="both"/>
              <w:rPr>
                <w:rFonts w:ascii="Times New Roman" w:hAnsi="Times New Roman" w:cs="Times New Roman"/>
                <w:color w:val="000000"/>
              </w:rPr>
            </w:pPr>
            <w:r w:rsidRPr="00394F9B">
              <w:rPr>
                <w:rFonts w:ascii="Times New Roman" w:hAnsi="Times New Roman" w:cs="Times New Roman"/>
                <w:color w:val="000000"/>
              </w:rPr>
              <w:t>Profesionalaus dailininko Mindaugo Lukošaičio tapybos darbų paroda Vandžiogalos laisvalaikio salėje – 1</w:t>
            </w:r>
          </w:p>
        </w:tc>
      </w:tr>
      <w:tr w:rsidR="00123E90" w:rsidRPr="00394F9B" w14:paraId="45151F53" w14:textId="77777777" w:rsidTr="00051244">
        <w:tc>
          <w:tcPr>
            <w:tcW w:w="1233" w:type="dxa"/>
          </w:tcPr>
          <w:p w14:paraId="491113B5" w14:textId="0E25B858" w:rsidR="00123E90" w:rsidRPr="00394F9B" w:rsidRDefault="00C44EAC" w:rsidP="00993D11">
            <w:pPr>
              <w:pStyle w:val="NoSpacing"/>
              <w:ind w:firstLine="851"/>
              <w:rPr>
                <w:bCs/>
                <w:sz w:val="22"/>
                <w:szCs w:val="22"/>
                <w:lang w:eastAsia="lt-LT"/>
              </w:rPr>
            </w:pPr>
            <w:r w:rsidRPr="00394F9B">
              <w:rPr>
                <w:bCs/>
                <w:sz w:val="22"/>
                <w:szCs w:val="22"/>
                <w:lang w:eastAsia="lt-LT"/>
              </w:rPr>
              <w:t>9</w:t>
            </w:r>
            <w:r w:rsidR="00123E90" w:rsidRPr="00394F9B">
              <w:rPr>
                <w:bCs/>
                <w:sz w:val="22"/>
                <w:szCs w:val="22"/>
                <w:lang w:eastAsia="lt-LT"/>
              </w:rPr>
              <w:t>.</w:t>
            </w:r>
          </w:p>
        </w:tc>
        <w:tc>
          <w:tcPr>
            <w:tcW w:w="4876" w:type="dxa"/>
          </w:tcPr>
          <w:p w14:paraId="2F2DD3B5" w14:textId="370D6E0E" w:rsidR="00123E90" w:rsidRPr="00394F9B" w:rsidRDefault="00123E90" w:rsidP="00960E4F">
            <w:pPr>
              <w:pStyle w:val="NoSpacing"/>
              <w:jc w:val="both"/>
              <w:rPr>
                <w:bCs/>
                <w:sz w:val="22"/>
                <w:szCs w:val="22"/>
                <w:lang w:eastAsia="lt-LT"/>
              </w:rPr>
            </w:pPr>
            <w:r w:rsidRPr="00394F9B">
              <w:rPr>
                <w:bCs/>
                <w:sz w:val="22"/>
                <w:szCs w:val="22"/>
                <w:lang w:eastAsia="lt-LT"/>
              </w:rPr>
              <w:t>Dalyvavimas „Kaunas</w:t>
            </w:r>
            <w:r w:rsidR="00CD4BC9" w:rsidRPr="00394F9B">
              <w:rPr>
                <w:bCs/>
                <w:sz w:val="22"/>
                <w:szCs w:val="22"/>
                <w:lang w:eastAsia="lt-LT"/>
              </w:rPr>
              <w:t xml:space="preserve"> </w:t>
            </w:r>
            <w:r w:rsidRPr="00394F9B">
              <w:rPr>
                <w:bCs/>
                <w:sz w:val="22"/>
                <w:szCs w:val="22"/>
                <w:lang w:eastAsia="lt-LT"/>
              </w:rPr>
              <w:t>2022“ programose (rengini</w:t>
            </w:r>
            <w:r w:rsidR="00DA20A6">
              <w:rPr>
                <w:bCs/>
                <w:sz w:val="22"/>
                <w:szCs w:val="22"/>
                <w:lang w:eastAsia="lt-LT"/>
              </w:rPr>
              <w:t>ai</w:t>
            </w:r>
            <w:r w:rsidRPr="00394F9B">
              <w:rPr>
                <w:bCs/>
                <w:sz w:val="22"/>
                <w:szCs w:val="22"/>
                <w:lang w:eastAsia="lt-LT"/>
              </w:rPr>
              <w:t>, konferencijos, komandiruotės, mokym</w:t>
            </w:r>
            <w:r w:rsidR="00DA20A6">
              <w:rPr>
                <w:bCs/>
                <w:sz w:val="22"/>
                <w:szCs w:val="22"/>
                <w:lang w:eastAsia="lt-LT"/>
              </w:rPr>
              <w:t>ai</w:t>
            </w:r>
            <w:r w:rsidRPr="00394F9B">
              <w:rPr>
                <w:bCs/>
                <w:sz w:val="22"/>
                <w:szCs w:val="22"/>
                <w:lang w:eastAsia="lt-LT"/>
              </w:rPr>
              <w:t xml:space="preserve"> ir pan.) dalyvių sk.</w:t>
            </w:r>
          </w:p>
        </w:tc>
        <w:tc>
          <w:tcPr>
            <w:tcW w:w="8345" w:type="dxa"/>
          </w:tcPr>
          <w:p w14:paraId="449DDE18" w14:textId="47F3D40F" w:rsidR="00123E90" w:rsidRPr="00394F9B" w:rsidRDefault="00137365" w:rsidP="00960E4F">
            <w:pPr>
              <w:pStyle w:val="NoSpacing"/>
              <w:ind w:left="155"/>
              <w:jc w:val="both"/>
              <w:rPr>
                <w:bCs/>
                <w:sz w:val="22"/>
                <w:szCs w:val="22"/>
                <w:lang w:eastAsia="lt-LT"/>
              </w:rPr>
            </w:pPr>
            <w:r w:rsidRPr="00394F9B">
              <w:rPr>
                <w:bCs/>
                <w:sz w:val="22"/>
                <w:szCs w:val="22"/>
                <w:lang w:eastAsia="lt-LT"/>
              </w:rPr>
              <w:t>2 konferencijos</w:t>
            </w:r>
          </w:p>
          <w:p w14:paraId="2AC0710C" w14:textId="14ED3D0A" w:rsidR="006A6288" w:rsidRPr="00394F9B" w:rsidRDefault="001D3F6C" w:rsidP="00960E4F">
            <w:pPr>
              <w:pStyle w:val="NoSpacing"/>
              <w:ind w:left="155"/>
              <w:jc w:val="both"/>
              <w:rPr>
                <w:bCs/>
                <w:sz w:val="22"/>
                <w:szCs w:val="22"/>
                <w:lang w:eastAsia="lt-LT"/>
              </w:rPr>
            </w:pPr>
            <w:r w:rsidRPr="00394F9B">
              <w:rPr>
                <w:bCs/>
                <w:sz w:val="22"/>
                <w:szCs w:val="22"/>
              </w:rPr>
              <w:t xml:space="preserve"> „Vizualinio mąstymo metod</w:t>
            </w:r>
            <w:r w:rsidR="00AB5799">
              <w:rPr>
                <w:bCs/>
                <w:sz w:val="22"/>
                <w:szCs w:val="22"/>
              </w:rPr>
              <w:t>ai“</w:t>
            </w:r>
            <w:r w:rsidRPr="00394F9B">
              <w:rPr>
                <w:bCs/>
                <w:sz w:val="22"/>
                <w:szCs w:val="22"/>
              </w:rPr>
              <w:t xml:space="preserve"> mokymai –</w:t>
            </w:r>
            <w:r w:rsidR="006A6288" w:rsidRPr="00394F9B">
              <w:rPr>
                <w:bCs/>
                <w:sz w:val="22"/>
                <w:szCs w:val="22"/>
              </w:rPr>
              <w:t xml:space="preserve"> 1</w:t>
            </w:r>
            <w:r w:rsidRPr="00394F9B">
              <w:rPr>
                <w:bCs/>
                <w:sz w:val="22"/>
                <w:szCs w:val="22"/>
              </w:rPr>
              <w:t>6 valandų</w:t>
            </w:r>
          </w:p>
          <w:p w14:paraId="31FAFE62" w14:textId="21949D4F" w:rsidR="00137365" w:rsidRPr="00394F9B" w:rsidRDefault="003E6619" w:rsidP="00960E4F">
            <w:pPr>
              <w:pStyle w:val="NoSpacing"/>
              <w:ind w:left="155"/>
              <w:jc w:val="both"/>
              <w:rPr>
                <w:sz w:val="22"/>
                <w:szCs w:val="22"/>
              </w:rPr>
            </w:pPr>
            <w:r w:rsidRPr="00394F9B">
              <w:rPr>
                <w:sz w:val="22"/>
                <w:szCs w:val="22"/>
              </w:rPr>
              <w:t xml:space="preserve">Dalyvavimas Fluxus Labas festivalyje </w:t>
            </w:r>
            <w:r w:rsidR="00C44EAC" w:rsidRPr="00394F9B">
              <w:rPr>
                <w:sz w:val="22"/>
                <w:szCs w:val="22"/>
              </w:rPr>
              <w:t>–</w:t>
            </w:r>
            <w:r w:rsidRPr="00394F9B">
              <w:rPr>
                <w:sz w:val="22"/>
                <w:szCs w:val="22"/>
              </w:rPr>
              <w:t xml:space="preserve"> 1</w:t>
            </w:r>
          </w:p>
          <w:p w14:paraId="065F6517" w14:textId="6B37DFFE" w:rsidR="00C44EAC" w:rsidRPr="00394F9B" w:rsidRDefault="001D3F6C" w:rsidP="00960E4F">
            <w:pPr>
              <w:pStyle w:val="NoSpacing"/>
              <w:ind w:left="155"/>
              <w:jc w:val="both"/>
              <w:rPr>
                <w:sz w:val="22"/>
                <w:szCs w:val="22"/>
              </w:rPr>
            </w:pPr>
            <w:r w:rsidRPr="00394F9B">
              <w:rPr>
                <w:sz w:val="22"/>
                <w:szCs w:val="22"/>
              </w:rPr>
              <w:t>Joninių</w:t>
            </w:r>
            <w:r w:rsidR="00C44EAC" w:rsidRPr="00394F9B">
              <w:rPr>
                <w:sz w:val="22"/>
                <w:szCs w:val="22"/>
              </w:rPr>
              <w:t xml:space="preserve"> šventė </w:t>
            </w:r>
            <w:r w:rsidRPr="00394F9B">
              <w:rPr>
                <w:sz w:val="22"/>
                <w:szCs w:val="22"/>
              </w:rPr>
              <w:t>Sitkūnuose –</w:t>
            </w:r>
            <w:r w:rsidR="00D2214D" w:rsidRPr="00394F9B">
              <w:rPr>
                <w:sz w:val="22"/>
                <w:szCs w:val="22"/>
              </w:rPr>
              <w:t xml:space="preserve"> </w:t>
            </w:r>
            <w:r w:rsidRPr="00394F9B">
              <w:rPr>
                <w:sz w:val="22"/>
                <w:szCs w:val="22"/>
              </w:rPr>
              <w:t>120</w:t>
            </w:r>
          </w:p>
          <w:p w14:paraId="5F08F273" w14:textId="77777777" w:rsidR="00137365" w:rsidRPr="00394F9B" w:rsidRDefault="00C44EAC" w:rsidP="00960E4F">
            <w:pPr>
              <w:pStyle w:val="NoSpacing"/>
              <w:ind w:left="155"/>
              <w:jc w:val="both"/>
              <w:rPr>
                <w:bCs/>
                <w:sz w:val="22"/>
                <w:szCs w:val="22"/>
                <w:lang w:eastAsia="lt-LT"/>
              </w:rPr>
            </w:pPr>
            <w:r w:rsidRPr="00394F9B">
              <w:rPr>
                <w:bCs/>
                <w:sz w:val="22"/>
                <w:szCs w:val="22"/>
                <w:lang w:eastAsia="lt-LT"/>
              </w:rPr>
              <w:t>Babtų tradicinė rudens šventė “Obuolinės”</w:t>
            </w:r>
            <w:r w:rsidR="00D2214D" w:rsidRPr="00394F9B">
              <w:rPr>
                <w:bCs/>
                <w:sz w:val="22"/>
                <w:szCs w:val="22"/>
                <w:lang w:eastAsia="lt-LT"/>
              </w:rPr>
              <w:t xml:space="preserve"> </w:t>
            </w:r>
            <w:r w:rsidR="001D3F6C" w:rsidRPr="00394F9B">
              <w:rPr>
                <w:bCs/>
                <w:sz w:val="22"/>
                <w:szCs w:val="22"/>
                <w:lang w:eastAsia="lt-LT"/>
              </w:rPr>
              <w:t>–</w:t>
            </w:r>
            <w:r w:rsidR="00C96632" w:rsidRPr="00394F9B">
              <w:rPr>
                <w:bCs/>
                <w:sz w:val="22"/>
                <w:szCs w:val="22"/>
                <w:lang w:eastAsia="lt-LT"/>
              </w:rPr>
              <w:t xml:space="preserve"> </w:t>
            </w:r>
            <w:r w:rsidR="001D3F6C" w:rsidRPr="00394F9B">
              <w:rPr>
                <w:bCs/>
                <w:sz w:val="22"/>
                <w:szCs w:val="22"/>
                <w:lang w:eastAsia="lt-LT"/>
              </w:rPr>
              <w:t>1200</w:t>
            </w:r>
          </w:p>
          <w:p w14:paraId="49EA156D" w14:textId="77777777" w:rsidR="001D3F6C" w:rsidRPr="00394F9B" w:rsidRDefault="001D3F6C" w:rsidP="00960E4F">
            <w:pPr>
              <w:pStyle w:val="NoSpacing"/>
              <w:ind w:left="155"/>
              <w:jc w:val="both"/>
              <w:rPr>
                <w:bCs/>
                <w:sz w:val="22"/>
                <w:szCs w:val="22"/>
                <w:lang w:eastAsia="lt-LT"/>
              </w:rPr>
            </w:pPr>
            <w:r w:rsidRPr="00394F9B">
              <w:rPr>
                <w:bCs/>
                <w:sz w:val="22"/>
                <w:szCs w:val="22"/>
                <w:lang w:eastAsia="lt-LT"/>
              </w:rPr>
              <w:t>Komunikacinė sklaida</w:t>
            </w:r>
          </w:p>
          <w:p w14:paraId="0C1F8F23" w14:textId="4D8A47C9" w:rsidR="00F76D61" w:rsidRPr="00394F9B" w:rsidRDefault="00F76D61" w:rsidP="00960E4F">
            <w:pPr>
              <w:pStyle w:val="NoSpacing"/>
              <w:ind w:left="155"/>
              <w:jc w:val="both"/>
              <w:rPr>
                <w:bCs/>
                <w:sz w:val="22"/>
                <w:szCs w:val="22"/>
                <w:lang w:eastAsia="lt-LT"/>
              </w:rPr>
            </w:pPr>
            <w:r w:rsidRPr="00394F9B">
              <w:rPr>
                <w:bCs/>
                <w:sz w:val="22"/>
                <w:szCs w:val="22"/>
                <w:lang w:eastAsia="lt-LT"/>
              </w:rPr>
              <w:t>Laimės dienos organizavimas Babtuose ir Vandžiogaloje</w:t>
            </w:r>
          </w:p>
        </w:tc>
      </w:tr>
    </w:tbl>
    <w:p w14:paraId="6B8F42EA" w14:textId="35705D09" w:rsidR="00E02BC7" w:rsidRPr="00394F9B" w:rsidRDefault="00E02BC7" w:rsidP="00596B07">
      <w:pPr>
        <w:pStyle w:val="NoSpacing"/>
        <w:ind w:right="535" w:firstLine="851"/>
        <w:rPr>
          <w:b/>
          <w:sz w:val="24"/>
          <w:szCs w:val="24"/>
          <w:lang w:eastAsia="lt-LT"/>
        </w:rPr>
      </w:pPr>
    </w:p>
    <w:p w14:paraId="7F3F879E" w14:textId="2346E975" w:rsidR="004B68E1" w:rsidRPr="00394F9B" w:rsidRDefault="00A011DD" w:rsidP="00596B07">
      <w:pPr>
        <w:pStyle w:val="NoSpacing"/>
        <w:ind w:right="535" w:firstLine="851"/>
        <w:jc w:val="center"/>
        <w:rPr>
          <w:b/>
          <w:sz w:val="24"/>
          <w:szCs w:val="24"/>
          <w:lang w:eastAsia="lt-LT"/>
        </w:rPr>
      </w:pPr>
      <w:r w:rsidRPr="00394F9B">
        <w:rPr>
          <w:b/>
          <w:sz w:val="24"/>
          <w:szCs w:val="24"/>
          <w:lang w:eastAsia="lt-LT"/>
        </w:rPr>
        <w:t xml:space="preserve">  </w:t>
      </w:r>
    </w:p>
    <w:p w14:paraId="7CF2B876" w14:textId="6F9241D9" w:rsidR="006E7DF9" w:rsidRPr="00394F9B" w:rsidRDefault="00B346FA" w:rsidP="00596B07">
      <w:pPr>
        <w:pStyle w:val="NoSpacing"/>
        <w:ind w:right="535" w:firstLine="851"/>
        <w:jc w:val="center"/>
        <w:rPr>
          <w:bCs/>
          <w:sz w:val="24"/>
          <w:szCs w:val="24"/>
          <w:lang w:eastAsia="lt-LT"/>
        </w:rPr>
      </w:pPr>
      <w:r w:rsidRPr="00394F9B">
        <w:rPr>
          <w:b/>
          <w:sz w:val="24"/>
          <w:szCs w:val="24"/>
          <w:lang w:eastAsia="lt-LT"/>
        </w:rPr>
        <w:t>VI</w:t>
      </w:r>
      <w:r w:rsidR="00E02BC7" w:rsidRPr="00394F9B">
        <w:rPr>
          <w:b/>
          <w:sz w:val="24"/>
          <w:szCs w:val="24"/>
          <w:lang w:eastAsia="lt-LT"/>
        </w:rPr>
        <w:t>II</w:t>
      </w:r>
      <w:r w:rsidR="00A12614" w:rsidRPr="00394F9B">
        <w:rPr>
          <w:b/>
          <w:sz w:val="24"/>
          <w:szCs w:val="24"/>
          <w:lang w:eastAsia="lt-LT"/>
        </w:rPr>
        <w:t>. BIUDŽETO PROGRAMOS ĮGYVENDINIMAS, MATERIALINĖS BAZĖS STIPRINIMAS</w:t>
      </w:r>
    </w:p>
    <w:p w14:paraId="069B78D6" w14:textId="77777777" w:rsidR="006E7DF9" w:rsidRPr="00394F9B" w:rsidRDefault="006E7DF9" w:rsidP="00596B07">
      <w:pPr>
        <w:pStyle w:val="NoSpacing"/>
        <w:spacing w:line="360" w:lineRule="auto"/>
        <w:ind w:left="288" w:right="432" w:firstLine="851"/>
        <w:rPr>
          <w:b/>
          <w:bCs/>
          <w:sz w:val="24"/>
          <w:szCs w:val="24"/>
          <w:lang w:eastAsia="lt-LT"/>
        </w:rPr>
      </w:pPr>
    </w:p>
    <w:p w14:paraId="141F8A07" w14:textId="119690AC" w:rsidR="00B564F4" w:rsidRPr="00394F9B" w:rsidRDefault="00E02BC7" w:rsidP="00596B07">
      <w:pPr>
        <w:pStyle w:val="NoSpacing"/>
        <w:spacing w:line="360" w:lineRule="auto"/>
        <w:ind w:left="288" w:right="432" w:firstLine="851"/>
        <w:rPr>
          <w:b/>
          <w:bCs/>
          <w:sz w:val="24"/>
          <w:szCs w:val="24"/>
        </w:rPr>
      </w:pPr>
      <w:r w:rsidRPr="00394F9B">
        <w:rPr>
          <w:b/>
          <w:bCs/>
          <w:sz w:val="24"/>
          <w:szCs w:val="24"/>
          <w:lang w:eastAsia="lt-LT"/>
        </w:rPr>
        <w:t>8</w:t>
      </w:r>
      <w:r w:rsidR="00872A34" w:rsidRPr="00394F9B">
        <w:rPr>
          <w:b/>
          <w:bCs/>
          <w:sz w:val="24"/>
          <w:szCs w:val="24"/>
          <w:lang w:eastAsia="lt-LT"/>
        </w:rPr>
        <w:t>.1.</w:t>
      </w:r>
      <w:r w:rsidRPr="00394F9B">
        <w:rPr>
          <w:b/>
          <w:bCs/>
          <w:sz w:val="24"/>
          <w:szCs w:val="24"/>
          <w:lang w:eastAsia="lt-LT"/>
        </w:rPr>
        <w:t xml:space="preserve"> </w:t>
      </w:r>
      <w:r w:rsidR="00B564F4" w:rsidRPr="00394F9B">
        <w:rPr>
          <w:b/>
          <w:bCs/>
          <w:sz w:val="24"/>
          <w:szCs w:val="24"/>
        </w:rPr>
        <w:t xml:space="preserve">Finansavimas, jo šaltiniai, įstaigos turtas: </w:t>
      </w:r>
    </w:p>
    <w:p w14:paraId="3B8B0813" w14:textId="5FC1A335" w:rsidR="004070C7" w:rsidRPr="00394F9B" w:rsidRDefault="004070C7" w:rsidP="00596B07">
      <w:pPr>
        <w:pStyle w:val="NoSpacing"/>
        <w:ind w:right="535" w:firstLine="851"/>
        <w:rPr>
          <w:b/>
          <w:bCs/>
          <w:sz w:val="24"/>
          <w:szCs w:val="24"/>
        </w:rPr>
      </w:pPr>
    </w:p>
    <w:tbl>
      <w:tblPr>
        <w:tblW w:w="14317" w:type="dxa"/>
        <w:tblInd w:w="137" w:type="dxa"/>
        <w:tblLayout w:type="fixed"/>
        <w:tblLook w:val="04A0" w:firstRow="1" w:lastRow="0" w:firstColumn="1" w:lastColumn="0" w:noHBand="0" w:noVBand="1"/>
      </w:tblPr>
      <w:tblGrid>
        <w:gridCol w:w="1276"/>
        <w:gridCol w:w="1202"/>
        <w:gridCol w:w="1276"/>
        <w:gridCol w:w="929"/>
        <w:gridCol w:w="1056"/>
        <w:gridCol w:w="1207"/>
        <w:gridCol w:w="1134"/>
        <w:gridCol w:w="1170"/>
        <w:gridCol w:w="1309"/>
        <w:gridCol w:w="1290"/>
        <w:gridCol w:w="1152"/>
        <w:gridCol w:w="1316"/>
      </w:tblGrid>
      <w:tr w:rsidR="00CB5170" w:rsidRPr="00394F9B" w14:paraId="7D048C75" w14:textId="38D52317" w:rsidTr="003E3959">
        <w:trPr>
          <w:trHeight w:val="6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4849"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w:t>
            </w:r>
          </w:p>
        </w:tc>
        <w:tc>
          <w:tcPr>
            <w:tcW w:w="6804" w:type="dxa"/>
            <w:gridSpan w:val="6"/>
            <w:tcBorders>
              <w:top w:val="single" w:sz="4" w:space="0" w:color="auto"/>
              <w:left w:val="nil"/>
              <w:bottom w:val="single" w:sz="4" w:space="0" w:color="auto"/>
              <w:right w:val="single" w:sz="8" w:space="0" w:color="000000"/>
            </w:tcBorders>
            <w:shd w:val="clear" w:color="auto" w:fill="auto"/>
            <w:vAlign w:val="center"/>
            <w:hideMark/>
          </w:tcPr>
          <w:p w14:paraId="1297E519" w14:textId="77777777" w:rsidR="00CB5170" w:rsidRPr="00394F9B" w:rsidRDefault="00CB5170" w:rsidP="00051244">
            <w:pPr>
              <w:spacing w:after="0" w:line="240" w:lineRule="auto"/>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Savininko teises ir pareigas įgyvendinančios institucijos (steigėjo) skirtos lėšos (Eurais)</w:t>
            </w:r>
          </w:p>
        </w:tc>
        <w:tc>
          <w:tcPr>
            <w:tcW w:w="4921" w:type="dxa"/>
            <w:gridSpan w:val="4"/>
            <w:tcBorders>
              <w:top w:val="single" w:sz="4" w:space="0" w:color="auto"/>
              <w:bottom w:val="single" w:sz="4" w:space="0" w:color="auto"/>
              <w:right w:val="single" w:sz="4" w:space="0" w:color="auto"/>
            </w:tcBorders>
            <w:shd w:val="clear" w:color="auto" w:fill="auto"/>
          </w:tcPr>
          <w:p w14:paraId="41D77352" w14:textId="38E401D7" w:rsidR="00CB5170" w:rsidRPr="00394F9B" w:rsidRDefault="00CB5170" w:rsidP="00051244">
            <w:pPr>
              <w:spacing w:after="0" w:line="240" w:lineRule="auto"/>
              <w:ind w:firstLine="851"/>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Gautos lėšos (Eurais)</w:t>
            </w:r>
          </w:p>
        </w:tc>
        <w:tc>
          <w:tcPr>
            <w:tcW w:w="1316" w:type="dxa"/>
            <w:tcBorders>
              <w:top w:val="single" w:sz="4" w:space="0" w:color="auto"/>
              <w:bottom w:val="single" w:sz="4" w:space="0" w:color="auto"/>
              <w:right w:val="single" w:sz="4" w:space="0" w:color="auto"/>
            </w:tcBorders>
          </w:tcPr>
          <w:p w14:paraId="63AFED8A" w14:textId="77777777" w:rsidR="00CB5170" w:rsidRPr="00394F9B" w:rsidRDefault="00CB5170" w:rsidP="00051244">
            <w:pPr>
              <w:spacing w:after="0" w:line="240" w:lineRule="auto"/>
              <w:ind w:firstLine="851"/>
              <w:rPr>
                <w:rFonts w:ascii="Times New Roman" w:eastAsia="Times New Roman" w:hAnsi="Times New Roman" w:cs="Times New Roman"/>
                <w:b/>
                <w:bCs/>
                <w:lang w:eastAsia="lt-LT"/>
              </w:rPr>
            </w:pPr>
          </w:p>
        </w:tc>
      </w:tr>
      <w:tr w:rsidR="00A1309E" w:rsidRPr="00394F9B" w14:paraId="6D0E284F" w14:textId="6F38AC35" w:rsidTr="003E3959">
        <w:trPr>
          <w:trHeight w:val="930"/>
        </w:trPr>
        <w:tc>
          <w:tcPr>
            <w:tcW w:w="1276" w:type="dxa"/>
            <w:vMerge w:val="restart"/>
            <w:tcBorders>
              <w:top w:val="nil"/>
              <w:left w:val="single" w:sz="4" w:space="0" w:color="auto"/>
              <w:bottom w:val="single" w:sz="4" w:space="0" w:color="auto"/>
              <w:right w:val="single" w:sz="4" w:space="0" w:color="auto"/>
            </w:tcBorders>
            <w:shd w:val="clear" w:color="auto" w:fill="auto"/>
            <w:hideMark/>
          </w:tcPr>
          <w:p w14:paraId="328D6382" w14:textId="77777777" w:rsidR="00CB5170" w:rsidRPr="00394F9B" w:rsidRDefault="00CB5170" w:rsidP="00051244">
            <w:pPr>
              <w:spacing w:after="0" w:line="240" w:lineRule="auto"/>
              <w:ind w:firstLine="851"/>
              <w:jc w:val="center"/>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 </w:t>
            </w:r>
          </w:p>
        </w:tc>
        <w:tc>
          <w:tcPr>
            <w:tcW w:w="1202" w:type="dxa"/>
            <w:tcBorders>
              <w:top w:val="nil"/>
              <w:left w:val="nil"/>
              <w:bottom w:val="single" w:sz="4" w:space="0" w:color="auto"/>
              <w:right w:val="nil"/>
            </w:tcBorders>
            <w:shd w:val="clear" w:color="auto" w:fill="auto"/>
            <w:vAlign w:val="center"/>
            <w:hideMark/>
          </w:tcPr>
          <w:p w14:paraId="752F4791"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iš viso</w:t>
            </w:r>
          </w:p>
        </w:tc>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31D9819C"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darbo užmokesčiui (neatskaičiavus mokesčių)</w:t>
            </w:r>
          </w:p>
        </w:tc>
        <w:tc>
          <w:tcPr>
            <w:tcW w:w="1056" w:type="dxa"/>
            <w:vMerge w:val="restart"/>
            <w:tcBorders>
              <w:top w:val="nil"/>
              <w:left w:val="single" w:sz="4" w:space="0" w:color="auto"/>
              <w:bottom w:val="single" w:sz="4" w:space="0" w:color="000000"/>
              <w:right w:val="single" w:sz="4" w:space="0" w:color="auto"/>
            </w:tcBorders>
            <w:shd w:val="clear" w:color="auto" w:fill="auto"/>
            <w:vAlign w:val="bottom"/>
            <w:hideMark/>
          </w:tcPr>
          <w:p w14:paraId="004E01F0"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xml:space="preserve">veiklai </w:t>
            </w:r>
          </w:p>
        </w:tc>
        <w:tc>
          <w:tcPr>
            <w:tcW w:w="1207" w:type="dxa"/>
            <w:vMerge w:val="restart"/>
            <w:tcBorders>
              <w:top w:val="nil"/>
              <w:left w:val="single" w:sz="4" w:space="0" w:color="auto"/>
              <w:bottom w:val="single" w:sz="4" w:space="0" w:color="auto"/>
              <w:right w:val="single" w:sz="4" w:space="0" w:color="auto"/>
            </w:tcBorders>
            <w:shd w:val="clear" w:color="auto" w:fill="auto"/>
            <w:vAlign w:val="bottom"/>
            <w:hideMark/>
          </w:tcPr>
          <w:p w14:paraId="4BACF382"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xml:space="preserve">infrastruktūrai išlaikyti </w:t>
            </w:r>
          </w:p>
        </w:tc>
        <w:tc>
          <w:tcPr>
            <w:tcW w:w="1134" w:type="dxa"/>
            <w:vMerge w:val="restart"/>
            <w:tcBorders>
              <w:top w:val="nil"/>
              <w:left w:val="single" w:sz="4" w:space="0" w:color="auto"/>
              <w:bottom w:val="single" w:sz="4" w:space="0" w:color="000000"/>
              <w:right w:val="single" w:sz="8" w:space="0" w:color="auto"/>
            </w:tcBorders>
            <w:shd w:val="clear" w:color="auto" w:fill="auto"/>
            <w:vAlign w:val="bottom"/>
            <w:hideMark/>
          </w:tcPr>
          <w:p w14:paraId="45069938"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ilgalaikiam materialiajam turtui atnaujinti ar  įsigyti</w:t>
            </w:r>
          </w:p>
        </w:tc>
        <w:tc>
          <w:tcPr>
            <w:tcW w:w="1170" w:type="dxa"/>
            <w:vMerge w:val="restart"/>
            <w:tcBorders>
              <w:top w:val="nil"/>
              <w:left w:val="nil"/>
              <w:bottom w:val="single" w:sz="4" w:space="0" w:color="000000"/>
              <w:right w:val="single" w:sz="4" w:space="0" w:color="auto"/>
            </w:tcBorders>
            <w:shd w:val="clear" w:color="auto" w:fill="auto"/>
            <w:vAlign w:val="bottom"/>
            <w:hideMark/>
          </w:tcPr>
          <w:p w14:paraId="2930DD26"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xml:space="preserve">pajamos už teikiamas paslaugas </w:t>
            </w:r>
          </w:p>
        </w:tc>
        <w:tc>
          <w:tcPr>
            <w:tcW w:w="1309" w:type="dxa"/>
            <w:vMerge w:val="restart"/>
            <w:tcBorders>
              <w:top w:val="nil"/>
              <w:left w:val="single" w:sz="4" w:space="0" w:color="auto"/>
              <w:bottom w:val="single" w:sz="4" w:space="0" w:color="000000"/>
              <w:right w:val="single" w:sz="4" w:space="0" w:color="auto"/>
            </w:tcBorders>
            <w:shd w:val="clear" w:color="auto" w:fill="auto"/>
            <w:vAlign w:val="bottom"/>
            <w:hideMark/>
          </w:tcPr>
          <w:p w14:paraId="52A0D28B"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regioninių kultūros projektų („Tolygi raida") lėšos</w:t>
            </w:r>
          </w:p>
        </w:tc>
        <w:tc>
          <w:tcPr>
            <w:tcW w:w="1290" w:type="dxa"/>
            <w:vMerge w:val="restart"/>
            <w:tcBorders>
              <w:top w:val="nil"/>
              <w:left w:val="single" w:sz="4" w:space="0" w:color="auto"/>
              <w:bottom w:val="single" w:sz="4" w:space="0" w:color="000000"/>
              <w:right w:val="single" w:sz="4" w:space="0" w:color="auto"/>
            </w:tcBorders>
            <w:shd w:val="clear" w:color="auto" w:fill="auto"/>
            <w:vAlign w:val="bottom"/>
            <w:hideMark/>
          </w:tcPr>
          <w:p w14:paraId="4380BE7C"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lėšos iš privačių rėmėjų</w:t>
            </w:r>
          </w:p>
        </w:tc>
        <w:tc>
          <w:tcPr>
            <w:tcW w:w="1152" w:type="dxa"/>
            <w:vMerge w:val="restart"/>
            <w:tcBorders>
              <w:top w:val="nil"/>
              <w:left w:val="single" w:sz="4" w:space="0" w:color="auto"/>
              <w:bottom w:val="single" w:sz="4" w:space="0" w:color="000000"/>
              <w:right w:val="single" w:sz="4" w:space="0" w:color="auto"/>
            </w:tcBorders>
            <w:shd w:val="clear" w:color="auto" w:fill="auto"/>
            <w:vAlign w:val="bottom"/>
            <w:hideMark/>
          </w:tcPr>
          <w:p w14:paraId="3D188539"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neformalaus ugdymo krepšelio lėšos</w:t>
            </w:r>
          </w:p>
        </w:tc>
        <w:tc>
          <w:tcPr>
            <w:tcW w:w="1316" w:type="dxa"/>
            <w:tcBorders>
              <w:top w:val="nil"/>
              <w:left w:val="single" w:sz="4" w:space="0" w:color="auto"/>
              <w:bottom w:val="single" w:sz="4" w:space="0" w:color="000000"/>
              <w:right w:val="single" w:sz="4" w:space="0" w:color="auto"/>
            </w:tcBorders>
          </w:tcPr>
          <w:p w14:paraId="6C336EBA" w14:textId="7A076CDC" w:rsidR="00CB5170" w:rsidRPr="00394F9B" w:rsidRDefault="00051244"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w:t>
            </w:r>
            <w:r w:rsidR="00CB5170" w:rsidRPr="00394F9B">
              <w:rPr>
                <w:rFonts w:ascii="Times New Roman" w:eastAsia="Times New Roman" w:hAnsi="Times New Roman" w:cs="Times New Roman"/>
                <w:lang w:eastAsia="lt-LT"/>
              </w:rPr>
              <w:t>š viso gautos lėšos</w:t>
            </w:r>
          </w:p>
        </w:tc>
      </w:tr>
      <w:tr w:rsidR="00CB5170" w:rsidRPr="00394F9B" w14:paraId="49659B90" w14:textId="0C2BD0FB" w:rsidTr="003E3959">
        <w:trPr>
          <w:trHeight w:val="930"/>
        </w:trPr>
        <w:tc>
          <w:tcPr>
            <w:tcW w:w="1276" w:type="dxa"/>
            <w:vMerge/>
            <w:tcBorders>
              <w:top w:val="nil"/>
              <w:left w:val="single" w:sz="4" w:space="0" w:color="auto"/>
              <w:bottom w:val="single" w:sz="4" w:space="0" w:color="auto"/>
              <w:right w:val="single" w:sz="4" w:space="0" w:color="auto"/>
            </w:tcBorders>
            <w:vAlign w:val="center"/>
            <w:hideMark/>
          </w:tcPr>
          <w:p w14:paraId="532D5755" w14:textId="77777777" w:rsidR="00CB5170" w:rsidRPr="00394F9B" w:rsidRDefault="00CB5170" w:rsidP="00051244">
            <w:pPr>
              <w:spacing w:after="0" w:line="240" w:lineRule="auto"/>
              <w:ind w:firstLine="851"/>
              <w:rPr>
                <w:rFonts w:ascii="Times New Roman" w:eastAsia="Times New Roman" w:hAnsi="Times New Roman" w:cs="Times New Roman"/>
                <w:b/>
                <w:bCs/>
                <w:lang w:eastAsia="lt-LT"/>
              </w:rPr>
            </w:pPr>
          </w:p>
        </w:tc>
        <w:tc>
          <w:tcPr>
            <w:tcW w:w="1202" w:type="dxa"/>
            <w:tcBorders>
              <w:top w:val="nil"/>
              <w:left w:val="nil"/>
              <w:bottom w:val="single" w:sz="4" w:space="0" w:color="auto"/>
              <w:right w:val="single" w:sz="4" w:space="0" w:color="auto"/>
            </w:tcBorders>
            <w:shd w:val="clear" w:color="auto" w:fill="auto"/>
            <w:hideMark/>
          </w:tcPr>
          <w:p w14:paraId="0D7C42CE" w14:textId="32174FA5"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gautos lėšos (2+4+5+6)</w:t>
            </w:r>
          </w:p>
        </w:tc>
        <w:tc>
          <w:tcPr>
            <w:tcW w:w="1276" w:type="dxa"/>
            <w:tcBorders>
              <w:top w:val="nil"/>
              <w:left w:val="nil"/>
              <w:bottom w:val="single" w:sz="4" w:space="0" w:color="auto"/>
              <w:right w:val="single" w:sz="4" w:space="0" w:color="auto"/>
            </w:tcBorders>
            <w:shd w:val="clear" w:color="auto" w:fill="auto"/>
            <w:hideMark/>
          </w:tcPr>
          <w:p w14:paraId="731B9407"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iš viso</w:t>
            </w:r>
          </w:p>
        </w:tc>
        <w:tc>
          <w:tcPr>
            <w:tcW w:w="929" w:type="dxa"/>
            <w:tcBorders>
              <w:top w:val="nil"/>
              <w:left w:val="nil"/>
              <w:bottom w:val="single" w:sz="4" w:space="0" w:color="auto"/>
              <w:right w:val="single" w:sz="4" w:space="0" w:color="auto"/>
            </w:tcBorders>
            <w:shd w:val="clear" w:color="auto" w:fill="auto"/>
            <w:hideMark/>
          </w:tcPr>
          <w:p w14:paraId="040ABD6B" w14:textId="04746D27" w:rsidR="00CB5170" w:rsidRPr="00394F9B" w:rsidRDefault="00051244"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w:t>
            </w:r>
            <w:r w:rsidR="00CB5170" w:rsidRPr="00394F9B">
              <w:rPr>
                <w:rFonts w:ascii="Times New Roman" w:eastAsia="Times New Roman" w:hAnsi="Times New Roman" w:cs="Times New Roman"/>
                <w:lang w:eastAsia="lt-LT"/>
              </w:rPr>
              <w:t>š jų kultūros ir meno darbuotojams</w:t>
            </w:r>
          </w:p>
        </w:tc>
        <w:tc>
          <w:tcPr>
            <w:tcW w:w="1056" w:type="dxa"/>
            <w:vMerge/>
            <w:tcBorders>
              <w:top w:val="nil"/>
              <w:left w:val="single" w:sz="4" w:space="0" w:color="auto"/>
              <w:bottom w:val="single" w:sz="4" w:space="0" w:color="000000"/>
              <w:right w:val="single" w:sz="4" w:space="0" w:color="auto"/>
            </w:tcBorders>
            <w:vAlign w:val="center"/>
            <w:hideMark/>
          </w:tcPr>
          <w:p w14:paraId="2B116280"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c>
          <w:tcPr>
            <w:tcW w:w="1207" w:type="dxa"/>
            <w:vMerge/>
            <w:tcBorders>
              <w:top w:val="nil"/>
              <w:left w:val="single" w:sz="4" w:space="0" w:color="auto"/>
              <w:bottom w:val="single" w:sz="4" w:space="0" w:color="auto"/>
              <w:right w:val="single" w:sz="4" w:space="0" w:color="auto"/>
            </w:tcBorders>
            <w:vAlign w:val="center"/>
            <w:hideMark/>
          </w:tcPr>
          <w:p w14:paraId="54FC9DEB"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c>
          <w:tcPr>
            <w:tcW w:w="1134" w:type="dxa"/>
            <w:vMerge/>
            <w:tcBorders>
              <w:top w:val="nil"/>
              <w:left w:val="single" w:sz="4" w:space="0" w:color="auto"/>
              <w:bottom w:val="single" w:sz="4" w:space="0" w:color="000000"/>
              <w:right w:val="single" w:sz="8" w:space="0" w:color="auto"/>
            </w:tcBorders>
            <w:vAlign w:val="center"/>
            <w:hideMark/>
          </w:tcPr>
          <w:p w14:paraId="7A431CE8"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c>
          <w:tcPr>
            <w:tcW w:w="1170" w:type="dxa"/>
            <w:vMerge/>
            <w:tcBorders>
              <w:top w:val="nil"/>
              <w:left w:val="nil"/>
              <w:bottom w:val="single" w:sz="4" w:space="0" w:color="000000"/>
              <w:right w:val="single" w:sz="4" w:space="0" w:color="auto"/>
            </w:tcBorders>
            <w:vAlign w:val="center"/>
            <w:hideMark/>
          </w:tcPr>
          <w:p w14:paraId="7BB8D6A1"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c>
          <w:tcPr>
            <w:tcW w:w="1309" w:type="dxa"/>
            <w:vMerge/>
            <w:tcBorders>
              <w:top w:val="nil"/>
              <w:left w:val="single" w:sz="4" w:space="0" w:color="auto"/>
              <w:bottom w:val="single" w:sz="4" w:space="0" w:color="000000"/>
              <w:right w:val="single" w:sz="4" w:space="0" w:color="auto"/>
            </w:tcBorders>
            <w:vAlign w:val="center"/>
            <w:hideMark/>
          </w:tcPr>
          <w:p w14:paraId="7D0EE37C"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c>
          <w:tcPr>
            <w:tcW w:w="1290" w:type="dxa"/>
            <w:vMerge/>
            <w:tcBorders>
              <w:top w:val="nil"/>
              <w:left w:val="single" w:sz="4" w:space="0" w:color="auto"/>
              <w:bottom w:val="single" w:sz="4" w:space="0" w:color="000000"/>
              <w:right w:val="single" w:sz="4" w:space="0" w:color="auto"/>
            </w:tcBorders>
            <w:vAlign w:val="center"/>
            <w:hideMark/>
          </w:tcPr>
          <w:p w14:paraId="2D966BCC"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c>
          <w:tcPr>
            <w:tcW w:w="1152" w:type="dxa"/>
            <w:vMerge/>
            <w:tcBorders>
              <w:top w:val="nil"/>
              <w:left w:val="single" w:sz="4" w:space="0" w:color="auto"/>
              <w:bottom w:val="single" w:sz="4" w:space="0" w:color="000000"/>
              <w:right w:val="single" w:sz="4" w:space="0" w:color="auto"/>
            </w:tcBorders>
            <w:vAlign w:val="center"/>
            <w:hideMark/>
          </w:tcPr>
          <w:p w14:paraId="7EB233CB"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c>
          <w:tcPr>
            <w:tcW w:w="1316" w:type="dxa"/>
            <w:tcBorders>
              <w:top w:val="nil"/>
              <w:left w:val="single" w:sz="4" w:space="0" w:color="auto"/>
              <w:bottom w:val="single" w:sz="4" w:space="0" w:color="000000"/>
              <w:right w:val="single" w:sz="4" w:space="0" w:color="auto"/>
            </w:tcBorders>
          </w:tcPr>
          <w:p w14:paraId="07FCE6F5" w14:textId="77777777" w:rsidR="00CB5170" w:rsidRPr="00394F9B" w:rsidRDefault="00CB5170" w:rsidP="00051244">
            <w:pPr>
              <w:spacing w:after="0" w:line="240" w:lineRule="auto"/>
              <w:ind w:firstLine="851"/>
              <w:rPr>
                <w:rFonts w:ascii="Times New Roman" w:eastAsia="Times New Roman" w:hAnsi="Times New Roman" w:cs="Times New Roman"/>
                <w:lang w:eastAsia="lt-LT"/>
              </w:rPr>
            </w:pPr>
          </w:p>
        </w:tc>
      </w:tr>
      <w:tr w:rsidR="00CB5170" w:rsidRPr="00394F9B" w14:paraId="411DE509" w14:textId="0C34FA35" w:rsidTr="003E3959">
        <w:trPr>
          <w:trHeight w:val="288"/>
        </w:trPr>
        <w:tc>
          <w:tcPr>
            <w:tcW w:w="1276" w:type="dxa"/>
            <w:vMerge/>
            <w:tcBorders>
              <w:top w:val="nil"/>
              <w:left w:val="single" w:sz="4" w:space="0" w:color="auto"/>
              <w:bottom w:val="single" w:sz="4" w:space="0" w:color="auto"/>
              <w:right w:val="single" w:sz="4" w:space="0" w:color="auto"/>
            </w:tcBorders>
            <w:vAlign w:val="center"/>
            <w:hideMark/>
          </w:tcPr>
          <w:p w14:paraId="5A0DB8F5" w14:textId="77777777" w:rsidR="00CB5170" w:rsidRPr="00394F9B" w:rsidRDefault="00CB5170" w:rsidP="00051244">
            <w:pPr>
              <w:spacing w:after="0" w:line="240" w:lineRule="auto"/>
              <w:ind w:firstLine="851"/>
              <w:rPr>
                <w:rFonts w:ascii="Times New Roman" w:eastAsia="Times New Roman" w:hAnsi="Times New Roman" w:cs="Times New Roman"/>
                <w:b/>
                <w:bCs/>
                <w:lang w:eastAsia="lt-LT"/>
              </w:rPr>
            </w:pPr>
          </w:p>
        </w:tc>
        <w:tc>
          <w:tcPr>
            <w:tcW w:w="1202" w:type="dxa"/>
            <w:tcBorders>
              <w:top w:val="nil"/>
              <w:left w:val="nil"/>
              <w:bottom w:val="single" w:sz="4" w:space="0" w:color="auto"/>
              <w:right w:val="single" w:sz="4" w:space="0" w:color="auto"/>
            </w:tcBorders>
            <w:shd w:val="clear" w:color="auto" w:fill="auto"/>
            <w:vAlign w:val="center"/>
            <w:hideMark/>
          </w:tcPr>
          <w:p w14:paraId="5B7D658B"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1</w:t>
            </w:r>
          </w:p>
        </w:tc>
        <w:tc>
          <w:tcPr>
            <w:tcW w:w="1276" w:type="dxa"/>
            <w:tcBorders>
              <w:top w:val="nil"/>
              <w:left w:val="nil"/>
              <w:bottom w:val="single" w:sz="4" w:space="0" w:color="auto"/>
              <w:right w:val="single" w:sz="4" w:space="0" w:color="auto"/>
            </w:tcBorders>
            <w:shd w:val="clear" w:color="auto" w:fill="auto"/>
            <w:vAlign w:val="center"/>
            <w:hideMark/>
          </w:tcPr>
          <w:p w14:paraId="74AD7DD4"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2</w:t>
            </w:r>
          </w:p>
        </w:tc>
        <w:tc>
          <w:tcPr>
            <w:tcW w:w="929" w:type="dxa"/>
            <w:tcBorders>
              <w:top w:val="nil"/>
              <w:left w:val="nil"/>
              <w:bottom w:val="single" w:sz="4" w:space="0" w:color="auto"/>
              <w:right w:val="single" w:sz="4" w:space="0" w:color="auto"/>
            </w:tcBorders>
            <w:shd w:val="clear" w:color="auto" w:fill="auto"/>
            <w:vAlign w:val="center"/>
            <w:hideMark/>
          </w:tcPr>
          <w:p w14:paraId="3EC12347"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3</w:t>
            </w:r>
          </w:p>
        </w:tc>
        <w:tc>
          <w:tcPr>
            <w:tcW w:w="1056" w:type="dxa"/>
            <w:tcBorders>
              <w:top w:val="nil"/>
              <w:left w:val="nil"/>
              <w:bottom w:val="single" w:sz="4" w:space="0" w:color="auto"/>
              <w:right w:val="single" w:sz="4" w:space="0" w:color="auto"/>
            </w:tcBorders>
            <w:shd w:val="clear" w:color="auto" w:fill="auto"/>
            <w:vAlign w:val="center"/>
            <w:hideMark/>
          </w:tcPr>
          <w:p w14:paraId="12733EFA"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4</w:t>
            </w:r>
          </w:p>
        </w:tc>
        <w:tc>
          <w:tcPr>
            <w:tcW w:w="1207" w:type="dxa"/>
            <w:tcBorders>
              <w:top w:val="nil"/>
              <w:left w:val="nil"/>
              <w:bottom w:val="single" w:sz="4" w:space="0" w:color="auto"/>
              <w:right w:val="single" w:sz="4" w:space="0" w:color="auto"/>
            </w:tcBorders>
            <w:shd w:val="clear" w:color="auto" w:fill="auto"/>
            <w:vAlign w:val="center"/>
            <w:hideMark/>
          </w:tcPr>
          <w:p w14:paraId="6A43AAAD"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5</w:t>
            </w:r>
          </w:p>
        </w:tc>
        <w:tc>
          <w:tcPr>
            <w:tcW w:w="1134" w:type="dxa"/>
            <w:tcBorders>
              <w:top w:val="nil"/>
              <w:left w:val="nil"/>
              <w:bottom w:val="single" w:sz="4" w:space="0" w:color="auto"/>
              <w:right w:val="single" w:sz="8" w:space="0" w:color="auto"/>
            </w:tcBorders>
            <w:shd w:val="clear" w:color="auto" w:fill="auto"/>
            <w:vAlign w:val="center"/>
            <w:hideMark/>
          </w:tcPr>
          <w:p w14:paraId="40F78EFB"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6</w:t>
            </w:r>
          </w:p>
        </w:tc>
        <w:tc>
          <w:tcPr>
            <w:tcW w:w="1170" w:type="dxa"/>
            <w:tcBorders>
              <w:top w:val="nil"/>
              <w:left w:val="nil"/>
              <w:bottom w:val="single" w:sz="4" w:space="0" w:color="auto"/>
              <w:right w:val="single" w:sz="4" w:space="0" w:color="auto"/>
            </w:tcBorders>
            <w:shd w:val="clear" w:color="auto" w:fill="auto"/>
            <w:noWrap/>
            <w:vAlign w:val="center"/>
            <w:hideMark/>
          </w:tcPr>
          <w:p w14:paraId="74350EBE"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7</w:t>
            </w:r>
          </w:p>
        </w:tc>
        <w:tc>
          <w:tcPr>
            <w:tcW w:w="1309" w:type="dxa"/>
            <w:tcBorders>
              <w:top w:val="nil"/>
              <w:left w:val="nil"/>
              <w:bottom w:val="single" w:sz="4" w:space="0" w:color="auto"/>
              <w:right w:val="single" w:sz="4" w:space="0" w:color="auto"/>
            </w:tcBorders>
            <w:shd w:val="clear" w:color="auto" w:fill="auto"/>
            <w:noWrap/>
            <w:vAlign w:val="center"/>
            <w:hideMark/>
          </w:tcPr>
          <w:p w14:paraId="32838DE1"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8</w:t>
            </w:r>
          </w:p>
        </w:tc>
        <w:tc>
          <w:tcPr>
            <w:tcW w:w="1290" w:type="dxa"/>
            <w:tcBorders>
              <w:top w:val="nil"/>
              <w:left w:val="nil"/>
              <w:bottom w:val="single" w:sz="4" w:space="0" w:color="auto"/>
              <w:right w:val="single" w:sz="4" w:space="0" w:color="auto"/>
            </w:tcBorders>
            <w:shd w:val="clear" w:color="auto" w:fill="auto"/>
            <w:noWrap/>
            <w:vAlign w:val="center"/>
            <w:hideMark/>
          </w:tcPr>
          <w:p w14:paraId="5D334140" w14:textId="77777777" w:rsidR="00CB5170" w:rsidRPr="00394F9B" w:rsidRDefault="00CB5170" w:rsidP="00051244">
            <w:pPr>
              <w:spacing w:after="0" w:line="240" w:lineRule="auto"/>
              <w:ind w:firstLine="851"/>
              <w:jc w:val="cente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10</w:t>
            </w:r>
          </w:p>
        </w:tc>
        <w:tc>
          <w:tcPr>
            <w:tcW w:w="1152" w:type="dxa"/>
            <w:tcBorders>
              <w:top w:val="nil"/>
              <w:left w:val="nil"/>
              <w:bottom w:val="single" w:sz="4" w:space="0" w:color="auto"/>
              <w:right w:val="single" w:sz="4" w:space="0" w:color="auto"/>
            </w:tcBorders>
            <w:shd w:val="clear" w:color="auto" w:fill="auto"/>
            <w:noWrap/>
            <w:vAlign w:val="center"/>
            <w:hideMark/>
          </w:tcPr>
          <w:p w14:paraId="125B1DFA" w14:textId="77777777" w:rsidR="00CB5170" w:rsidRPr="00394F9B" w:rsidRDefault="00CB5170" w:rsidP="0004116C">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11</w:t>
            </w:r>
          </w:p>
        </w:tc>
        <w:tc>
          <w:tcPr>
            <w:tcW w:w="1316" w:type="dxa"/>
            <w:tcBorders>
              <w:top w:val="nil"/>
              <w:left w:val="nil"/>
              <w:bottom w:val="single" w:sz="4" w:space="0" w:color="auto"/>
              <w:right w:val="single" w:sz="4" w:space="0" w:color="auto"/>
            </w:tcBorders>
          </w:tcPr>
          <w:p w14:paraId="676F7561" w14:textId="0DA9B29A" w:rsidR="00CB5170" w:rsidRPr="00394F9B" w:rsidRDefault="0004116C" w:rsidP="0004116C">
            <w:pPr>
              <w:spacing w:after="0" w:line="240" w:lineRule="auto"/>
              <w:ind w:firstLine="86"/>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1</w:t>
            </w:r>
            <w:r w:rsidR="00CB5170" w:rsidRPr="00394F9B">
              <w:rPr>
                <w:rFonts w:ascii="Times New Roman" w:eastAsia="Times New Roman" w:hAnsi="Times New Roman" w:cs="Times New Roman"/>
                <w:lang w:eastAsia="lt-LT"/>
              </w:rPr>
              <w:t>2</w:t>
            </w:r>
          </w:p>
        </w:tc>
      </w:tr>
      <w:tr w:rsidR="00CB5170" w:rsidRPr="00394F9B" w14:paraId="172E279C" w14:textId="39F6F7EF" w:rsidTr="003E3959">
        <w:trPr>
          <w:trHeight w:val="1466"/>
        </w:trPr>
        <w:tc>
          <w:tcPr>
            <w:tcW w:w="1276" w:type="dxa"/>
            <w:tcBorders>
              <w:top w:val="nil"/>
              <w:left w:val="single" w:sz="4" w:space="0" w:color="auto"/>
              <w:bottom w:val="single" w:sz="4" w:space="0" w:color="auto"/>
              <w:right w:val="single" w:sz="4" w:space="0" w:color="auto"/>
            </w:tcBorders>
            <w:shd w:val="clear" w:color="auto" w:fill="auto"/>
            <w:hideMark/>
          </w:tcPr>
          <w:p w14:paraId="32E86AB4" w14:textId="77777777" w:rsidR="00CB5170" w:rsidRPr="00394F9B" w:rsidRDefault="00CB5170" w:rsidP="00051244">
            <w:pPr>
              <w:spacing w:after="0" w:line="240" w:lineRule="auto"/>
              <w:rPr>
                <w:rFonts w:ascii="Times New Roman" w:eastAsia="Times New Roman" w:hAnsi="Times New Roman" w:cs="Times New Roman"/>
                <w:lang w:eastAsia="lt-LT"/>
              </w:rPr>
            </w:pPr>
            <w:r w:rsidRPr="00394F9B">
              <w:rPr>
                <w:rFonts w:ascii="Times New Roman" w:eastAsia="Times New Roman" w:hAnsi="Times New Roman" w:cs="Times New Roman"/>
                <w:lang w:eastAsia="lt-LT"/>
              </w:rPr>
              <w:lastRenderedPageBreak/>
              <w:t>Kauno rajono Babtų kultūros centras</w:t>
            </w:r>
          </w:p>
        </w:tc>
        <w:tc>
          <w:tcPr>
            <w:tcW w:w="1202" w:type="dxa"/>
            <w:tcBorders>
              <w:top w:val="nil"/>
              <w:left w:val="nil"/>
              <w:bottom w:val="single" w:sz="4" w:space="0" w:color="auto"/>
              <w:right w:val="single" w:sz="4" w:space="0" w:color="auto"/>
            </w:tcBorders>
            <w:shd w:val="clear" w:color="auto" w:fill="auto"/>
          </w:tcPr>
          <w:p w14:paraId="5DEAFDAD" w14:textId="33D5292E"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194991,00</w:t>
            </w:r>
          </w:p>
          <w:p w14:paraId="19524C77" w14:textId="49699742"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1276" w:type="dxa"/>
            <w:tcBorders>
              <w:top w:val="nil"/>
              <w:left w:val="nil"/>
              <w:bottom w:val="single" w:sz="4" w:space="0" w:color="auto"/>
              <w:right w:val="single" w:sz="4" w:space="0" w:color="000000"/>
            </w:tcBorders>
            <w:shd w:val="clear" w:color="000000" w:fill="FFFFFF"/>
          </w:tcPr>
          <w:p w14:paraId="5900387C" w14:textId="74D101D2"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138790,00</w:t>
            </w:r>
          </w:p>
          <w:p w14:paraId="054C393E" w14:textId="30766767"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929" w:type="dxa"/>
            <w:tcBorders>
              <w:top w:val="nil"/>
              <w:left w:val="single" w:sz="4" w:space="0" w:color="auto"/>
              <w:bottom w:val="single" w:sz="4" w:space="0" w:color="auto"/>
              <w:right w:val="single" w:sz="4" w:space="0" w:color="auto"/>
            </w:tcBorders>
            <w:shd w:val="clear" w:color="auto" w:fill="auto"/>
          </w:tcPr>
          <w:p w14:paraId="63112010" w14:textId="216141E6"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20767</w:t>
            </w:r>
          </w:p>
          <w:p w14:paraId="583CA1FD" w14:textId="093E274D"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1056" w:type="dxa"/>
            <w:tcBorders>
              <w:top w:val="nil"/>
              <w:left w:val="nil"/>
              <w:bottom w:val="single" w:sz="4" w:space="0" w:color="auto"/>
              <w:right w:val="single" w:sz="4" w:space="0" w:color="auto"/>
            </w:tcBorders>
            <w:shd w:val="clear" w:color="auto" w:fill="auto"/>
          </w:tcPr>
          <w:p w14:paraId="14942603" w14:textId="25395C93"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19559,00</w:t>
            </w:r>
          </w:p>
          <w:p w14:paraId="291F5608" w14:textId="14728AA9"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1207" w:type="dxa"/>
            <w:tcBorders>
              <w:top w:val="nil"/>
              <w:left w:val="nil"/>
              <w:bottom w:val="single" w:sz="4" w:space="0" w:color="auto"/>
              <w:right w:val="nil"/>
            </w:tcBorders>
            <w:shd w:val="clear" w:color="auto" w:fill="auto"/>
            <w:noWrap/>
          </w:tcPr>
          <w:p w14:paraId="48A3EDF2" w14:textId="41C310C6"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35642,00</w:t>
            </w:r>
          </w:p>
          <w:p w14:paraId="323432B2" w14:textId="0DC68896"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1134" w:type="dxa"/>
            <w:tcBorders>
              <w:top w:val="nil"/>
              <w:left w:val="single" w:sz="4" w:space="0" w:color="auto"/>
              <w:bottom w:val="single" w:sz="4" w:space="0" w:color="auto"/>
              <w:right w:val="single" w:sz="8" w:space="0" w:color="auto"/>
            </w:tcBorders>
            <w:shd w:val="clear" w:color="auto" w:fill="auto"/>
          </w:tcPr>
          <w:p w14:paraId="2A304604" w14:textId="00366F22"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1000</w:t>
            </w:r>
          </w:p>
          <w:p w14:paraId="17899C93" w14:textId="01AABAA2"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1170" w:type="dxa"/>
            <w:tcBorders>
              <w:top w:val="nil"/>
              <w:left w:val="nil"/>
              <w:bottom w:val="single" w:sz="4" w:space="0" w:color="auto"/>
              <w:right w:val="single" w:sz="4" w:space="0" w:color="auto"/>
            </w:tcBorders>
            <w:shd w:val="clear" w:color="auto" w:fill="auto"/>
            <w:noWrap/>
          </w:tcPr>
          <w:p w14:paraId="4E06E207" w14:textId="77777777"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641</w:t>
            </w:r>
          </w:p>
          <w:p w14:paraId="154878F0" w14:textId="2A5B0A66" w:rsidR="00CB5170" w:rsidRPr="00394F9B" w:rsidRDefault="00CB5170" w:rsidP="00051244">
            <w:pPr>
              <w:spacing w:after="0" w:line="240" w:lineRule="auto"/>
              <w:ind w:firstLine="851"/>
              <w:jc w:val="both"/>
              <w:rPr>
                <w:rFonts w:ascii="Times New Roman" w:eastAsia="Times New Roman" w:hAnsi="Times New Roman" w:cs="Times New Roman"/>
                <w:color w:val="000000"/>
                <w:lang w:eastAsia="lt-LT"/>
              </w:rPr>
            </w:pPr>
          </w:p>
        </w:tc>
        <w:tc>
          <w:tcPr>
            <w:tcW w:w="1309" w:type="dxa"/>
            <w:tcBorders>
              <w:top w:val="nil"/>
              <w:left w:val="nil"/>
              <w:bottom w:val="single" w:sz="4" w:space="0" w:color="auto"/>
              <w:right w:val="single" w:sz="4" w:space="0" w:color="auto"/>
            </w:tcBorders>
            <w:shd w:val="clear" w:color="000000" w:fill="FFFFFF"/>
            <w:noWrap/>
          </w:tcPr>
          <w:p w14:paraId="1854583F" w14:textId="57D891B7" w:rsidR="00CB5170" w:rsidRPr="00394F9B" w:rsidRDefault="00CB5170" w:rsidP="00051244">
            <w:pPr>
              <w:spacing w:after="0" w:line="240" w:lineRule="auto"/>
              <w:ind w:firstLine="851"/>
              <w:jc w:val="both"/>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tcPr>
          <w:p w14:paraId="52C9620D" w14:textId="77777777"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1247</w:t>
            </w:r>
          </w:p>
          <w:p w14:paraId="434186DD" w14:textId="6CBADDB6"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1152" w:type="dxa"/>
            <w:tcBorders>
              <w:top w:val="nil"/>
              <w:left w:val="nil"/>
              <w:bottom w:val="single" w:sz="4" w:space="0" w:color="auto"/>
              <w:right w:val="single" w:sz="4" w:space="0" w:color="auto"/>
            </w:tcBorders>
            <w:shd w:val="clear" w:color="auto" w:fill="auto"/>
            <w:noWrap/>
          </w:tcPr>
          <w:p w14:paraId="799F888D" w14:textId="77777777"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1400</w:t>
            </w:r>
          </w:p>
          <w:p w14:paraId="43DF9364" w14:textId="4ADBC900"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c>
          <w:tcPr>
            <w:tcW w:w="1316" w:type="dxa"/>
            <w:tcBorders>
              <w:top w:val="nil"/>
              <w:left w:val="nil"/>
              <w:bottom w:val="single" w:sz="4" w:space="0" w:color="auto"/>
              <w:right w:val="single" w:sz="4" w:space="0" w:color="auto"/>
            </w:tcBorders>
          </w:tcPr>
          <w:p w14:paraId="16A7A5B5" w14:textId="2B29CC3A" w:rsidR="00F76D61" w:rsidRPr="00394F9B" w:rsidRDefault="00F76D61" w:rsidP="00051244">
            <w:pPr>
              <w:spacing w:after="0" w:line="240" w:lineRule="auto"/>
              <w:jc w:val="both"/>
              <w:rPr>
                <w:rFonts w:ascii="Times New Roman" w:hAnsi="Times New Roman" w:cs="Times New Roman"/>
              </w:rPr>
            </w:pPr>
            <w:r w:rsidRPr="00394F9B">
              <w:rPr>
                <w:rFonts w:ascii="Times New Roman" w:hAnsi="Times New Roman" w:cs="Times New Roman"/>
              </w:rPr>
              <w:t>288</w:t>
            </w:r>
          </w:p>
          <w:p w14:paraId="529262AA" w14:textId="4CF0BEFD" w:rsidR="00CB5170" w:rsidRPr="00394F9B" w:rsidRDefault="00CB5170" w:rsidP="00051244">
            <w:pPr>
              <w:spacing w:after="0" w:line="240" w:lineRule="auto"/>
              <w:ind w:firstLine="851"/>
              <w:jc w:val="both"/>
              <w:rPr>
                <w:rFonts w:ascii="Times New Roman" w:eastAsia="Times New Roman" w:hAnsi="Times New Roman" w:cs="Times New Roman"/>
                <w:lang w:eastAsia="lt-LT"/>
              </w:rPr>
            </w:pPr>
          </w:p>
        </w:tc>
      </w:tr>
    </w:tbl>
    <w:p w14:paraId="229F0E15" w14:textId="77777777" w:rsidR="004070C7" w:rsidRPr="00394F9B" w:rsidRDefault="004070C7" w:rsidP="00596B07">
      <w:pPr>
        <w:pStyle w:val="NoSpacing"/>
        <w:ind w:right="535" w:firstLine="851"/>
        <w:rPr>
          <w:b/>
          <w:bCs/>
          <w:color w:val="000000" w:themeColor="text1"/>
          <w:sz w:val="24"/>
          <w:szCs w:val="24"/>
        </w:rPr>
      </w:pPr>
    </w:p>
    <w:p w14:paraId="13AB2B8E" w14:textId="6EF137D9" w:rsidR="00A1309E" w:rsidRPr="00394F9B" w:rsidRDefault="00267C36" w:rsidP="0004116C">
      <w:pPr>
        <w:pStyle w:val="NoSpacing"/>
        <w:spacing w:line="360" w:lineRule="auto"/>
        <w:ind w:left="113" w:right="170" w:firstLine="738"/>
        <w:jc w:val="both"/>
        <w:rPr>
          <w:bCs/>
          <w:color w:val="000000" w:themeColor="text1"/>
          <w:sz w:val="24"/>
          <w:szCs w:val="24"/>
          <w:lang w:eastAsia="lt-LT"/>
        </w:rPr>
      </w:pPr>
      <w:r w:rsidRPr="00394F9B">
        <w:rPr>
          <w:bCs/>
          <w:color w:val="000000" w:themeColor="text1"/>
          <w:sz w:val="24"/>
          <w:szCs w:val="24"/>
          <w:lang w:eastAsia="lt-LT"/>
        </w:rPr>
        <w:t xml:space="preserve">Visas suplanuotas 2021 metų centro biudžetas sėkmingai </w:t>
      </w:r>
      <w:r w:rsidR="00A42BF0" w:rsidRPr="00394F9B">
        <w:rPr>
          <w:bCs/>
          <w:color w:val="000000" w:themeColor="text1"/>
          <w:sz w:val="24"/>
          <w:szCs w:val="24"/>
          <w:lang w:eastAsia="lt-LT"/>
        </w:rPr>
        <w:t>panaudotas.</w:t>
      </w:r>
      <w:r w:rsidRPr="00394F9B">
        <w:rPr>
          <w:bCs/>
          <w:color w:val="000000" w:themeColor="text1"/>
          <w:sz w:val="24"/>
          <w:szCs w:val="24"/>
          <w:lang w:eastAsia="lt-LT"/>
        </w:rPr>
        <w:t xml:space="preserve"> </w:t>
      </w:r>
      <w:r w:rsidR="00533C5A" w:rsidRPr="00394F9B">
        <w:rPr>
          <w:bCs/>
          <w:color w:val="000000" w:themeColor="text1"/>
          <w:sz w:val="24"/>
          <w:szCs w:val="24"/>
          <w:lang w:eastAsia="lt-LT"/>
        </w:rPr>
        <w:t>Gautas</w:t>
      </w:r>
      <w:r w:rsidRPr="00394F9B">
        <w:rPr>
          <w:bCs/>
          <w:color w:val="000000" w:themeColor="text1"/>
          <w:sz w:val="24"/>
          <w:szCs w:val="24"/>
          <w:lang w:eastAsia="lt-LT"/>
        </w:rPr>
        <w:t xml:space="preserve"> papildomas finansavimas iš privačių rėmėjų</w:t>
      </w:r>
      <w:r w:rsidR="00B21323" w:rsidRPr="00394F9B">
        <w:rPr>
          <w:bCs/>
          <w:color w:val="000000" w:themeColor="text1"/>
          <w:sz w:val="24"/>
          <w:szCs w:val="24"/>
          <w:lang w:eastAsia="lt-LT"/>
        </w:rPr>
        <w:t xml:space="preserve">, </w:t>
      </w:r>
      <w:r w:rsidRPr="00394F9B">
        <w:rPr>
          <w:bCs/>
          <w:color w:val="000000" w:themeColor="text1"/>
          <w:sz w:val="24"/>
          <w:szCs w:val="24"/>
          <w:lang w:eastAsia="lt-LT"/>
        </w:rPr>
        <w:t xml:space="preserve">trumpalaikių </w:t>
      </w:r>
      <w:r w:rsidR="00B21323" w:rsidRPr="00394F9B">
        <w:rPr>
          <w:bCs/>
          <w:color w:val="000000" w:themeColor="text1"/>
          <w:sz w:val="24"/>
          <w:szCs w:val="24"/>
          <w:lang w:eastAsia="lt-LT"/>
        </w:rPr>
        <w:t xml:space="preserve">ir ilgalaikių nuomos paslaugų sutarčių. </w:t>
      </w:r>
    </w:p>
    <w:p w14:paraId="59402231" w14:textId="4C3946D8" w:rsidR="00222429" w:rsidRPr="00394F9B" w:rsidRDefault="005E1E5D" w:rsidP="00596B07">
      <w:pPr>
        <w:pStyle w:val="NoSpacing"/>
        <w:ind w:left="288" w:right="432" w:firstLine="851"/>
        <w:rPr>
          <w:bCs/>
          <w:sz w:val="24"/>
          <w:szCs w:val="24"/>
          <w:lang w:eastAsia="lt-LT"/>
        </w:rPr>
      </w:pPr>
      <w:r w:rsidRPr="00394F9B">
        <w:rPr>
          <w:b/>
          <w:sz w:val="24"/>
          <w:szCs w:val="24"/>
          <w:lang w:eastAsia="lt-LT"/>
        </w:rPr>
        <w:t>8</w:t>
      </w:r>
      <w:r w:rsidR="00872A34" w:rsidRPr="00394F9B">
        <w:rPr>
          <w:b/>
          <w:sz w:val="24"/>
          <w:szCs w:val="24"/>
          <w:lang w:eastAsia="lt-LT"/>
        </w:rPr>
        <w:t>.</w:t>
      </w:r>
      <w:r w:rsidR="00222429" w:rsidRPr="00394F9B">
        <w:rPr>
          <w:b/>
          <w:sz w:val="24"/>
          <w:szCs w:val="24"/>
          <w:lang w:eastAsia="lt-LT"/>
        </w:rPr>
        <w:t>2 Materialinės bazės stiprinimas</w:t>
      </w:r>
    </w:p>
    <w:p w14:paraId="54CCD616" w14:textId="77777777" w:rsidR="000A0520" w:rsidRPr="00394F9B" w:rsidRDefault="000A0520" w:rsidP="00596B07">
      <w:pPr>
        <w:pStyle w:val="NoSpacing"/>
        <w:ind w:right="535" w:firstLine="851"/>
        <w:rPr>
          <w:bCs/>
          <w:sz w:val="24"/>
          <w:szCs w:val="24"/>
          <w:lang w:eastAsia="lt-LT"/>
        </w:rPr>
      </w:pPr>
    </w:p>
    <w:tbl>
      <w:tblPr>
        <w:tblStyle w:val="TableGrid"/>
        <w:tblW w:w="13892" w:type="dxa"/>
        <w:tblInd w:w="137" w:type="dxa"/>
        <w:tblLook w:val="04A0" w:firstRow="1" w:lastRow="0" w:firstColumn="1" w:lastColumn="0" w:noHBand="0" w:noVBand="1"/>
      </w:tblPr>
      <w:tblGrid>
        <w:gridCol w:w="1843"/>
        <w:gridCol w:w="4837"/>
        <w:gridCol w:w="2910"/>
        <w:gridCol w:w="2175"/>
        <w:gridCol w:w="2127"/>
      </w:tblGrid>
      <w:tr w:rsidR="00D2214D" w:rsidRPr="00394F9B" w14:paraId="289D864C" w14:textId="02E47B69" w:rsidTr="003E3959">
        <w:tc>
          <w:tcPr>
            <w:tcW w:w="1843" w:type="dxa"/>
          </w:tcPr>
          <w:p w14:paraId="4A7314C9" w14:textId="5FD6EDCC" w:rsidR="00D2214D" w:rsidRPr="00394F9B" w:rsidRDefault="00D2214D" w:rsidP="0004116C">
            <w:pPr>
              <w:pStyle w:val="NoSpacing"/>
              <w:jc w:val="center"/>
              <w:rPr>
                <w:b/>
                <w:sz w:val="22"/>
                <w:szCs w:val="22"/>
                <w:lang w:eastAsia="lt-LT"/>
              </w:rPr>
            </w:pPr>
            <w:r w:rsidRPr="00394F9B">
              <w:rPr>
                <w:b/>
                <w:sz w:val="22"/>
                <w:szCs w:val="22"/>
                <w:lang w:eastAsia="lt-LT"/>
              </w:rPr>
              <w:t>Eil. Nr.</w:t>
            </w:r>
          </w:p>
        </w:tc>
        <w:tc>
          <w:tcPr>
            <w:tcW w:w="4837" w:type="dxa"/>
          </w:tcPr>
          <w:p w14:paraId="3BF15270" w14:textId="1615EC12" w:rsidR="00D2214D" w:rsidRPr="00394F9B" w:rsidRDefault="00D2214D" w:rsidP="0004116C">
            <w:pPr>
              <w:pStyle w:val="NoSpacing"/>
              <w:jc w:val="center"/>
              <w:rPr>
                <w:b/>
                <w:sz w:val="22"/>
                <w:szCs w:val="22"/>
                <w:lang w:eastAsia="lt-LT"/>
              </w:rPr>
            </w:pPr>
            <w:r w:rsidRPr="00394F9B">
              <w:rPr>
                <w:b/>
                <w:sz w:val="22"/>
                <w:szCs w:val="22"/>
                <w:lang w:eastAsia="lt-LT"/>
              </w:rPr>
              <w:t>Įsigytos priemonės/ paslaugos</w:t>
            </w:r>
          </w:p>
        </w:tc>
        <w:tc>
          <w:tcPr>
            <w:tcW w:w="2910" w:type="dxa"/>
          </w:tcPr>
          <w:p w14:paraId="142CEE08" w14:textId="77777777" w:rsidR="00D2214D" w:rsidRDefault="00D2214D" w:rsidP="0004116C">
            <w:pPr>
              <w:pStyle w:val="NoSpacing"/>
              <w:jc w:val="center"/>
              <w:rPr>
                <w:b/>
                <w:sz w:val="22"/>
                <w:szCs w:val="22"/>
                <w:lang w:eastAsia="lt-LT"/>
              </w:rPr>
            </w:pPr>
            <w:r w:rsidRPr="00394F9B">
              <w:rPr>
                <w:b/>
                <w:sz w:val="22"/>
                <w:szCs w:val="22"/>
                <w:lang w:eastAsia="lt-LT"/>
              </w:rPr>
              <w:t>Skirtos iš biudžeto lėšos</w:t>
            </w:r>
          </w:p>
          <w:p w14:paraId="33F47059" w14:textId="11466FC5" w:rsidR="007B3838" w:rsidRPr="00394F9B" w:rsidRDefault="007B3838" w:rsidP="0004116C">
            <w:pPr>
              <w:pStyle w:val="NoSpacing"/>
              <w:jc w:val="center"/>
              <w:rPr>
                <w:b/>
                <w:sz w:val="22"/>
                <w:szCs w:val="22"/>
                <w:lang w:eastAsia="lt-LT"/>
              </w:rPr>
            </w:pPr>
            <w:r>
              <w:rPr>
                <w:b/>
                <w:sz w:val="22"/>
                <w:szCs w:val="22"/>
                <w:lang w:eastAsia="lt-LT"/>
              </w:rPr>
              <w:t>Eur</w:t>
            </w:r>
          </w:p>
        </w:tc>
        <w:tc>
          <w:tcPr>
            <w:tcW w:w="2175" w:type="dxa"/>
          </w:tcPr>
          <w:p w14:paraId="4386E21F" w14:textId="67E28D71" w:rsidR="00D2214D" w:rsidRPr="00394F9B" w:rsidRDefault="00D2214D" w:rsidP="0004116C">
            <w:pPr>
              <w:pStyle w:val="NoSpacing"/>
              <w:jc w:val="center"/>
              <w:rPr>
                <w:b/>
                <w:sz w:val="22"/>
                <w:szCs w:val="22"/>
                <w:lang w:eastAsia="lt-LT"/>
              </w:rPr>
            </w:pPr>
            <w:r w:rsidRPr="00394F9B">
              <w:rPr>
                <w:b/>
                <w:sz w:val="22"/>
                <w:szCs w:val="22"/>
                <w:lang w:eastAsia="lt-LT"/>
              </w:rPr>
              <w:t>Kitos lėšos</w:t>
            </w:r>
          </w:p>
        </w:tc>
        <w:tc>
          <w:tcPr>
            <w:tcW w:w="2127" w:type="dxa"/>
          </w:tcPr>
          <w:p w14:paraId="2310FB26" w14:textId="77777777" w:rsidR="00D2214D" w:rsidRDefault="00D2214D" w:rsidP="0004116C">
            <w:pPr>
              <w:pStyle w:val="NoSpacing"/>
              <w:jc w:val="center"/>
              <w:rPr>
                <w:b/>
                <w:sz w:val="22"/>
                <w:szCs w:val="22"/>
                <w:lang w:eastAsia="lt-LT"/>
              </w:rPr>
            </w:pPr>
            <w:r w:rsidRPr="00394F9B">
              <w:rPr>
                <w:b/>
                <w:sz w:val="22"/>
                <w:szCs w:val="22"/>
                <w:lang w:eastAsia="lt-LT"/>
              </w:rPr>
              <w:t>Bendra suma</w:t>
            </w:r>
          </w:p>
          <w:p w14:paraId="125F1FD2" w14:textId="7A3E39B8" w:rsidR="007B3838" w:rsidRPr="00394F9B" w:rsidRDefault="007B3838" w:rsidP="0004116C">
            <w:pPr>
              <w:pStyle w:val="NoSpacing"/>
              <w:jc w:val="center"/>
              <w:rPr>
                <w:b/>
                <w:sz w:val="22"/>
                <w:szCs w:val="22"/>
                <w:lang w:eastAsia="lt-LT"/>
              </w:rPr>
            </w:pPr>
            <w:r>
              <w:rPr>
                <w:b/>
                <w:sz w:val="22"/>
                <w:szCs w:val="22"/>
                <w:lang w:eastAsia="lt-LT"/>
              </w:rPr>
              <w:t>Eur</w:t>
            </w:r>
          </w:p>
        </w:tc>
      </w:tr>
      <w:tr w:rsidR="00D2214D" w:rsidRPr="00394F9B" w14:paraId="611A308E" w14:textId="63E26F1B" w:rsidTr="003E3959">
        <w:tc>
          <w:tcPr>
            <w:tcW w:w="1843" w:type="dxa"/>
          </w:tcPr>
          <w:p w14:paraId="3E35CC94" w14:textId="1D5F650A" w:rsidR="00D2214D" w:rsidRPr="00394F9B" w:rsidRDefault="00D2214D" w:rsidP="0004116C">
            <w:pPr>
              <w:pStyle w:val="NoSpacing"/>
              <w:ind w:firstLine="851"/>
              <w:rPr>
                <w:bCs/>
                <w:sz w:val="22"/>
                <w:szCs w:val="22"/>
                <w:lang w:eastAsia="lt-LT"/>
              </w:rPr>
            </w:pPr>
            <w:r w:rsidRPr="00394F9B">
              <w:rPr>
                <w:bCs/>
                <w:sz w:val="22"/>
                <w:szCs w:val="22"/>
                <w:lang w:eastAsia="lt-LT"/>
              </w:rPr>
              <w:t>1.</w:t>
            </w:r>
          </w:p>
        </w:tc>
        <w:tc>
          <w:tcPr>
            <w:tcW w:w="4837" w:type="dxa"/>
          </w:tcPr>
          <w:p w14:paraId="30F621BC" w14:textId="300B9522" w:rsidR="00D2214D" w:rsidRPr="00394F9B" w:rsidRDefault="00032601" w:rsidP="00B74820">
            <w:pPr>
              <w:ind w:firstLine="100"/>
              <w:rPr>
                <w:rFonts w:ascii="Times New Roman" w:hAnsi="Times New Roman" w:cs="Times New Roman"/>
                <w:bCs/>
                <w:lang w:eastAsia="lt-LT"/>
              </w:rPr>
            </w:pPr>
            <w:r w:rsidRPr="00394F9B">
              <w:rPr>
                <w:rFonts w:ascii="Times New Roman" w:hAnsi="Times New Roman" w:cs="Times New Roman"/>
              </w:rPr>
              <w:t xml:space="preserve">LED šviestuvai </w:t>
            </w:r>
          </w:p>
        </w:tc>
        <w:tc>
          <w:tcPr>
            <w:tcW w:w="2910" w:type="dxa"/>
          </w:tcPr>
          <w:p w14:paraId="6D78E636" w14:textId="563A861F" w:rsidR="00D2214D" w:rsidRPr="00394F9B" w:rsidRDefault="00032601" w:rsidP="0004116C">
            <w:pPr>
              <w:pStyle w:val="NoSpacing"/>
              <w:ind w:firstLine="851"/>
              <w:rPr>
                <w:bCs/>
                <w:sz w:val="22"/>
                <w:szCs w:val="22"/>
                <w:lang w:eastAsia="lt-LT"/>
              </w:rPr>
            </w:pPr>
            <w:r w:rsidRPr="00394F9B">
              <w:rPr>
                <w:sz w:val="22"/>
                <w:szCs w:val="22"/>
              </w:rPr>
              <w:t xml:space="preserve">260,63 </w:t>
            </w:r>
          </w:p>
        </w:tc>
        <w:tc>
          <w:tcPr>
            <w:tcW w:w="2175" w:type="dxa"/>
          </w:tcPr>
          <w:p w14:paraId="5224994E" w14:textId="0267ACF0" w:rsidR="00D2214D" w:rsidRPr="00394F9B" w:rsidRDefault="00D2214D" w:rsidP="0004116C">
            <w:pPr>
              <w:pStyle w:val="NoSpacing"/>
              <w:ind w:firstLine="851"/>
              <w:rPr>
                <w:bCs/>
                <w:sz w:val="22"/>
                <w:szCs w:val="22"/>
                <w:lang w:eastAsia="lt-LT"/>
              </w:rPr>
            </w:pPr>
          </w:p>
        </w:tc>
        <w:tc>
          <w:tcPr>
            <w:tcW w:w="2127" w:type="dxa"/>
          </w:tcPr>
          <w:p w14:paraId="00CD3E45" w14:textId="5355E973" w:rsidR="00D2214D" w:rsidRPr="00394F9B" w:rsidRDefault="00032601" w:rsidP="0004116C">
            <w:pPr>
              <w:pStyle w:val="NoSpacing"/>
              <w:ind w:firstLine="851"/>
              <w:rPr>
                <w:bCs/>
                <w:sz w:val="22"/>
                <w:szCs w:val="22"/>
                <w:lang w:eastAsia="lt-LT"/>
              </w:rPr>
            </w:pPr>
            <w:r w:rsidRPr="00394F9B">
              <w:rPr>
                <w:sz w:val="22"/>
                <w:szCs w:val="22"/>
              </w:rPr>
              <w:t xml:space="preserve">260,63 </w:t>
            </w:r>
          </w:p>
        </w:tc>
      </w:tr>
      <w:tr w:rsidR="00D2214D" w:rsidRPr="00394F9B" w14:paraId="2BB28009" w14:textId="15D231F1" w:rsidTr="003E3959">
        <w:tc>
          <w:tcPr>
            <w:tcW w:w="1843" w:type="dxa"/>
          </w:tcPr>
          <w:p w14:paraId="44C5B504" w14:textId="763167AE" w:rsidR="00D2214D" w:rsidRPr="00394F9B" w:rsidRDefault="00D2214D" w:rsidP="0004116C">
            <w:pPr>
              <w:pStyle w:val="NoSpacing"/>
              <w:ind w:firstLine="851"/>
              <w:rPr>
                <w:bCs/>
                <w:sz w:val="22"/>
                <w:szCs w:val="22"/>
                <w:lang w:eastAsia="lt-LT"/>
              </w:rPr>
            </w:pPr>
            <w:r w:rsidRPr="00394F9B">
              <w:rPr>
                <w:bCs/>
                <w:sz w:val="22"/>
                <w:szCs w:val="22"/>
                <w:lang w:eastAsia="lt-LT"/>
              </w:rPr>
              <w:t>2.</w:t>
            </w:r>
          </w:p>
        </w:tc>
        <w:tc>
          <w:tcPr>
            <w:tcW w:w="4837" w:type="dxa"/>
          </w:tcPr>
          <w:p w14:paraId="6FBE36D6" w14:textId="7D420957" w:rsidR="00D2214D" w:rsidRPr="00394F9B" w:rsidRDefault="00032601" w:rsidP="00B74820">
            <w:pPr>
              <w:ind w:firstLine="100"/>
              <w:rPr>
                <w:rFonts w:ascii="Times New Roman" w:hAnsi="Times New Roman" w:cs="Times New Roman"/>
              </w:rPr>
            </w:pPr>
            <w:r w:rsidRPr="00394F9B">
              <w:rPr>
                <w:rFonts w:ascii="Times New Roman" w:hAnsi="Times New Roman" w:cs="Times New Roman"/>
              </w:rPr>
              <w:t>Rojalis</w:t>
            </w:r>
          </w:p>
        </w:tc>
        <w:tc>
          <w:tcPr>
            <w:tcW w:w="2910" w:type="dxa"/>
          </w:tcPr>
          <w:p w14:paraId="6F4AAE85" w14:textId="4A51751A" w:rsidR="00D2214D" w:rsidRPr="00394F9B" w:rsidRDefault="00D2214D" w:rsidP="0004116C">
            <w:pPr>
              <w:pStyle w:val="NoSpacing"/>
              <w:ind w:firstLine="851"/>
              <w:rPr>
                <w:bCs/>
                <w:sz w:val="22"/>
                <w:szCs w:val="22"/>
                <w:lang w:eastAsia="lt-LT"/>
              </w:rPr>
            </w:pPr>
          </w:p>
        </w:tc>
        <w:tc>
          <w:tcPr>
            <w:tcW w:w="2175" w:type="dxa"/>
          </w:tcPr>
          <w:p w14:paraId="1F160B0C" w14:textId="4BF24D5A" w:rsidR="00D2214D" w:rsidRPr="00394F9B" w:rsidRDefault="00032601" w:rsidP="0004116C">
            <w:pPr>
              <w:pStyle w:val="NoSpacing"/>
              <w:ind w:firstLine="851"/>
              <w:rPr>
                <w:bCs/>
                <w:sz w:val="22"/>
                <w:szCs w:val="22"/>
                <w:lang w:eastAsia="lt-LT"/>
              </w:rPr>
            </w:pPr>
            <w:r w:rsidRPr="00394F9B">
              <w:rPr>
                <w:bCs/>
                <w:sz w:val="22"/>
                <w:szCs w:val="22"/>
                <w:lang w:eastAsia="lt-LT"/>
              </w:rPr>
              <w:t>Privataus rėmėjo dovana</w:t>
            </w:r>
          </w:p>
        </w:tc>
        <w:tc>
          <w:tcPr>
            <w:tcW w:w="2127" w:type="dxa"/>
          </w:tcPr>
          <w:p w14:paraId="3BD2AB11" w14:textId="298E6557" w:rsidR="00D2214D" w:rsidRPr="00394F9B" w:rsidRDefault="00D2214D" w:rsidP="0004116C">
            <w:pPr>
              <w:pStyle w:val="NoSpacing"/>
              <w:ind w:firstLine="851"/>
              <w:rPr>
                <w:bCs/>
                <w:sz w:val="22"/>
                <w:szCs w:val="22"/>
                <w:lang w:eastAsia="lt-LT"/>
              </w:rPr>
            </w:pPr>
          </w:p>
        </w:tc>
      </w:tr>
      <w:tr w:rsidR="00D2214D" w:rsidRPr="00394F9B" w14:paraId="66DF2183" w14:textId="50A8DF35" w:rsidTr="003E3959">
        <w:tc>
          <w:tcPr>
            <w:tcW w:w="1843" w:type="dxa"/>
          </w:tcPr>
          <w:p w14:paraId="79E6A757" w14:textId="64F54EAB" w:rsidR="00D2214D" w:rsidRPr="00394F9B" w:rsidRDefault="00D2214D" w:rsidP="0004116C">
            <w:pPr>
              <w:pStyle w:val="NoSpacing"/>
              <w:ind w:firstLine="851"/>
              <w:rPr>
                <w:bCs/>
                <w:sz w:val="22"/>
                <w:szCs w:val="22"/>
                <w:lang w:eastAsia="lt-LT"/>
              </w:rPr>
            </w:pPr>
            <w:r w:rsidRPr="00394F9B">
              <w:rPr>
                <w:bCs/>
                <w:sz w:val="22"/>
                <w:szCs w:val="22"/>
                <w:lang w:eastAsia="lt-LT"/>
              </w:rPr>
              <w:t>3.</w:t>
            </w:r>
          </w:p>
        </w:tc>
        <w:tc>
          <w:tcPr>
            <w:tcW w:w="4837" w:type="dxa"/>
          </w:tcPr>
          <w:p w14:paraId="20AEBF26" w14:textId="61F55ECD" w:rsidR="00D2214D" w:rsidRPr="00394F9B" w:rsidRDefault="00032601" w:rsidP="00B74820">
            <w:pPr>
              <w:ind w:firstLine="100"/>
              <w:rPr>
                <w:rFonts w:ascii="Times New Roman" w:hAnsi="Times New Roman" w:cs="Times New Roman"/>
              </w:rPr>
            </w:pPr>
            <w:r w:rsidRPr="00394F9B">
              <w:rPr>
                <w:rFonts w:ascii="Times New Roman" w:hAnsi="Times New Roman" w:cs="Times New Roman"/>
              </w:rPr>
              <w:t>Nešiojamas kompiuteris</w:t>
            </w:r>
          </w:p>
        </w:tc>
        <w:tc>
          <w:tcPr>
            <w:tcW w:w="2910" w:type="dxa"/>
          </w:tcPr>
          <w:p w14:paraId="6AE7E919" w14:textId="1E383DE3" w:rsidR="00D2214D" w:rsidRPr="00394F9B" w:rsidRDefault="00032601" w:rsidP="0004116C">
            <w:pPr>
              <w:pStyle w:val="NoSpacing"/>
              <w:ind w:firstLine="851"/>
              <w:rPr>
                <w:bCs/>
                <w:sz w:val="22"/>
                <w:szCs w:val="22"/>
                <w:lang w:eastAsia="lt-LT"/>
              </w:rPr>
            </w:pPr>
            <w:r w:rsidRPr="00394F9B">
              <w:rPr>
                <w:sz w:val="22"/>
                <w:szCs w:val="22"/>
              </w:rPr>
              <w:t>800</w:t>
            </w:r>
            <w:r w:rsidR="00D2214D" w:rsidRPr="00394F9B">
              <w:rPr>
                <w:sz w:val="22"/>
                <w:szCs w:val="22"/>
              </w:rPr>
              <w:t xml:space="preserve">,00 </w:t>
            </w:r>
          </w:p>
        </w:tc>
        <w:tc>
          <w:tcPr>
            <w:tcW w:w="2175" w:type="dxa"/>
          </w:tcPr>
          <w:p w14:paraId="5DE64B2F" w14:textId="13374BED" w:rsidR="00D2214D" w:rsidRPr="00394F9B" w:rsidRDefault="00D2214D" w:rsidP="0004116C">
            <w:pPr>
              <w:pStyle w:val="NoSpacing"/>
              <w:ind w:firstLine="851"/>
              <w:rPr>
                <w:bCs/>
                <w:sz w:val="22"/>
                <w:szCs w:val="22"/>
                <w:lang w:eastAsia="lt-LT"/>
              </w:rPr>
            </w:pPr>
          </w:p>
        </w:tc>
        <w:tc>
          <w:tcPr>
            <w:tcW w:w="2127" w:type="dxa"/>
          </w:tcPr>
          <w:p w14:paraId="7987C1CD" w14:textId="21E9C303" w:rsidR="00D2214D" w:rsidRPr="00394F9B" w:rsidRDefault="00032601" w:rsidP="0004116C">
            <w:pPr>
              <w:pStyle w:val="NoSpacing"/>
              <w:ind w:firstLine="851"/>
              <w:rPr>
                <w:bCs/>
                <w:sz w:val="22"/>
                <w:szCs w:val="22"/>
                <w:lang w:eastAsia="lt-LT"/>
              </w:rPr>
            </w:pPr>
            <w:r w:rsidRPr="00394F9B">
              <w:rPr>
                <w:bCs/>
                <w:sz w:val="22"/>
                <w:szCs w:val="22"/>
                <w:lang w:eastAsia="lt-LT"/>
              </w:rPr>
              <w:t xml:space="preserve">800,00 </w:t>
            </w:r>
          </w:p>
        </w:tc>
      </w:tr>
      <w:tr w:rsidR="00D2214D" w:rsidRPr="00394F9B" w14:paraId="4D3F538F" w14:textId="6CD524F8" w:rsidTr="003E3959">
        <w:tc>
          <w:tcPr>
            <w:tcW w:w="1843" w:type="dxa"/>
          </w:tcPr>
          <w:p w14:paraId="32087557" w14:textId="26396012" w:rsidR="00D2214D" w:rsidRPr="00394F9B" w:rsidRDefault="00D2214D" w:rsidP="0004116C">
            <w:pPr>
              <w:pStyle w:val="NoSpacing"/>
              <w:ind w:firstLine="851"/>
              <w:rPr>
                <w:bCs/>
                <w:sz w:val="22"/>
                <w:szCs w:val="22"/>
                <w:lang w:eastAsia="lt-LT"/>
              </w:rPr>
            </w:pPr>
            <w:r w:rsidRPr="00394F9B">
              <w:rPr>
                <w:bCs/>
                <w:sz w:val="22"/>
                <w:szCs w:val="22"/>
                <w:lang w:eastAsia="lt-LT"/>
              </w:rPr>
              <w:t>4.</w:t>
            </w:r>
          </w:p>
        </w:tc>
        <w:tc>
          <w:tcPr>
            <w:tcW w:w="4837" w:type="dxa"/>
          </w:tcPr>
          <w:p w14:paraId="098A4787" w14:textId="140381B2" w:rsidR="00D2214D" w:rsidRPr="00394F9B" w:rsidRDefault="00032601" w:rsidP="00B74820">
            <w:pPr>
              <w:ind w:firstLine="100"/>
              <w:rPr>
                <w:rFonts w:ascii="Times New Roman" w:hAnsi="Times New Roman" w:cs="Times New Roman"/>
              </w:rPr>
            </w:pPr>
            <w:r w:rsidRPr="00394F9B">
              <w:rPr>
                <w:rFonts w:ascii="Times New Roman" w:hAnsi="Times New Roman" w:cs="Times New Roman"/>
              </w:rPr>
              <w:t>Belaidis spausdintuvas</w:t>
            </w:r>
          </w:p>
        </w:tc>
        <w:tc>
          <w:tcPr>
            <w:tcW w:w="2910" w:type="dxa"/>
          </w:tcPr>
          <w:p w14:paraId="18E6AD02" w14:textId="6EAAF325" w:rsidR="00D2214D" w:rsidRPr="00394F9B" w:rsidRDefault="00032601" w:rsidP="0004116C">
            <w:pPr>
              <w:pStyle w:val="NoSpacing"/>
              <w:ind w:firstLine="851"/>
              <w:rPr>
                <w:sz w:val="22"/>
                <w:szCs w:val="22"/>
              </w:rPr>
            </w:pPr>
            <w:r w:rsidRPr="00394F9B">
              <w:rPr>
                <w:sz w:val="22"/>
                <w:szCs w:val="22"/>
              </w:rPr>
              <w:t>4</w:t>
            </w:r>
            <w:r w:rsidR="00D2214D" w:rsidRPr="00394F9B">
              <w:rPr>
                <w:sz w:val="22"/>
                <w:szCs w:val="22"/>
              </w:rPr>
              <w:t xml:space="preserve">00,00 </w:t>
            </w:r>
          </w:p>
        </w:tc>
        <w:tc>
          <w:tcPr>
            <w:tcW w:w="2175" w:type="dxa"/>
          </w:tcPr>
          <w:p w14:paraId="6487EA95" w14:textId="77777777" w:rsidR="00D2214D" w:rsidRPr="00394F9B" w:rsidRDefault="00D2214D" w:rsidP="0004116C">
            <w:pPr>
              <w:pStyle w:val="NoSpacing"/>
              <w:ind w:firstLine="851"/>
              <w:rPr>
                <w:bCs/>
                <w:sz w:val="22"/>
                <w:szCs w:val="22"/>
                <w:lang w:eastAsia="lt-LT"/>
              </w:rPr>
            </w:pPr>
          </w:p>
        </w:tc>
        <w:tc>
          <w:tcPr>
            <w:tcW w:w="2127" w:type="dxa"/>
          </w:tcPr>
          <w:p w14:paraId="47F83DFF" w14:textId="1FEB0297" w:rsidR="00D2214D" w:rsidRPr="00394F9B" w:rsidRDefault="00032601" w:rsidP="0004116C">
            <w:pPr>
              <w:pStyle w:val="NoSpacing"/>
              <w:ind w:firstLine="851"/>
              <w:rPr>
                <w:bCs/>
                <w:sz w:val="22"/>
                <w:szCs w:val="22"/>
                <w:lang w:eastAsia="lt-LT"/>
              </w:rPr>
            </w:pPr>
            <w:r w:rsidRPr="00394F9B">
              <w:rPr>
                <w:sz w:val="22"/>
                <w:szCs w:val="22"/>
              </w:rPr>
              <w:t>4</w:t>
            </w:r>
            <w:r w:rsidR="00D2214D" w:rsidRPr="00394F9B">
              <w:rPr>
                <w:sz w:val="22"/>
                <w:szCs w:val="22"/>
              </w:rPr>
              <w:t xml:space="preserve">00,00 </w:t>
            </w:r>
          </w:p>
        </w:tc>
      </w:tr>
      <w:tr w:rsidR="00F729CF" w:rsidRPr="00394F9B" w14:paraId="31597A2E" w14:textId="77777777" w:rsidTr="003E3959">
        <w:tc>
          <w:tcPr>
            <w:tcW w:w="1843" w:type="dxa"/>
          </w:tcPr>
          <w:p w14:paraId="31A94675" w14:textId="587A7BF8" w:rsidR="00F729CF" w:rsidRPr="00394F9B" w:rsidRDefault="00F729CF" w:rsidP="0004116C">
            <w:pPr>
              <w:pStyle w:val="NoSpacing"/>
              <w:ind w:firstLine="851"/>
              <w:rPr>
                <w:bCs/>
                <w:sz w:val="22"/>
                <w:szCs w:val="22"/>
                <w:lang w:eastAsia="lt-LT"/>
              </w:rPr>
            </w:pPr>
            <w:r w:rsidRPr="00394F9B">
              <w:rPr>
                <w:bCs/>
                <w:sz w:val="22"/>
                <w:szCs w:val="22"/>
                <w:lang w:eastAsia="lt-LT"/>
              </w:rPr>
              <w:t>5.</w:t>
            </w:r>
          </w:p>
        </w:tc>
        <w:tc>
          <w:tcPr>
            <w:tcW w:w="4837" w:type="dxa"/>
          </w:tcPr>
          <w:p w14:paraId="4600C541" w14:textId="6376D22F" w:rsidR="00F729CF" w:rsidRPr="00394F9B" w:rsidRDefault="00F729CF" w:rsidP="00B74820">
            <w:pPr>
              <w:ind w:firstLine="100"/>
              <w:rPr>
                <w:rFonts w:ascii="Times New Roman" w:hAnsi="Times New Roman" w:cs="Times New Roman"/>
              </w:rPr>
            </w:pPr>
            <w:r w:rsidRPr="00394F9B">
              <w:rPr>
                <w:rFonts w:ascii="Times New Roman" w:hAnsi="Times New Roman" w:cs="Times New Roman"/>
              </w:rPr>
              <w:t>Bevielis mikrofonas</w:t>
            </w:r>
          </w:p>
        </w:tc>
        <w:tc>
          <w:tcPr>
            <w:tcW w:w="2910" w:type="dxa"/>
          </w:tcPr>
          <w:p w14:paraId="269C3BC9" w14:textId="2F3ECFCC" w:rsidR="00F729CF" w:rsidRPr="00394F9B" w:rsidRDefault="00F729CF" w:rsidP="0004116C">
            <w:pPr>
              <w:pStyle w:val="NoSpacing"/>
              <w:ind w:firstLine="851"/>
              <w:rPr>
                <w:sz w:val="22"/>
                <w:szCs w:val="22"/>
              </w:rPr>
            </w:pPr>
            <w:r w:rsidRPr="00394F9B">
              <w:rPr>
                <w:sz w:val="22"/>
                <w:szCs w:val="22"/>
              </w:rPr>
              <w:t xml:space="preserve">60,00 </w:t>
            </w:r>
          </w:p>
        </w:tc>
        <w:tc>
          <w:tcPr>
            <w:tcW w:w="2175" w:type="dxa"/>
          </w:tcPr>
          <w:p w14:paraId="52AE5A72" w14:textId="77777777" w:rsidR="00F729CF" w:rsidRPr="00394F9B" w:rsidRDefault="00F729CF" w:rsidP="0004116C">
            <w:pPr>
              <w:pStyle w:val="NoSpacing"/>
              <w:ind w:firstLine="851"/>
              <w:rPr>
                <w:bCs/>
                <w:sz w:val="22"/>
                <w:szCs w:val="22"/>
                <w:lang w:eastAsia="lt-LT"/>
              </w:rPr>
            </w:pPr>
          </w:p>
        </w:tc>
        <w:tc>
          <w:tcPr>
            <w:tcW w:w="2127" w:type="dxa"/>
          </w:tcPr>
          <w:p w14:paraId="05D0ABBF" w14:textId="15CF0CB0" w:rsidR="00F729CF" w:rsidRPr="00394F9B" w:rsidRDefault="00F729CF" w:rsidP="0004116C">
            <w:pPr>
              <w:pStyle w:val="NoSpacing"/>
              <w:ind w:firstLine="851"/>
              <w:rPr>
                <w:sz w:val="22"/>
                <w:szCs w:val="22"/>
              </w:rPr>
            </w:pPr>
            <w:r w:rsidRPr="00394F9B">
              <w:rPr>
                <w:sz w:val="22"/>
                <w:szCs w:val="22"/>
              </w:rPr>
              <w:t xml:space="preserve">60,00 </w:t>
            </w:r>
          </w:p>
        </w:tc>
      </w:tr>
      <w:tr w:rsidR="00F729CF" w:rsidRPr="00394F9B" w14:paraId="680A2A73" w14:textId="77777777" w:rsidTr="003E3959">
        <w:tc>
          <w:tcPr>
            <w:tcW w:w="1843" w:type="dxa"/>
          </w:tcPr>
          <w:p w14:paraId="795538A9" w14:textId="78A7DAF5" w:rsidR="00F729CF" w:rsidRPr="00394F9B" w:rsidRDefault="00F729CF" w:rsidP="0004116C">
            <w:pPr>
              <w:pStyle w:val="NoSpacing"/>
              <w:ind w:firstLine="851"/>
              <w:rPr>
                <w:bCs/>
                <w:sz w:val="22"/>
                <w:szCs w:val="22"/>
                <w:lang w:eastAsia="lt-LT"/>
              </w:rPr>
            </w:pPr>
            <w:r w:rsidRPr="00394F9B">
              <w:rPr>
                <w:bCs/>
                <w:sz w:val="22"/>
                <w:szCs w:val="22"/>
                <w:lang w:eastAsia="lt-LT"/>
              </w:rPr>
              <w:t>6.</w:t>
            </w:r>
          </w:p>
        </w:tc>
        <w:tc>
          <w:tcPr>
            <w:tcW w:w="4837" w:type="dxa"/>
          </w:tcPr>
          <w:p w14:paraId="556BABF8" w14:textId="11F7BA19" w:rsidR="00F729CF" w:rsidRPr="00394F9B" w:rsidRDefault="00F729CF" w:rsidP="00B74820">
            <w:pPr>
              <w:ind w:firstLine="100"/>
              <w:rPr>
                <w:rFonts w:ascii="Times New Roman" w:hAnsi="Times New Roman" w:cs="Times New Roman"/>
              </w:rPr>
            </w:pPr>
            <w:r w:rsidRPr="00394F9B">
              <w:rPr>
                <w:rFonts w:ascii="Times New Roman" w:hAnsi="Times New Roman" w:cs="Times New Roman"/>
              </w:rPr>
              <w:t>Banketiniai stalai</w:t>
            </w:r>
          </w:p>
        </w:tc>
        <w:tc>
          <w:tcPr>
            <w:tcW w:w="2910" w:type="dxa"/>
          </w:tcPr>
          <w:p w14:paraId="1EB13D9C" w14:textId="0F48240D" w:rsidR="00F729CF" w:rsidRPr="00394F9B" w:rsidRDefault="00F729CF" w:rsidP="0004116C">
            <w:pPr>
              <w:pStyle w:val="NoSpacing"/>
              <w:ind w:firstLine="851"/>
              <w:rPr>
                <w:sz w:val="22"/>
                <w:szCs w:val="22"/>
              </w:rPr>
            </w:pPr>
          </w:p>
        </w:tc>
        <w:tc>
          <w:tcPr>
            <w:tcW w:w="2175" w:type="dxa"/>
          </w:tcPr>
          <w:p w14:paraId="10954E76" w14:textId="36E877C9" w:rsidR="00F729CF" w:rsidRPr="00394F9B" w:rsidRDefault="00F729CF" w:rsidP="0004116C">
            <w:pPr>
              <w:pStyle w:val="NoSpacing"/>
              <w:ind w:firstLine="851"/>
              <w:rPr>
                <w:bCs/>
                <w:sz w:val="22"/>
                <w:szCs w:val="22"/>
                <w:lang w:eastAsia="lt-LT"/>
              </w:rPr>
            </w:pPr>
            <w:r w:rsidRPr="00394F9B">
              <w:rPr>
                <w:sz w:val="22"/>
                <w:szCs w:val="22"/>
              </w:rPr>
              <w:t>441,92 eur.</w:t>
            </w:r>
          </w:p>
        </w:tc>
        <w:tc>
          <w:tcPr>
            <w:tcW w:w="2127" w:type="dxa"/>
          </w:tcPr>
          <w:p w14:paraId="4AEFAE9A" w14:textId="33597505" w:rsidR="00F729CF" w:rsidRPr="00394F9B" w:rsidRDefault="00F729CF" w:rsidP="0004116C">
            <w:pPr>
              <w:pStyle w:val="NoSpacing"/>
              <w:ind w:firstLine="851"/>
              <w:rPr>
                <w:sz w:val="22"/>
                <w:szCs w:val="22"/>
              </w:rPr>
            </w:pPr>
            <w:r w:rsidRPr="00394F9B">
              <w:rPr>
                <w:sz w:val="22"/>
                <w:szCs w:val="22"/>
              </w:rPr>
              <w:t xml:space="preserve">441,92 </w:t>
            </w:r>
          </w:p>
        </w:tc>
      </w:tr>
      <w:tr w:rsidR="00CE1BC3" w:rsidRPr="00394F9B" w14:paraId="2E1D17E3" w14:textId="77777777" w:rsidTr="003E3959">
        <w:tc>
          <w:tcPr>
            <w:tcW w:w="1843" w:type="dxa"/>
          </w:tcPr>
          <w:p w14:paraId="39DC1498" w14:textId="454A5503" w:rsidR="00CE1BC3" w:rsidRPr="00394F9B" w:rsidRDefault="00CE1BC3" w:rsidP="0004116C">
            <w:pPr>
              <w:pStyle w:val="NoSpacing"/>
              <w:ind w:firstLine="851"/>
              <w:rPr>
                <w:bCs/>
                <w:sz w:val="22"/>
                <w:szCs w:val="22"/>
                <w:lang w:eastAsia="lt-LT"/>
              </w:rPr>
            </w:pPr>
            <w:r w:rsidRPr="00394F9B">
              <w:rPr>
                <w:bCs/>
                <w:sz w:val="22"/>
                <w:szCs w:val="22"/>
                <w:lang w:eastAsia="lt-LT"/>
              </w:rPr>
              <w:t>7.</w:t>
            </w:r>
          </w:p>
        </w:tc>
        <w:tc>
          <w:tcPr>
            <w:tcW w:w="4837" w:type="dxa"/>
          </w:tcPr>
          <w:p w14:paraId="4B0EE43C" w14:textId="60419670" w:rsidR="00CE1BC3" w:rsidRPr="00394F9B" w:rsidRDefault="003934E0" w:rsidP="00B74820">
            <w:pPr>
              <w:ind w:firstLine="100"/>
              <w:rPr>
                <w:rFonts w:ascii="Times New Roman" w:hAnsi="Times New Roman" w:cs="Times New Roman"/>
              </w:rPr>
            </w:pPr>
            <w:r w:rsidRPr="00394F9B">
              <w:rPr>
                <w:rFonts w:ascii="Times New Roman" w:hAnsi="Times New Roman" w:cs="Times New Roman"/>
              </w:rPr>
              <w:t>Interneto svetainės sukūrimas</w:t>
            </w:r>
          </w:p>
        </w:tc>
        <w:tc>
          <w:tcPr>
            <w:tcW w:w="2910" w:type="dxa"/>
          </w:tcPr>
          <w:p w14:paraId="1556A38C" w14:textId="17B69A9B" w:rsidR="00CE1BC3" w:rsidRPr="00394F9B" w:rsidRDefault="003934E0" w:rsidP="0004116C">
            <w:pPr>
              <w:pStyle w:val="NoSpacing"/>
              <w:ind w:firstLine="851"/>
              <w:rPr>
                <w:sz w:val="22"/>
                <w:szCs w:val="22"/>
              </w:rPr>
            </w:pPr>
            <w:r w:rsidRPr="00394F9B">
              <w:rPr>
                <w:sz w:val="22"/>
                <w:szCs w:val="22"/>
              </w:rPr>
              <w:t xml:space="preserve">1815,00 </w:t>
            </w:r>
          </w:p>
        </w:tc>
        <w:tc>
          <w:tcPr>
            <w:tcW w:w="2175" w:type="dxa"/>
          </w:tcPr>
          <w:p w14:paraId="37CCEBDB" w14:textId="77777777" w:rsidR="00CE1BC3" w:rsidRPr="00394F9B" w:rsidRDefault="00CE1BC3" w:rsidP="0004116C">
            <w:pPr>
              <w:pStyle w:val="NoSpacing"/>
              <w:ind w:firstLine="851"/>
              <w:rPr>
                <w:sz w:val="22"/>
                <w:szCs w:val="22"/>
              </w:rPr>
            </w:pPr>
          </w:p>
        </w:tc>
        <w:tc>
          <w:tcPr>
            <w:tcW w:w="2127" w:type="dxa"/>
          </w:tcPr>
          <w:p w14:paraId="4B80FAAA" w14:textId="09EB06CE" w:rsidR="00CE1BC3" w:rsidRPr="00394F9B" w:rsidRDefault="003934E0" w:rsidP="0004116C">
            <w:pPr>
              <w:pStyle w:val="NoSpacing"/>
              <w:ind w:firstLine="851"/>
              <w:rPr>
                <w:sz w:val="22"/>
                <w:szCs w:val="22"/>
              </w:rPr>
            </w:pPr>
            <w:r w:rsidRPr="00394F9B">
              <w:rPr>
                <w:sz w:val="22"/>
                <w:szCs w:val="22"/>
              </w:rPr>
              <w:t xml:space="preserve">1815,00 </w:t>
            </w:r>
          </w:p>
        </w:tc>
      </w:tr>
      <w:tr w:rsidR="004615E3" w:rsidRPr="00394F9B" w14:paraId="5FFD0FE2" w14:textId="77777777" w:rsidTr="003E3959">
        <w:trPr>
          <w:trHeight w:val="84"/>
        </w:trPr>
        <w:tc>
          <w:tcPr>
            <w:tcW w:w="11765" w:type="dxa"/>
            <w:gridSpan w:val="4"/>
          </w:tcPr>
          <w:p w14:paraId="6CBC5761" w14:textId="77777777" w:rsidR="004615E3" w:rsidRPr="00394F9B" w:rsidRDefault="004615E3" w:rsidP="0004116C">
            <w:pPr>
              <w:pStyle w:val="NoSpacing"/>
              <w:ind w:firstLine="851"/>
              <w:rPr>
                <w:bCs/>
                <w:sz w:val="22"/>
                <w:szCs w:val="22"/>
                <w:lang w:eastAsia="lt-LT"/>
              </w:rPr>
            </w:pPr>
          </w:p>
        </w:tc>
        <w:tc>
          <w:tcPr>
            <w:tcW w:w="2127" w:type="dxa"/>
          </w:tcPr>
          <w:p w14:paraId="1071274B" w14:textId="1870B2FA" w:rsidR="004615E3" w:rsidRPr="00394F9B" w:rsidRDefault="004615E3" w:rsidP="0004116C">
            <w:pPr>
              <w:pStyle w:val="NoSpacing"/>
              <w:rPr>
                <w:b/>
                <w:bCs/>
                <w:sz w:val="22"/>
                <w:szCs w:val="22"/>
              </w:rPr>
            </w:pPr>
            <w:r w:rsidRPr="00394F9B">
              <w:rPr>
                <w:b/>
                <w:bCs/>
                <w:sz w:val="22"/>
                <w:szCs w:val="22"/>
              </w:rPr>
              <w:t xml:space="preserve">Iš viso: </w:t>
            </w:r>
            <w:r w:rsidR="00AB73B7" w:rsidRPr="00394F9B">
              <w:rPr>
                <w:b/>
                <w:bCs/>
                <w:sz w:val="22"/>
                <w:szCs w:val="22"/>
              </w:rPr>
              <w:t xml:space="preserve">3777,55 </w:t>
            </w:r>
          </w:p>
        </w:tc>
      </w:tr>
    </w:tbl>
    <w:p w14:paraId="1AE0A9B6" w14:textId="13C9B910" w:rsidR="00176615" w:rsidRPr="00394F9B" w:rsidRDefault="00176615" w:rsidP="00596B07">
      <w:pPr>
        <w:pStyle w:val="NoSpacing"/>
        <w:ind w:right="535" w:firstLine="851"/>
        <w:rPr>
          <w:b/>
          <w:sz w:val="24"/>
          <w:szCs w:val="24"/>
          <w:lang w:eastAsia="lt-LT"/>
        </w:rPr>
      </w:pPr>
    </w:p>
    <w:p w14:paraId="3CCD47D8" w14:textId="390BB23F" w:rsidR="00B21323" w:rsidRPr="00394F9B" w:rsidRDefault="00B21323" w:rsidP="00596B07">
      <w:pPr>
        <w:pStyle w:val="NoSpacing"/>
        <w:spacing w:line="360" w:lineRule="auto"/>
        <w:ind w:left="113" w:right="170" w:firstLine="851"/>
        <w:jc w:val="both"/>
        <w:rPr>
          <w:bCs/>
          <w:sz w:val="24"/>
          <w:szCs w:val="24"/>
          <w:lang w:eastAsia="lt-LT"/>
        </w:rPr>
      </w:pPr>
      <w:r w:rsidRPr="00394F9B">
        <w:rPr>
          <w:b/>
          <w:sz w:val="24"/>
          <w:szCs w:val="24"/>
          <w:lang w:eastAsia="lt-LT"/>
        </w:rPr>
        <w:tab/>
      </w:r>
      <w:r w:rsidR="00D35F5B" w:rsidRPr="00D35F5B">
        <w:rPr>
          <w:bCs/>
          <w:sz w:val="24"/>
          <w:szCs w:val="24"/>
          <w:lang w:eastAsia="lt-LT"/>
        </w:rPr>
        <w:t>Pateiktos paraiškos dėl</w:t>
      </w:r>
      <w:r w:rsidR="00D35F5B">
        <w:rPr>
          <w:b/>
          <w:sz w:val="24"/>
          <w:szCs w:val="24"/>
          <w:lang w:eastAsia="lt-LT"/>
        </w:rPr>
        <w:t xml:space="preserve"> </w:t>
      </w:r>
      <w:r w:rsidR="00D35F5B">
        <w:rPr>
          <w:bCs/>
          <w:sz w:val="24"/>
          <w:szCs w:val="24"/>
          <w:lang w:eastAsia="lt-LT"/>
        </w:rPr>
        <w:t>i</w:t>
      </w:r>
      <w:r w:rsidRPr="00394F9B">
        <w:rPr>
          <w:bCs/>
          <w:sz w:val="24"/>
          <w:szCs w:val="24"/>
          <w:lang w:eastAsia="lt-LT"/>
        </w:rPr>
        <w:t xml:space="preserve">lgalaikio turto </w:t>
      </w:r>
      <w:r w:rsidR="00D35F5B">
        <w:rPr>
          <w:bCs/>
          <w:sz w:val="24"/>
          <w:szCs w:val="24"/>
          <w:lang w:eastAsia="lt-LT"/>
        </w:rPr>
        <w:t>įsigijimo</w:t>
      </w:r>
      <w:r w:rsidRPr="00394F9B">
        <w:rPr>
          <w:bCs/>
          <w:sz w:val="24"/>
          <w:szCs w:val="24"/>
          <w:lang w:eastAsia="lt-LT"/>
        </w:rPr>
        <w:t xml:space="preserve"> ir jų finansavimas suteikė galimybę atnaujinti kultūros centro technines galimybes ir pagerinti darbuotojų darbo sąlygas. Privataus rėmėjo dovana</w:t>
      </w:r>
      <w:r w:rsidR="00533C5A" w:rsidRPr="00394F9B">
        <w:rPr>
          <w:bCs/>
          <w:sz w:val="24"/>
          <w:szCs w:val="24"/>
          <w:lang w:eastAsia="lt-LT"/>
        </w:rPr>
        <w:t xml:space="preserve"> – instrumentas rojalis</w:t>
      </w:r>
      <w:r w:rsidRPr="00394F9B">
        <w:rPr>
          <w:bCs/>
          <w:sz w:val="24"/>
          <w:szCs w:val="24"/>
          <w:lang w:eastAsia="lt-LT"/>
        </w:rPr>
        <w:t xml:space="preserve"> </w:t>
      </w:r>
      <w:r w:rsidR="00533C5A" w:rsidRPr="00394F9B">
        <w:rPr>
          <w:bCs/>
          <w:sz w:val="24"/>
          <w:szCs w:val="24"/>
          <w:lang w:eastAsia="lt-LT"/>
        </w:rPr>
        <w:t>– didelis ind</w:t>
      </w:r>
      <w:r w:rsidR="00EA782C" w:rsidRPr="00394F9B">
        <w:rPr>
          <w:bCs/>
          <w:sz w:val="24"/>
          <w:szCs w:val="24"/>
          <w:lang w:eastAsia="lt-LT"/>
        </w:rPr>
        <w:t>ė</w:t>
      </w:r>
      <w:r w:rsidR="00533C5A" w:rsidRPr="00394F9B">
        <w:rPr>
          <w:bCs/>
          <w:sz w:val="24"/>
          <w:szCs w:val="24"/>
          <w:lang w:eastAsia="lt-LT"/>
        </w:rPr>
        <w:t>lis į centro kultūrinės veiklos plėtrą.</w:t>
      </w:r>
    </w:p>
    <w:p w14:paraId="75621460" w14:textId="77777777" w:rsidR="00B21323" w:rsidRPr="00394F9B" w:rsidRDefault="00B21323" w:rsidP="00596B07">
      <w:pPr>
        <w:pStyle w:val="NoSpacing"/>
        <w:ind w:right="535" w:firstLine="851"/>
        <w:rPr>
          <w:b/>
          <w:sz w:val="24"/>
          <w:szCs w:val="24"/>
          <w:lang w:eastAsia="lt-LT"/>
        </w:rPr>
      </w:pPr>
    </w:p>
    <w:p w14:paraId="5B240AC3" w14:textId="4C5FB538" w:rsidR="00222429" w:rsidRPr="00394F9B" w:rsidRDefault="005E1E5D" w:rsidP="00596B07">
      <w:pPr>
        <w:pStyle w:val="NoSpacing"/>
        <w:spacing w:line="360" w:lineRule="auto"/>
        <w:ind w:left="288" w:right="432" w:firstLine="851"/>
        <w:rPr>
          <w:b/>
          <w:sz w:val="24"/>
          <w:szCs w:val="24"/>
          <w:lang w:eastAsia="lt-LT"/>
        </w:rPr>
      </w:pPr>
      <w:r w:rsidRPr="00394F9B">
        <w:rPr>
          <w:b/>
          <w:sz w:val="24"/>
          <w:szCs w:val="24"/>
          <w:lang w:eastAsia="lt-LT"/>
        </w:rPr>
        <w:t>8</w:t>
      </w:r>
      <w:r w:rsidR="00E03798" w:rsidRPr="00394F9B">
        <w:rPr>
          <w:b/>
          <w:sz w:val="24"/>
          <w:szCs w:val="24"/>
          <w:lang w:eastAsia="lt-LT"/>
        </w:rPr>
        <w:t>.3</w:t>
      </w:r>
      <w:r w:rsidR="00AB2340" w:rsidRPr="00394F9B">
        <w:rPr>
          <w:b/>
          <w:sz w:val="24"/>
          <w:szCs w:val="24"/>
          <w:lang w:eastAsia="lt-LT"/>
        </w:rPr>
        <w:t xml:space="preserve"> Remontas</w:t>
      </w:r>
    </w:p>
    <w:p w14:paraId="0CA5FFBF" w14:textId="77777777" w:rsidR="00E03798" w:rsidRPr="00394F9B" w:rsidRDefault="00E03798" w:rsidP="00596B07">
      <w:pPr>
        <w:pStyle w:val="NoSpacing"/>
        <w:ind w:right="535" w:firstLine="851"/>
        <w:rPr>
          <w:bCs/>
          <w:sz w:val="24"/>
          <w:szCs w:val="24"/>
          <w:lang w:eastAsia="lt-LT"/>
        </w:rPr>
      </w:pPr>
    </w:p>
    <w:tbl>
      <w:tblPr>
        <w:tblStyle w:val="TableGrid"/>
        <w:tblW w:w="13815" w:type="dxa"/>
        <w:tblInd w:w="355" w:type="dxa"/>
        <w:tblLook w:val="04A0" w:firstRow="1" w:lastRow="0" w:firstColumn="1" w:lastColumn="0" w:noHBand="0" w:noVBand="1"/>
      </w:tblPr>
      <w:tblGrid>
        <w:gridCol w:w="1680"/>
        <w:gridCol w:w="4687"/>
        <w:gridCol w:w="4944"/>
        <w:gridCol w:w="2504"/>
      </w:tblGrid>
      <w:tr w:rsidR="00E03798" w:rsidRPr="00394F9B" w14:paraId="36CF9E93" w14:textId="77777777" w:rsidTr="0004116C">
        <w:tc>
          <w:tcPr>
            <w:tcW w:w="1680" w:type="dxa"/>
          </w:tcPr>
          <w:p w14:paraId="77A0C268" w14:textId="77777777" w:rsidR="00E03798" w:rsidRPr="00394F9B" w:rsidRDefault="00E03798" w:rsidP="00AF15B0">
            <w:pPr>
              <w:pStyle w:val="NoSpacing"/>
              <w:jc w:val="center"/>
              <w:rPr>
                <w:b/>
                <w:sz w:val="22"/>
                <w:szCs w:val="22"/>
                <w:lang w:eastAsia="lt-LT"/>
              </w:rPr>
            </w:pPr>
            <w:r w:rsidRPr="00394F9B">
              <w:rPr>
                <w:b/>
                <w:sz w:val="22"/>
                <w:szCs w:val="22"/>
                <w:lang w:eastAsia="lt-LT"/>
              </w:rPr>
              <w:t>Eil. Nr.</w:t>
            </w:r>
          </w:p>
        </w:tc>
        <w:tc>
          <w:tcPr>
            <w:tcW w:w="4687" w:type="dxa"/>
          </w:tcPr>
          <w:p w14:paraId="6D4F0797" w14:textId="5ED92F1A" w:rsidR="00E03798" w:rsidRPr="00394F9B" w:rsidRDefault="00E03798" w:rsidP="00AF15B0">
            <w:pPr>
              <w:pStyle w:val="NoSpacing"/>
              <w:ind w:firstLine="851"/>
              <w:jc w:val="center"/>
              <w:rPr>
                <w:b/>
                <w:sz w:val="22"/>
                <w:szCs w:val="22"/>
                <w:lang w:eastAsia="lt-LT"/>
              </w:rPr>
            </w:pPr>
            <w:r w:rsidRPr="00394F9B">
              <w:rPr>
                <w:b/>
                <w:sz w:val="22"/>
                <w:szCs w:val="22"/>
                <w:lang w:eastAsia="lt-LT"/>
              </w:rPr>
              <w:t>Atlikti darbai</w:t>
            </w:r>
          </w:p>
        </w:tc>
        <w:tc>
          <w:tcPr>
            <w:tcW w:w="4944" w:type="dxa"/>
          </w:tcPr>
          <w:p w14:paraId="0BE316C8" w14:textId="4CF0F07B" w:rsidR="00E03798" w:rsidRPr="00394F9B" w:rsidRDefault="00E03798" w:rsidP="00AF15B0">
            <w:pPr>
              <w:pStyle w:val="NoSpacing"/>
              <w:ind w:firstLine="851"/>
              <w:jc w:val="center"/>
              <w:rPr>
                <w:b/>
                <w:sz w:val="22"/>
                <w:szCs w:val="22"/>
                <w:lang w:eastAsia="lt-LT"/>
              </w:rPr>
            </w:pPr>
            <w:r w:rsidRPr="00394F9B">
              <w:rPr>
                <w:b/>
                <w:sz w:val="22"/>
                <w:szCs w:val="22"/>
                <w:lang w:eastAsia="lt-LT"/>
              </w:rPr>
              <w:t>Skirtos lėšos iš biudžeto</w:t>
            </w:r>
          </w:p>
        </w:tc>
        <w:tc>
          <w:tcPr>
            <w:tcW w:w="2504" w:type="dxa"/>
          </w:tcPr>
          <w:p w14:paraId="21EDB1ED" w14:textId="4B38D9D2" w:rsidR="00E03798" w:rsidRPr="00394F9B" w:rsidRDefault="000A1CFB" w:rsidP="00B74820">
            <w:pPr>
              <w:pStyle w:val="NoSpacing"/>
              <w:jc w:val="center"/>
              <w:rPr>
                <w:b/>
                <w:sz w:val="22"/>
                <w:szCs w:val="22"/>
                <w:lang w:eastAsia="lt-LT"/>
              </w:rPr>
            </w:pPr>
            <w:r w:rsidRPr="00394F9B">
              <w:rPr>
                <w:b/>
                <w:sz w:val="22"/>
                <w:szCs w:val="22"/>
                <w:lang w:eastAsia="lt-LT"/>
              </w:rPr>
              <w:t>Kitos lėšos</w:t>
            </w:r>
          </w:p>
        </w:tc>
      </w:tr>
      <w:tr w:rsidR="009C2F96" w:rsidRPr="00394F9B" w14:paraId="125C55A2" w14:textId="77777777" w:rsidTr="0004116C">
        <w:tc>
          <w:tcPr>
            <w:tcW w:w="1680" w:type="dxa"/>
          </w:tcPr>
          <w:p w14:paraId="56034032" w14:textId="08400454" w:rsidR="009C2F96" w:rsidRPr="00394F9B" w:rsidRDefault="009C2F96" w:rsidP="0004116C">
            <w:pPr>
              <w:pStyle w:val="NoSpacing"/>
              <w:ind w:firstLine="851"/>
              <w:rPr>
                <w:bCs/>
                <w:sz w:val="22"/>
                <w:szCs w:val="22"/>
                <w:lang w:eastAsia="lt-LT"/>
              </w:rPr>
            </w:pPr>
            <w:r w:rsidRPr="00394F9B">
              <w:rPr>
                <w:bCs/>
                <w:sz w:val="22"/>
                <w:szCs w:val="22"/>
                <w:lang w:eastAsia="lt-LT"/>
              </w:rPr>
              <w:t>1.</w:t>
            </w:r>
          </w:p>
        </w:tc>
        <w:tc>
          <w:tcPr>
            <w:tcW w:w="4687" w:type="dxa"/>
          </w:tcPr>
          <w:p w14:paraId="55C2B35A" w14:textId="0A37A39F" w:rsidR="009C2F96" w:rsidRPr="00394F9B" w:rsidRDefault="00AB73B7" w:rsidP="00B74820">
            <w:pPr>
              <w:jc w:val="both"/>
              <w:rPr>
                <w:rFonts w:ascii="Times New Roman" w:hAnsi="Times New Roman" w:cs="Times New Roman"/>
              </w:rPr>
            </w:pPr>
            <w:r w:rsidRPr="00394F9B">
              <w:rPr>
                <w:rFonts w:ascii="Times New Roman" w:hAnsi="Times New Roman" w:cs="Times New Roman"/>
              </w:rPr>
              <w:t>Babtų kultūros centro salės parketo šlifavimas ir lakavimas</w:t>
            </w:r>
          </w:p>
        </w:tc>
        <w:tc>
          <w:tcPr>
            <w:tcW w:w="4944" w:type="dxa"/>
          </w:tcPr>
          <w:p w14:paraId="296760D5" w14:textId="40393491" w:rsidR="009C2F96" w:rsidRPr="00394F9B" w:rsidRDefault="00AB73B7" w:rsidP="0004116C">
            <w:pPr>
              <w:pStyle w:val="NoSpacing"/>
              <w:ind w:firstLine="851"/>
              <w:rPr>
                <w:bCs/>
                <w:sz w:val="22"/>
                <w:szCs w:val="22"/>
                <w:lang w:eastAsia="lt-LT"/>
              </w:rPr>
            </w:pPr>
            <w:r w:rsidRPr="00394F9B">
              <w:rPr>
                <w:sz w:val="22"/>
                <w:szCs w:val="22"/>
              </w:rPr>
              <w:t xml:space="preserve">1000,00 </w:t>
            </w:r>
          </w:p>
        </w:tc>
        <w:tc>
          <w:tcPr>
            <w:tcW w:w="2504" w:type="dxa"/>
          </w:tcPr>
          <w:p w14:paraId="7DFA9CBF" w14:textId="77777777" w:rsidR="009C2F96" w:rsidRPr="00394F9B" w:rsidRDefault="009C2F96" w:rsidP="0004116C">
            <w:pPr>
              <w:pStyle w:val="NoSpacing"/>
              <w:ind w:firstLine="851"/>
              <w:rPr>
                <w:bCs/>
                <w:sz w:val="22"/>
                <w:szCs w:val="22"/>
                <w:lang w:eastAsia="lt-LT"/>
              </w:rPr>
            </w:pPr>
          </w:p>
        </w:tc>
      </w:tr>
      <w:tr w:rsidR="009C2F96" w:rsidRPr="00394F9B" w14:paraId="481D9080" w14:textId="77777777" w:rsidTr="0004116C">
        <w:tc>
          <w:tcPr>
            <w:tcW w:w="1680" w:type="dxa"/>
          </w:tcPr>
          <w:p w14:paraId="7B4DE045" w14:textId="6DC5C710" w:rsidR="009C2F96" w:rsidRPr="00394F9B" w:rsidRDefault="009C2F96" w:rsidP="0004116C">
            <w:pPr>
              <w:pStyle w:val="NoSpacing"/>
              <w:ind w:firstLine="851"/>
              <w:rPr>
                <w:bCs/>
                <w:sz w:val="22"/>
                <w:szCs w:val="22"/>
                <w:lang w:eastAsia="lt-LT"/>
              </w:rPr>
            </w:pPr>
            <w:r w:rsidRPr="00394F9B">
              <w:rPr>
                <w:bCs/>
                <w:sz w:val="22"/>
                <w:szCs w:val="22"/>
                <w:lang w:eastAsia="lt-LT"/>
              </w:rPr>
              <w:t>2.</w:t>
            </w:r>
          </w:p>
        </w:tc>
        <w:tc>
          <w:tcPr>
            <w:tcW w:w="4687" w:type="dxa"/>
          </w:tcPr>
          <w:p w14:paraId="75A1AEA6" w14:textId="5D9F72CB" w:rsidR="009C2F96" w:rsidRPr="00394F9B" w:rsidRDefault="00AB73B7" w:rsidP="00B74820">
            <w:pPr>
              <w:jc w:val="both"/>
              <w:rPr>
                <w:rFonts w:ascii="Times New Roman" w:hAnsi="Times New Roman" w:cs="Times New Roman"/>
              </w:rPr>
            </w:pPr>
            <w:r w:rsidRPr="00394F9B">
              <w:rPr>
                <w:rFonts w:ascii="Times New Roman" w:hAnsi="Times New Roman" w:cs="Times New Roman"/>
              </w:rPr>
              <w:t>Trinkelių klojimo darbai stoginės teritorijoje</w:t>
            </w:r>
          </w:p>
        </w:tc>
        <w:tc>
          <w:tcPr>
            <w:tcW w:w="4944" w:type="dxa"/>
          </w:tcPr>
          <w:p w14:paraId="56B6129C" w14:textId="6DA267BA" w:rsidR="009C2F96" w:rsidRPr="00394F9B" w:rsidRDefault="00AB73B7" w:rsidP="0004116C">
            <w:pPr>
              <w:pStyle w:val="NoSpacing"/>
              <w:ind w:firstLine="851"/>
              <w:rPr>
                <w:bCs/>
                <w:sz w:val="22"/>
                <w:szCs w:val="22"/>
                <w:lang w:eastAsia="lt-LT"/>
              </w:rPr>
            </w:pPr>
            <w:r w:rsidRPr="00394F9B">
              <w:rPr>
                <w:sz w:val="22"/>
                <w:szCs w:val="22"/>
              </w:rPr>
              <w:t xml:space="preserve">9803,36 </w:t>
            </w:r>
          </w:p>
        </w:tc>
        <w:tc>
          <w:tcPr>
            <w:tcW w:w="2504" w:type="dxa"/>
          </w:tcPr>
          <w:p w14:paraId="21F4D1B3" w14:textId="77777777" w:rsidR="009C2F96" w:rsidRPr="00394F9B" w:rsidRDefault="009C2F96" w:rsidP="0004116C">
            <w:pPr>
              <w:pStyle w:val="NoSpacing"/>
              <w:ind w:firstLine="851"/>
              <w:rPr>
                <w:bCs/>
                <w:sz w:val="22"/>
                <w:szCs w:val="22"/>
                <w:lang w:eastAsia="lt-LT"/>
              </w:rPr>
            </w:pPr>
          </w:p>
        </w:tc>
      </w:tr>
      <w:tr w:rsidR="009C2F96" w:rsidRPr="00394F9B" w14:paraId="76B7C45F" w14:textId="77777777" w:rsidTr="0004116C">
        <w:tc>
          <w:tcPr>
            <w:tcW w:w="1680" w:type="dxa"/>
          </w:tcPr>
          <w:p w14:paraId="313D5B7D" w14:textId="64A4C7B8" w:rsidR="009C2F96" w:rsidRPr="00394F9B" w:rsidRDefault="009C2F96" w:rsidP="0004116C">
            <w:pPr>
              <w:pStyle w:val="NoSpacing"/>
              <w:ind w:firstLine="851"/>
              <w:rPr>
                <w:bCs/>
                <w:sz w:val="22"/>
                <w:szCs w:val="22"/>
                <w:lang w:eastAsia="lt-LT"/>
              </w:rPr>
            </w:pPr>
            <w:r w:rsidRPr="00394F9B">
              <w:rPr>
                <w:bCs/>
                <w:sz w:val="22"/>
                <w:szCs w:val="22"/>
                <w:lang w:eastAsia="lt-LT"/>
              </w:rPr>
              <w:lastRenderedPageBreak/>
              <w:t>3.</w:t>
            </w:r>
          </w:p>
        </w:tc>
        <w:tc>
          <w:tcPr>
            <w:tcW w:w="4687" w:type="dxa"/>
          </w:tcPr>
          <w:p w14:paraId="19EB8DD9" w14:textId="274A03DC" w:rsidR="00AB2340" w:rsidRPr="00394F9B" w:rsidRDefault="00AB73B7" w:rsidP="00B74820">
            <w:pPr>
              <w:pStyle w:val="NoSpacing"/>
              <w:jc w:val="both"/>
              <w:rPr>
                <w:bCs/>
                <w:sz w:val="22"/>
                <w:szCs w:val="22"/>
                <w:lang w:eastAsia="lt-LT"/>
              </w:rPr>
            </w:pPr>
            <w:r w:rsidRPr="00394F9B">
              <w:rPr>
                <w:bCs/>
                <w:sz w:val="22"/>
                <w:szCs w:val="22"/>
                <w:lang w:eastAsia="lt-LT"/>
              </w:rPr>
              <w:t>Babtų kultūros centro kiemo statinio – terasos įrengimas</w:t>
            </w:r>
          </w:p>
        </w:tc>
        <w:tc>
          <w:tcPr>
            <w:tcW w:w="4944" w:type="dxa"/>
          </w:tcPr>
          <w:p w14:paraId="7CAD8396" w14:textId="0A724E99" w:rsidR="009C2F96" w:rsidRPr="00394F9B" w:rsidRDefault="00AC2F3B" w:rsidP="0004116C">
            <w:pPr>
              <w:pStyle w:val="NoSpacing"/>
              <w:ind w:firstLine="851"/>
              <w:rPr>
                <w:bCs/>
                <w:sz w:val="22"/>
                <w:szCs w:val="22"/>
                <w:lang w:eastAsia="lt-LT"/>
              </w:rPr>
            </w:pPr>
            <w:r w:rsidRPr="00394F9B">
              <w:rPr>
                <w:sz w:val="22"/>
                <w:szCs w:val="22"/>
              </w:rPr>
              <w:t xml:space="preserve">8317,27 </w:t>
            </w:r>
          </w:p>
        </w:tc>
        <w:tc>
          <w:tcPr>
            <w:tcW w:w="2504" w:type="dxa"/>
          </w:tcPr>
          <w:p w14:paraId="279E15D1" w14:textId="77777777" w:rsidR="009C2F96" w:rsidRPr="00394F9B" w:rsidRDefault="009C2F96" w:rsidP="0004116C">
            <w:pPr>
              <w:pStyle w:val="NoSpacing"/>
              <w:ind w:firstLine="851"/>
              <w:rPr>
                <w:bCs/>
                <w:sz w:val="22"/>
                <w:szCs w:val="22"/>
                <w:lang w:eastAsia="lt-LT"/>
              </w:rPr>
            </w:pPr>
          </w:p>
        </w:tc>
      </w:tr>
      <w:tr w:rsidR="00AC2F3B" w:rsidRPr="00394F9B" w14:paraId="285364E2" w14:textId="77777777" w:rsidTr="0004116C">
        <w:tc>
          <w:tcPr>
            <w:tcW w:w="1680" w:type="dxa"/>
          </w:tcPr>
          <w:p w14:paraId="4262F3BE" w14:textId="3BAA6763" w:rsidR="00AC2F3B" w:rsidRPr="00394F9B" w:rsidRDefault="00AC2F3B" w:rsidP="0004116C">
            <w:pPr>
              <w:pStyle w:val="NoSpacing"/>
              <w:ind w:firstLine="851"/>
              <w:rPr>
                <w:bCs/>
                <w:sz w:val="22"/>
                <w:szCs w:val="22"/>
                <w:lang w:eastAsia="lt-LT"/>
              </w:rPr>
            </w:pPr>
            <w:r w:rsidRPr="00394F9B">
              <w:rPr>
                <w:bCs/>
                <w:sz w:val="22"/>
                <w:szCs w:val="22"/>
                <w:lang w:eastAsia="lt-LT"/>
              </w:rPr>
              <w:t>4.</w:t>
            </w:r>
          </w:p>
        </w:tc>
        <w:tc>
          <w:tcPr>
            <w:tcW w:w="4687" w:type="dxa"/>
          </w:tcPr>
          <w:p w14:paraId="692D8E06" w14:textId="6B1C35F3" w:rsidR="00AC2F3B" w:rsidRPr="00394F9B" w:rsidRDefault="00AC2F3B" w:rsidP="00B74820">
            <w:pPr>
              <w:pStyle w:val="NoSpacing"/>
              <w:jc w:val="both"/>
              <w:rPr>
                <w:bCs/>
                <w:sz w:val="22"/>
                <w:szCs w:val="22"/>
                <w:lang w:eastAsia="lt-LT"/>
              </w:rPr>
            </w:pPr>
            <w:r w:rsidRPr="00394F9B">
              <w:rPr>
                <w:bCs/>
                <w:sz w:val="22"/>
                <w:szCs w:val="22"/>
                <w:lang w:eastAsia="lt-LT"/>
              </w:rPr>
              <w:t>Santechnikos remontas, šilumos siurblio pakeitimas, radiatorių pakeitimas Vandžiogalos laisvalaikio salėje</w:t>
            </w:r>
          </w:p>
        </w:tc>
        <w:tc>
          <w:tcPr>
            <w:tcW w:w="4944" w:type="dxa"/>
          </w:tcPr>
          <w:p w14:paraId="13AE5965" w14:textId="5E3DF927" w:rsidR="00AC2F3B" w:rsidRPr="00394F9B" w:rsidRDefault="00AC2F3B" w:rsidP="0004116C">
            <w:pPr>
              <w:pStyle w:val="NoSpacing"/>
              <w:ind w:firstLine="851"/>
              <w:rPr>
                <w:sz w:val="22"/>
                <w:szCs w:val="22"/>
              </w:rPr>
            </w:pPr>
            <w:r w:rsidRPr="00394F9B">
              <w:rPr>
                <w:sz w:val="22"/>
                <w:szCs w:val="22"/>
              </w:rPr>
              <w:t xml:space="preserve">1143,55 </w:t>
            </w:r>
          </w:p>
        </w:tc>
        <w:tc>
          <w:tcPr>
            <w:tcW w:w="2504" w:type="dxa"/>
          </w:tcPr>
          <w:p w14:paraId="22A829AC" w14:textId="77777777" w:rsidR="00AC2F3B" w:rsidRPr="00394F9B" w:rsidRDefault="00AC2F3B" w:rsidP="0004116C">
            <w:pPr>
              <w:pStyle w:val="NoSpacing"/>
              <w:ind w:firstLine="851"/>
              <w:rPr>
                <w:bCs/>
                <w:sz w:val="22"/>
                <w:szCs w:val="22"/>
                <w:lang w:eastAsia="lt-LT"/>
              </w:rPr>
            </w:pPr>
          </w:p>
        </w:tc>
      </w:tr>
      <w:tr w:rsidR="004615E3" w:rsidRPr="00394F9B" w14:paraId="09771438" w14:textId="77777777" w:rsidTr="0004116C">
        <w:tc>
          <w:tcPr>
            <w:tcW w:w="11311" w:type="dxa"/>
            <w:gridSpan w:val="3"/>
          </w:tcPr>
          <w:p w14:paraId="446AE3A5" w14:textId="20F87ED5" w:rsidR="004615E3" w:rsidRPr="00394F9B" w:rsidRDefault="004615E3" w:rsidP="0004116C">
            <w:pPr>
              <w:pStyle w:val="NoSpacing"/>
              <w:ind w:firstLine="851"/>
              <w:rPr>
                <w:sz w:val="22"/>
                <w:szCs w:val="22"/>
              </w:rPr>
            </w:pPr>
          </w:p>
        </w:tc>
        <w:tc>
          <w:tcPr>
            <w:tcW w:w="2504" w:type="dxa"/>
          </w:tcPr>
          <w:p w14:paraId="53AC0635" w14:textId="0A8C4881" w:rsidR="004615E3" w:rsidRPr="00394F9B" w:rsidRDefault="004615E3" w:rsidP="0004116C">
            <w:pPr>
              <w:pStyle w:val="NoSpacing"/>
              <w:rPr>
                <w:b/>
                <w:sz w:val="22"/>
                <w:szCs w:val="22"/>
                <w:lang w:eastAsia="lt-LT"/>
              </w:rPr>
            </w:pPr>
            <w:r w:rsidRPr="00394F9B">
              <w:rPr>
                <w:b/>
                <w:sz w:val="22"/>
                <w:szCs w:val="22"/>
                <w:lang w:eastAsia="lt-LT"/>
              </w:rPr>
              <w:t xml:space="preserve">Iš viso: </w:t>
            </w:r>
            <w:r w:rsidR="00AC2F3B" w:rsidRPr="00394F9B">
              <w:rPr>
                <w:b/>
                <w:sz w:val="22"/>
                <w:szCs w:val="22"/>
                <w:lang w:eastAsia="lt-LT"/>
              </w:rPr>
              <w:t xml:space="preserve">20264,18 </w:t>
            </w:r>
          </w:p>
        </w:tc>
      </w:tr>
    </w:tbl>
    <w:p w14:paraId="1C2D4FF6" w14:textId="77777777" w:rsidR="00222429" w:rsidRPr="00394F9B" w:rsidRDefault="00222429" w:rsidP="00596B07">
      <w:pPr>
        <w:pStyle w:val="NoSpacing"/>
        <w:ind w:right="535" w:firstLine="851"/>
        <w:rPr>
          <w:bCs/>
          <w:sz w:val="24"/>
          <w:szCs w:val="24"/>
          <w:lang w:eastAsia="lt-LT"/>
        </w:rPr>
      </w:pPr>
    </w:p>
    <w:p w14:paraId="30C90461" w14:textId="4C537821" w:rsidR="00180C1D" w:rsidRPr="00394F9B" w:rsidRDefault="004820C9" w:rsidP="0004116C">
      <w:pPr>
        <w:pStyle w:val="NoSpacing"/>
        <w:spacing w:line="360" w:lineRule="auto"/>
        <w:ind w:left="113" w:right="170" w:firstLine="738"/>
        <w:jc w:val="both"/>
        <w:rPr>
          <w:bCs/>
          <w:sz w:val="24"/>
          <w:szCs w:val="24"/>
        </w:rPr>
      </w:pPr>
      <w:r w:rsidRPr="00394F9B">
        <w:rPr>
          <w:bCs/>
          <w:sz w:val="24"/>
          <w:szCs w:val="24"/>
        </w:rPr>
        <w:t xml:space="preserve">2021 metais atlikti remonto darbai vizualiai pakeitė jau esamas erdves ir </w:t>
      </w:r>
      <w:r w:rsidR="00D11D76" w:rsidRPr="00394F9B">
        <w:rPr>
          <w:bCs/>
          <w:sz w:val="24"/>
          <w:szCs w:val="24"/>
        </w:rPr>
        <w:t xml:space="preserve">paskatino </w:t>
      </w:r>
      <w:r w:rsidR="00CF1F81" w:rsidRPr="00394F9B">
        <w:rPr>
          <w:bCs/>
          <w:sz w:val="24"/>
          <w:szCs w:val="24"/>
        </w:rPr>
        <w:t>organizuoti naujų formų renginius.</w:t>
      </w:r>
      <w:r w:rsidR="00D11D76" w:rsidRPr="00394F9B">
        <w:rPr>
          <w:bCs/>
          <w:sz w:val="24"/>
          <w:szCs w:val="24"/>
        </w:rPr>
        <w:t xml:space="preserve"> </w:t>
      </w:r>
      <w:r w:rsidR="00225C2D" w:rsidRPr="00394F9B">
        <w:rPr>
          <w:bCs/>
          <w:sz w:val="24"/>
          <w:szCs w:val="24"/>
        </w:rPr>
        <w:t>C</w:t>
      </w:r>
      <w:r w:rsidR="00D11D76" w:rsidRPr="00394F9B">
        <w:rPr>
          <w:bCs/>
          <w:sz w:val="24"/>
          <w:szCs w:val="24"/>
        </w:rPr>
        <w:t>entro pastatas tapo patrauklesnis, šiltesniu metų laikotarpiu kultūriniams poreikiams ir veikloms išnaudota terasa</w:t>
      </w:r>
      <w:r w:rsidR="007067A7" w:rsidRPr="00394F9B">
        <w:rPr>
          <w:bCs/>
          <w:sz w:val="24"/>
          <w:szCs w:val="24"/>
        </w:rPr>
        <w:t xml:space="preserve"> </w:t>
      </w:r>
      <w:r w:rsidR="00D11D76" w:rsidRPr="00394F9B">
        <w:rPr>
          <w:bCs/>
          <w:sz w:val="24"/>
          <w:szCs w:val="24"/>
        </w:rPr>
        <w:t xml:space="preserve">pakeitė ir </w:t>
      </w:r>
      <w:r w:rsidR="00A42BF0" w:rsidRPr="00394F9B">
        <w:rPr>
          <w:bCs/>
          <w:sz w:val="24"/>
          <w:szCs w:val="24"/>
        </w:rPr>
        <w:t>renginių</w:t>
      </w:r>
      <w:r w:rsidR="00D11D76" w:rsidRPr="00394F9B">
        <w:rPr>
          <w:bCs/>
          <w:sz w:val="24"/>
          <w:szCs w:val="24"/>
        </w:rPr>
        <w:t xml:space="preserve"> turinį. </w:t>
      </w:r>
      <w:r w:rsidR="00AB32FB" w:rsidRPr="00394F9B">
        <w:rPr>
          <w:bCs/>
          <w:sz w:val="24"/>
          <w:szCs w:val="24"/>
        </w:rPr>
        <w:t>Atnaujintas salės parketas, suremontuotas san</w:t>
      </w:r>
      <w:r w:rsidR="00665E16">
        <w:rPr>
          <w:bCs/>
          <w:sz w:val="24"/>
          <w:szCs w:val="24"/>
        </w:rPr>
        <w:t xml:space="preserve">itarinis </w:t>
      </w:r>
      <w:r w:rsidR="00AB32FB" w:rsidRPr="00394F9B">
        <w:rPr>
          <w:bCs/>
          <w:sz w:val="24"/>
          <w:szCs w:val="24"/>
        </w:rPr>
        <w:t xml:space="preserve">mazgas suteikė estetiškesnį vaizdą pastato erdvėms. </w:t>
      </w:r>
    </w:p>
    <w:p w14:paraId="685B6EF7" w14:textId="77777777" w:rsidR="0004116C" w:rsidRPr="00394F9B" w:rsidRDefault="0004116C" w:rsidP="0004116C">
      <w:pPr>
        <w:pStyle w:val="NoSpacing"/>
        <w:spacing w:line="360" w:lineRule="auto"/>
        <w:ind w:left="113" w:right="170" w:firstLine="738"/>
        <w:jc w:val="both"/>
        <w:rPr>
          <w:bCs/>
          <w:sz w:val="24"/>
          <w:szCs w:val="24"/>
        </w:rPr>
      </w:pPr>
    </w:p>
    <w:p w14:paraId="7331E9ED" w14:textId="53056946" w:rsidR="007067A7" w:rsidRPr="00394F9B" w:rsidRDefault="005E1E5D" w:rsidP="00AC1132">
      <w:pPr>
        <w:pStyle w:val="NoSpacing"/>
        <w:spacing w:line="360" w:lineRule="auto"/>
        <w:ind w:left="113" w:right="170" w:firstLine="851"/>
        <w:jc w:val="center"/>
        <w:rPr>
          <w:b/>
          <w:sz w:val="24"/>
          <w:szCs w:val="24"/>
        </w:rPr>
      </w:pPr>
      <w:r w:rsidRPr="00394F9B">
        <w:rPr>
          <w:b/>
          <w:sz w:val="24"/>
          <w:szCs w:val="24"/>
        </w:rPr>
        <w:t>IX</w:t>
      </w:r>
      <w:r w:rsidR="00225530" w:rsidRPr="00394F9B">
        <w:rPr>
          <w:b/>
          <w:sz w:val="24"/>
          <w:szCs w:val="24"/>
        </w:rPr>
        <w:t>.</w:t>
      </w:r>
      <w:r w:rsidR="007067A7" w:rsidRPr="00394F9B">
        <w:rPr>
          <w:b/>
          <w:sz w:val="24"/>
          <w:szCs w:val="24"/>
        </w:rPr>
        <w:t xml:space="preserve"> PROJEKTINĖ VEIKLA</w:t>
      </w:r>
    </w:p>
    <w:p w14:paraId="5CE820AF" w14:textId="77777777" w:rsidR="007067A7" w:rsidRPr="00394F9B" w:rsidRDefault="007067A7" w:rsidP="00596B07">
      <w:pPr>
        <w:pStyle w:val="NoSpacing"/>
        <w:ind w:right="535" w:firstLine="851"/>
        <w:jc w:val="center"/>
        <w:rPr>
          <w:b/>
          <w:sz w:val="24"/>
          <w:szCs w:val="24"/>
        </w:rPr>
      </w:pPr>
    </w:p>
    <w:tbl>
      <w:tblPr>
        <w:tblStyle w:val="TableGrid"/>
        <w:tblW w:w="13815" w:type="dxa"/>
        <w:tblInd w:w="355" w:type="dxa"/>
        <w:tblLook w:val="04A0" w:firstRow="1" w:lastRow="0" w:firstColumn="1" w:lastColumn="0" w:noHBand="0" w:noVBand="1"/>
      </w:tblPr>
      <w:tblGrid>
        <w:gridCol w:w="1248"/>
        <w:gridCol w:w="4099"/>
        <w:gridCol w:w="2089"/>
        <w:gridCol w:w="2126"/>
        <w:gridCol w:w="1783"/>
        <w:gridCol w:w="2470"/>
      </w:tblGrid>
      <w:tr w:rsidR="004E687F" w:rsidRPr="00394F9B" w14:paraId="5502B8E4" w14:textId="77777777" w:rsidTr="00AF15B0">
        <w:trPr>
          <w:trHeight w:val="880"/>
        </w:trPr>
        <w:tc>
          <w:tcPr>
            <w:tcW w:w="1248" w:type="dxa"/>
          </w:tcPr>
          <w:p w14:paraId="56771E59" w14:textId="77777777" w:rsidR="004E687F" w:rsidRPr="00394F9B" w:rsidRDefault="004E687F" w:rsidP="00AF15B0">
            <w:pPr>
              <w:pStyle w:val="NoSpacing"/>
              <w:jc w:val="center"/>
              <w:rPr>
                <w:b/>
                <w:bCs/>
                <w:sz w:val="22"/>
                <w:szCs w:val="22"/>
                <w:lang w:eastAsia="lt-LT"/>
              </w:rPr>
            </w:pPr>
            <w:r w:rsidRPr="00394F9B">
              <w:rPr>
                <w:b/>
                <w:bCs/>
                <w:sz w:val="22"/>
                <w:szCs w:val="22"/>
                <w:lang w:eastAsia="lt-LT"/>
              </w:rPr>
              <w:t>Eil. Nr.</w:t>
            </w:r>
          </w:p>
          <w:p w14:paraId="0FD60B77" w14:textId="77777777" w:rsidR="00911838" w:rsidRPr="00394F9B" w:rsidRDefault="00911838" w:rsidP="00AF15B0">
            <w:pPr>
              <w:ind w:firstLine="851"/>
              <w:jc w:val="center"/>
              <w:rPr>
                <w:b/>
                <w:bCs/>
                <w:lang w:eastAsia="lt-LT"/>
              </w:rPr>
            </w:pPr>
          </w:p>
          <w:p w14:paraId="503AAF84" w14:textId="21829D96" w:rsidR="00911838" w:rsidRPr="00394F9B" w:rsidRDefault="00911838" w:rsidP="00AF15B0">
            <w:pPr>
              <w:ind w:firstLine="851"/>
              <w:jc w:val="center"/>
              <w:rPr>
                <w:b/>
                <w:bCs/>
                <w:lang w:eastAsia="lt-LT"/>
              </w:rPr>
            </w:pPr>
          </w:p>
        </w:tc>
        <w:tc>
          <w:tcPr>
            <w:tcW w:w="4099" w:type="dxa"/>
          </w:tcPr>
          <w:p w14:paraId="766C41E7" w14:textId="31A07331" w:rsidR="004E687F" w:rsidRPr="00394F9B" w:rsidRDefault="004E687F" w:rsidP="00AF15B0">
            <w:pPr>
              <w:pStyle w:val="NoSpacing"/>
              <w:jc w:val="center"/>
              <w:rPr>
                <w:b/>
                <w:bCs/>
                <w:sz w:val="22"/>
                <w:szCs w:val="22"/>
                <w:lang w:eastAsia="lt-LT"/>
              </w:rPr>
            </w:pPr>
            <w:r w:rsidRPr="00394F9B">
              <w:rPr>
                <w:b/>
                <w:bCs/>
                <w:sz w:val="22"/>
                <w:szCs w:val="22"/>
                <w:lang w:eastAsia="lt-LT"/>
              </w:rPr>
              <w:t>Projekto pavadinimas ir finansavimo programa (pavadinimas-visi teikti projektai fondams)</w:t>
            </w:r>
          </w:p>
        </w:tc>
        <w:tc>
          <w:tcPr>
            <w:tcW w:w="2089" w:type="dxa"/>
          </w:tcPr>
          <w:p w14:paraId="32292AC9" w14:textId="77777777" w:rsidR="004E687F" w:rsidRPr="00394F9B" w:rsidRDefault="004E687F" w:rsidP="00AF15B0">
            <w:pPr>
              <w:pStyle w:val="NoSpacing"/>
              <w:jc w:val="center"/>
              <w:rPr>
                <w:b/>
                <w:bCs/>
                <w:sz w:val="22"/>
                <w:szCs w:val="22"/>
                <w:lang w:eastAsia="lt-LT"/>
              </w:rPr>
            </w:pPr>
            <w:r w:rsidRPr="00394F9B">
              <w:rPr>
                <w:b/>
                <w:bCs/>
                <w:sz w:val="22"/>
                <w:szCs w:val="22"/>
                <w:lang w:eastAsia="lt-LT"/>
              </w:rPr>
              <w:t>Gautas finansavimas, parama, Eur</w:t>
            </w:r>
          </w:p>
        </w:tc>
        <w:tc>
          <w:tcPr>
            <w:tcW w:w="2126" w:type="dxa"/>
          </w:tcPr>
          <w:p w14:paraId="705B4233" w14:textId="53F563A7" w:rsidR="004E687F" w:rsidRPr="00394F9B" w:rsidRDefault="004E687F" w:rsidP="00AF15B0">
            <w:pPr>
              <w:pStyle w:val="NoSpacing"/>
              <w:jc w:val="center"/>
              <w:rPr>
                <w:b/>
                <w:bCs/>
                <w:sz w:val="22"/>
                <w:szCs w:val="22"/>
                <w:lang w:eastAsia="lt-LT"/>
              </w:rPr>
            </w:pPr>
            <w:r w:rsidRPr="00394F9B">
              <w:rPr>
                <w:b/>
                <w:bCs/>
                <w:sz w:val="22"/>
                <w:szCs w:val="22"/>
                <w:lang w:eastAsia="lt-LT"/>
              </w:rPr>
              <w:t>Savivaldybės dalis, Eur (jeigu buvo)</w:t>
            </w:r>
          </w:p>
        </w:tc>
        <w:tc>
          <w:tcPr>
            <w:tcW w:w="1783" w:type="dxa"/>
          </w:tcPr>
          <w:p w14:paraId="75D4468F" w14:textId="24F79D95" w:rsidR="000911DD" w:rsidRPr="00394F9B" w:rsidRDefault="004E687F" w:rsidP="00AF15B0">
            <w:pPr>
              <w:jc w:val="center"/>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 xml:space="preserve">Bendra </w:t>
            </w:r>
            <w:r w:rsidR="000911DD" w:rsidRPr="00394F9B">
              <w:rPr>
                <w:rFonts w:ascii="Times New Roman" w:eastAsia="Times New Roman" w:hAnsi="Times New Roman" w:cs="Times New Roman"/>
                <w:b/>
                <w:bCs/>
                <w:lang w:eastAsia="lt-LT"/>
              </w:rPr>
              <w:t>lėšų suma</w:t>
            </w:r>
          </w:p>
          <w:p w14:paraId="24286770" w14:textId="77777777" w:rsidR="004E687F" w:rsidRPr="00394F9B" w:rsidRDefault="004E687F" w:rsidP="00AF15B0">
            <w:pPr>
              <w:pStyle w:val="NoSpacing"/>
              <w:rPr>
                <w:b/>
                <w:bCs/>
                <w:sz w:val="22"/>
                <w:szCs w:val="22"/>
                <w:lang w:eastAsia="lt-LT"/>
              </w:rPr>
            </w:pPr>
          </w:p>
        </w:tc>
        <w:tc>
          <w:tcPr>
            <w:tcW w:w="2470" w:type="dxa"/>
          </w:tcPr>
          <w:p w14:paraId="181E0348" w14:textId="77777777" w:rsidR="004E687F" w:rsidRPr="00394F9B" w:rsidRDefault="007159D7" w:rsidP="00AF15B0">
            <w:pPr>
              <w:pStyle w:val="NoSpacing"/>
              <w:jc w:val="center"/>
              <w:rPr>
                <w:b/>
                <w:bCs/>
                <w:sz w:val="22"/>
                <w:szCs w:val="22"/>
                <w:lang w:eastAsia="lt-LT"/>
              </w:rPr>
            </w:pPr>
            <w:r w:rsidRPr="00394F9B">
              <w:rPr>
                <w:b/>
                <w:bCs/>
                <w:sz w:val="22"/>
                <w:szCs w:val="22"/>
                <w:lang w:eastAsia="lt-LT"/>
              </w:rPr>
              <w:t>Į projekto veiklas į</w:t>
            </w:r>
            <w:r w:rsidR="004E687F" w:rsidRPr="00394F9B">
              <w:rPr>
                <w:b/>
                <w:bCs/>
                <w:sz w:val="22"/>
                <w:szCs w:val="22"/>
                <w:lang w:eastAsia="lt-LT"/>
              </w:rPr>
              <w:t>trauktų žmonių skaičius</w:t>
            </w:r>
          </w:p>
          <w:p w14:paraId="78078EEB" w14:textId="3AEBF602" w:rsidR="00911838" w:rsidRPr="00394F9B" w:rsidRDefault="00911838" w:rsidP="00AF15B0">
            <w:pPr>
              <w:ind w:firstLine="851"/>
              <w:jc w:val="center"/>
              <w:rPr>
                <w:b/>
                <w:bCs/>
                <w:lang w:eastAsia="lt-LT"/>
              </w:rPr>
            </w:pPr>
          </w:p>
        </w:tc>
      </w:tr>
      <w:tr w:rsidR="006C7511" w:rsidRPr="00394F9B" w14:paraId="5C6100AC" w14:textId="77777777" w:rsidTr="00AF15B0">
        <w:tc>
          <w:tcPr>
            <w:tcW w:w="1248" w:type="dxa"/>
          </w:tcPr>
          <w:p w14:paraId="58AF7D39" w14:textId="402F1900" w:rsidR="006C7511" w:rsidRPr="00394F9B" w:rsidRDefault="00CF1F81" w:rsidP="003E3959">
            <w:pPr>
              <w:pStyle w:val="NoSpacing"/>
              <w:jc w:val="center"/>
              <w:rPr>
                <w:sz w:val="22"/>
                <w:szCs w:val="22"/>
                <w:lang w:eastAsia="lt-LT"/>
              </w:rPr>
            </w:pPr>
            <w:r w:rsidRPr="00394F9B">
              <w:rPr>
                <w:sz w:val="22"/>
                <w:szCs w:val="22"/>
                <w:lang w:eastAsia="lt-LT"/>
              </w:rPr>
              <w:t>1</w:t>
            </w:r>
            <w:r w:rsidR="006C7511" w:rsidRPr="00394F9B">
              <w:rPr>
                <w:sz w:val="22"/>
                <w:szCs w:val="22"/>
                <w:lang w:eastAsia="lt-LT"/>
              </w:rPr>
              <w:t>.</w:t>
            </w:r>
          </w:p>
        </w:tc>
        <w:tc>
          <w:tcPr>
            <w:tcW w:w="4099" w:type="dxa"/>
          </w:tcPr>
          <w:p w14:paraId="5F63D8B5" w14:textId="6A619A10" w:rsidR="003D58EE" w:rsidRPr="00394F9B" w:rsidRDefault="006C7511" w:rsidP="00B74820">
            <w:pPr>
              <w:pStyle w:val="NoSpacing"/>
              <w:jc w:val="both"/>
              <w:rPr>
                <w:sz w:val="22"/>
                <w:szCs w:val="22"/>
                <w:lang w:eastAsia="lt-LT"/>
              </w:rPr>
            </w:pPr>
            <w:r w:rsidRPr="00394F9B">
              <w:rPr>
                <w:sz w:val="22"/>
                <w:szCs w:val="22"/>
                <w:lang w:eastAsia="lt-LT"/>
              </w:rPr>
              <w:t xml:space="preserve">Vaikų vasaros stovykla “Vasaros paletė” </w:t>
            </w:r>
            <w:r w:rsidR="003D58EE" w:rsidRPr="00394F9B">
              <w:rPr>
                <w:sz w:val="22"/>
                <w:szCs w:val="22"/>
                <w:lang w:eastAsia="lt-LT"/>
              </w:rPr>
              <w:t>–</w:t>
            </w:r>
            <w:r w:rsidRPr="00394F9B">
              <w:rPr>
                <w:sz w:val="22"/>
                <w:szCs w:val="22"/>
                <w:lang w:eastAsia="lt-LT"/>
              </w:rPr>
              <w:t xml:space="preserve"> KRS</w:t>
            </w:r>
          </w:p>
        </w:tc>
        <w:tc>
          <w:tcPr>
            <w:tcW w:w="2089" w:type="dxa"/>
          </w:tcPr>
          <w:p w14:paraId="147D9244" w14:textId="4E6EF97A" w:rsidR="006C7511" w:rsidRPr="00394F9B" w:rsidRDefault="00396C8C" w:rsidP="0004116C">
            <w:pPr>
              <w:pStyle w:val="NoSpacing"/>
              <w:ind w:firstLine="851"/>
              <w:jc w:val="center"/>
              <w:rPr>
                <w:sz w:val="22"/>
                <w:szCs w:val="22"/>
                <w:lang w:eastAsia="lt-LT"/>
              </w:rPr>
            </w:pPr>
            <w:r w:rsidRPr="00394F9B">
              <w:rPr>
                <w:sz w:val="22"/>
                <w:szCs w:val="22"/>
                <w:lang w:eastAsia="lt-LT"/>
              </w:rPr>
              <w:t>7</w:t>
            </w:r>
            <w:r w:rsidR="003D58EE" w:rsidRPr="00394F9B">
              <w:rPr>
                <w:sz w:val="22"/>
                <w:szCs w:val="22"/>
                <w:lang w:eastAsia="lt-LT"/>
              </w:rPr>
              <w:t xml:space="preserve">00,00 </w:t>
            </w:r>
          </w:p>
        </w:tc>
        <w:tc>
          <w:tcPr>
            <w:tcW w:w="2126" w:type="dxa"/>
          </w:tcPr>
          <w:p w14:paraId="3060ED81" w14:textId="5DD7F7E7" w:rsidR="006C7511" w:rsidRPr="00394F9B" w:rsidRDefault="00396C8C" w:rsidP="0004116C">
            <w:pPr>
              <w:pStyle w:val="NoSpacing"/>
              <w:ind w:firstLine="851"/>
              <w:jc w:val="center"/>
              <w:rPr>
                <w:sz w:val="22"/>
                <w:szCs w:val="22"/>
                <w:lang w:eastAsia="lt-LT"/>
              </w:rPr>
            </w:pPr>
            <w:r w:rsidRPr="00394F9B">
              <w:rPr>
                <w:sz w:val="22"/>
                <w:szCs w:val="22"/>
                <w:lang w:eastAsia="lt-LT"/>
              </w:rPr>
              <w:t>7</w:t>
            </w:r>
            <w:r w:rsidR="003D58EE" w:rsidRPr="00394F9B">
              <w:rPr>
                <w:sz w:val="22"/>
                <w:szCs w:val="22"/>
                <w:lang w:eastAsia="lt-LT"/>
              </w:rPr>
              <w:t>00,00</w:t>
            </w:r>
          </w:p>
        </w:tc>
        <w:tc>
          <w:tcPr>
            <w:tcW w:w="1783" w:type="dxa"/>
          </w:tcPr>
          <w:p w14:paraId="11844D8D" w14:textId="7170DD76" w:rsidR="006C7511" w:rsidRPr="00394F9B" w:rsidRDefault="00396C8C" w:rsidP="0004116C">
            <w:pPr>
              <w:pStyle w:val="NoSpacing"/>
              <w:ind w:firstLine="851"/>
              <w:jc w:val="center"/>
              <w:rPr>
                <w:sz w:val="22"/>
                <w:szCs w:val="22"/>
                <w:lang w:eastAsia="lt-LT"/>
              </w:rPr>
            </w:pPr>
            <w:r w:rsidRPr="00394F9B">
              <w:rPr>
                <w:sz w:val="22"/>
                <w:szCs w:val="22"/>
                <w:lang w:eastAsia="lt-LT"/>
              </w:rPr>
              <w:t>7</w:t>
            </w:r>
            <w:r w:rsidR="003D58EE" w:rsidRPr="00394F9B">
              <w:rPr>
                <w:sz w:val="22"/>
                <w:szCs w:val="22"/>
                <w:lang w:eastAsia="lt-LT"/>
              </w:rPr>
              <w:t>00,00</w:t>
            </w:r>
          </w:p>
        </w:tc>
        <w:tc>
          <w:tcPr>
            <w:tcW w:w="2470" w:type="dxa"/>
          </w:tcPr>
          <w:p w14:paraId="1B9FCBFA" w14:textId="79AD81E7" w:rsidR="006C7511" w:rsidRPr="00394F9B" w:rsidRDefault="003D58EE" w:rsidP="0004116C">
            <w:pPr>
              <w:pStyle w:val="NoSpacing"/>
              <w:ind w:firstLine="851"/>
              <w:jc w:val="center"/>
              <w:rPr>
                <w:sz w:val="22"/>
                <w:szCs w:val="22"/>
                <w:lang w:eastAsia="lt-LT"/>
              </w:rPr>
            </w:pPr>
            <w:r w:rsidRPr="00394F9B">
              <w:rPr>
                <w:sz w:val="22"/>
                <w:szCs w:val="22"/>
                <w:lang w:eastAsia="lt-LT"/>
              </w:rPr>
              <w:t>70</w:t>
            </w:r>
          </w:p>
        </w:tc>
      </w:tr>
      <w:tr w:rsidR="00396C8C" w:rsidRPr="00394F9B" w14:paraId="7D46F4E7" w14:textId="77777777" w:rsidTr="00AF15B0">
        <w:tc>
          <w:tcPr>
            <w:tcW w:w="1248" w:type="dxa"/>
          </w:tcPr>
          <w:p w14:paraId="3F7DF239" w14:textId="27DC8705" w:rsidR="00396C8C" w:rsidRPr="00394F9B" w:rsidRDefault="00CF1F81" w:rsidP="003E3959">
            <w:pPr>
              <w:pStyle w:val="NoSpacing"/>
              <w:jc w:val="center"/>
              <w:rPr>
                <w:sz w:val="22"/>
                <w:szCs w:val="22"/>
                <w:lang w:eastAsia="lt-LT"/>
              </w:rPr>
            </w:pPr>
            <w:r w:rsidRPr="00394F9B">
              <w:rPr>
                <w:sz w:val="22"/>
                <w:szCs w:val="22"/>
                <w:lang w:eastAsia="lt-LT"/>
              </w:rPr>
              <w:t>2</w:t>
            </w:r>
            <w:r w:rsidR="00396C8C" w:rsidRPr="00394F9B">
              <w:rPr>
                <w:sz w:val="22"/>
                <w:szCs w:val="22"/>
                <w:lang w:eastAsia="lt-LT"/>
              </w:rPr>
              <w:t>.</w:t>
            </w:r>
          </w:p>
        </w:tc>
        <w:tc>
          <w:tcPr>
            <w:tcW w:w="4099" w:type="dxa"/>
          </w:tcPr>
          <w:p w14:paraId="5DC24421" w14:textId="3D60479B" w:rsidR="00396C8C" w:rsidRPr="00394F9B" w:rsidRDefault="00396C8C" w:rsidP="00B74820">
            <w:pPr>
              <w:pStyle w:val="NoSpacing"/>
              <w:jc w:val="both"/>
              <w:rPr>
                <w:sz w:val="22"/>
                <w:szCs w:val="22"/>
                <w:lang w:eastAsia="lt-LT"/>
              </w:rPr>
            </w:pPr>
            <w:r w:rsidRPr="00394F9B">
              <w:rPr>
                <w:sz w:val="22"/>
                <w:szCs w:val="22"/>
                <w:lang w:eastAsia="lt-LT"/>
              </w:rPr>
              <w:t xml:space="preserve">Vaikų vasaros stovykla “Vasaros spalvos” – KRS </w:t>
            </w:r>
          </w:p>
        </w:tc>
        <w:tc>
          <w:tcPr>
            <w:tcW w:w="2089" w:type="dxa"/>
          </w:tcPr>
          <w:p w14:paraId="00BC9483" w14:textId="141D5851" w:rsidR="00396C8C" w:rsidRPr="00394F9B" w:rsidRDefault="00396C8C" w:rsidP="0004116C">
            <w:pPr>
              <w:pStyle w:val="NoSpacing"/>
              <w:ind w:firstLine="851"/>
              <w:jc w:val="center"/>
              <w:rPr>
                <w:sz w:val="22"/>
                <w:szCs w:val="22"/>
                <w:lang w:eastAsia="lt-LT"/>
              </w:rPr>
            </w:pPr>
            <w:r w:rsidRPr="00394F9B">
              <w:rPr>
                <w:sz w:val="22"/>
                <w:szCs w:val="22"/>
                <w:lang w:eastAsia="lt-LT"/>
              </w:rPr>
              <w:t xml:space="preserve">700,00 </w:t>
            </w:r>
          </w:p>
        </w:tc>
        <w:tc>
          <w:tcPr>
            <w:tcW w:w="2126" w:type="dxa"/>
          </w:tcPr>
          <w:p w14:paraId="5D9A15FE" w14:textId="43903C56" w:rsidR="00396C8C" w:rsidRPr="00394F9B" w:rsidRDefault="00396C8C" w:rsidP="0004116C">
            <w:pPr>
              <w:pStyle w:val="NoSpacing"/>
              <w:ind w:firstLine="851"/>
              <w:jc w:val="center"/>
              <w:rPr>
                <w:sz w:val="22"/>
                <w:szCs w:val="22"/>
                <w:lang w:eastAsia="lt-LT"/>
              </w:rPr>
            </w:pPr>
            <w:r w:rsidRPr="00394F9B">
              <w:rPr>
                <w:sz w:val="22"/>
                <w:szCs w:val="22"/>
                <w:lang w:eastAsia="lt-LT"/>
              </w:rPr>
              <w:t>700,00</w:t>
            </w:r>
          </w:p>
        </w:tc>
        <w:tc>
          <w:tcPr>
            <w:tcW w:w="1783" w:type="dxa"/>
          </w:tcPr>
          <w:p w14:paraId="7B4A9826" w14:textId="1067AECC" w:rsidR="00396C8C" w:rsidRPr="00394F9B" w:rsidRDefault="00396C8C" w:rsidP="0004116C">
            <w:pPr>
              <w:pStyle w:val="NoSpacing"/>
              <w:ind w:firstLine="851"/>
              <w:jc w:val="center"/>
              <w:rPr>
                <w:sz w:val="22"/>
                <w:szCs w:val="22"/>
                <w:lang w:eastAsia="lt-LT"/>
              </w:rPr>
            </w:pPr>
            <w:r w:rsidRPr="00394F9B">
              <w:rPr>
                <w:sz w:val="22"/>
                <w:szCs w:val="22"/>
                <w:lang w:eastAsia="lt-LT"/>
              </w:rPr>
              <w:t>700,00</w:t>
            </w:r>
          </w:p>
        </w:tc>
        <w:tc>
          <w:tcPr>
            <w:tcW w:w="2470" w:type="dxa"/>
          </w:tcPr>
          <w:p w14:paraId="77BBDE2A" w14:textId="05F6A4D0" w:rsidR="00396C8C" w:rsidRPr="00394F9B" w:rsidRDefault="00E70DC6" w:rsidP="0004116C">
            <w:pPr>
              <w:pStyle w:val="NoSpacing"/>
              <w:ind w:firstLine="851"/>
              <w:jc w:val="center"/>
              <w:rPr>
                <w:sz w:val="22"/>
                <w:szCs w:val="22"/>
                <w:lang w:eastAsia="lt-LT"/>
              </w:rPr>
            </w:pPr>
            <w:r w:rsidRPr="00394F9B">
              <w:rPr>
                <w:sz w:val="22"/>
                <w:szCs w:val="22"/>
                <w:lang w:eastAsia="lt-LT"/>
              </w:rPr>
              <w:t>70</w:t>
            </w:r>
          </w:p>
        </w:tc>
      </w:tr>
      <w:tr w:rsidR="006C7511" w:rsidRPr="00394F9B" w14:paraId="3D19230E" w14:textId="77777777" w:rsidTr="00AF15B0">
        <w:tc>
          <w:tcPr>
            <w:tcW w:w="1248" w:type="dxa"/>
          </w:tcPr>
          <w:p w14:paraId="3A5AE105" w14:textId="48A35272" w:rsidR="006C7511" w:rsidRPr="00394F9B" w:rsidRDefault="00CF1F81" w:rsidP="003E3959">
            <w:pPr>
              <w:pStyle w:val="NoSpacing"/>
              <w:jc w:val="center"/>
              <w:rPr>
                <w:sz w:val="22"/>
                <w:szCs w:val="22"/>
                <w:lang w:eastAsia="lt-LT"/>
              </w:rPr>
            </w:pPr>
            <w:r w:rsidRPr="00394F9B">
              <w:rPr>
                <w:sz w:val="22"/>
                <w:szCs w:val="22"/>
                <w:lang w:eastAsia="lt-LT"/>
              </w:rPr>
              <w:t>3</w:t>
            </w:r>
            <w:r w:rsidR="006C7511" w:rsidRPr="00394F9B">
              <w:rPr>
                <w:sz w:val="22"/>
                <w:szCs w:val="22"/>
                <w:lang w:eastAsia="lt-LT"/>
              </w:rPr>
              <w:t>.</w:t>
            </w:r>
          </w:p>
        </w:tc>
        <w:tc>
          <w:tcPr>
            <w:tcW w:w="4099" w:type="dxa"/>
          </w:tcPr>
          <w:p w14:paraId="4B77523C" w14:textId="5A4B740A" w:rsidR="008B251B" w:rsidRPr="00394F9B" w:rsidRDefault="00B07626" w:rsidP="00B74820">
            <w:pPr>
              <w:pStyle w:val="NoSpacing"/>
              <w:jc w:val="both"/>
              <w:rPr>
                <w:sz w:val="22"/>
                <w:szCs w:val="22"/>
                <w:lang w:eastAsia="lt-LT"/>
              </w:rPr>
            </w:pPr>
            <w:r w:rsidRPr="00394F9B">
              <w:rPr>
                <w:sz w:val="22"/>
                <w:szCs w:val="22"/>
                <w:lang w:eastAsia="lt-LT"/>
              </w:rPr>
              <w:t>Babtų š</w:t>
            </w:r>
            <w:r w:rsidR="00270905" w:rsidRPr="00394F9B">
              <w:rPr>
                <w:sz w:val="22"/>
                <w:szCs w:val="22"/>
                <w:lang w:eastAsia="lt-LT"/>
              </w:rPr>
              <w:t>iuolaikinių seniūnijų projektas</w:t>
            </w:r>
          </w:p>
        </w:tc>
        <w:tc>
          <w:tcPr>
            <w:tcW w:w="2089" w:type="dxa"/>
          </w:tcPr>
          <w:p w14:paraId="3B9AA455" w14:textId="5FA47EF2" w:rsidR="006C7511" w:rsidRPr="00394F9B" w:rsidRDefault="00E70DC6" w:rsidP="0004116C">
            <w:pPr>
              <w:pStyle w:val="NoSpacing"/>
              <w:ind w:firstLine="851"/>
              <w:jc w:val="center"/>
              <w:rPr>
                <w:sz w:val="22"/>
                <w:szCs w:val="22"/>
                <w:lang w:eastAsia="lt-LT"/>
              </w:rPr>
            </w:pPr>
            <w:r w:rsidRPr="00394F9B">
              <w:rPr>
                <w:sz w:val="22"/>
                <w:szCs w:val="22"/>
                <w:lang w:eastAsia="lt-LT"/>
              </w:rPr>
              <w:t>6000,00</w:t>
            </w:r>
            <w:r w:rsidR="00AB2340" w:rsidRPr="00394F9B">
              <w:rPr>
                <w:sz w:val="22"/>
                <w:szCs w:val="22"/>
                <w:lang w:eastAsia="lt-LT"/>
              </w:rPr>
              <w:t xml:space="preserve"> </w:t>
            </w:r>
          </w:p>
        </w:tc>
        <w:tc>
          <w:tcPr>
            <w:tcW w:w="2126" w:type="dxa"/>
          </w:tcPr>
          <w:p w14:paraId="369F373B" w14:textId="77777777" w:rsidR="006C7511" w:rsidRPr="00394F9B" w:rsidRDefault="006C7511" w:rsidP="0004116C">
            <w:pPr>
              <w:pStyle w:val="NoSpacing"/>
              <w:ind w:firstLine="851"/>
              <w:jc w:val="center"/>
              <w:rPr>
                <w:sz w:val="22"/>
                <w:szCs w:val="22"/>
                <w:lang w:eastAsia="lt-LT"/>
              </w:rPr>
            </w:pPr>
          </w:p>
        </w:tc>
        <w:tc>
          <w:tcPr>
            <w:tcW w:w="1783" w:type="dxa"/>
          </w:tcPr>
          <w:p w14:paraId="1516B0EC" w14:textId="2D991492" w:rsidR="006C7511" w:rsidRPr="00394F9B" w:rsidRDefault="00E70DC6" w:rsidP="0004116C">
            <w:pPr>
              <w:pStyle w:val="NoSpacing"/>
              <w:ind w:firstLine="851"/>
              <w:jc w:val="center"/>
              <w:rPr>
                <w:sz w:val="22"/>
                <w:szCs w:val="22"/>
                <w:lang w:eastAsia="lt-LT"/>
              </w:rPr>
            </w:pPr>
            <w:r w:rsidRPr="00394F9B">
              <w:rPr>
                <w:sz w:val="22"/>
                <w:szCs w:val="22"/>
                <w:lang w:eastAsia="lt-LT"/>
              </w:rPr>
              <w:t>6000,00</w:t>
            </w:r>
          </w:p>
        </w:tc>
        <w:tc>
          <w:tcPr>
            <w:tcW w:w="2470" w:type="dxa"/>
          </w:tcPr>
          <w:p w14:paraId="228E0316" w14:textId="599F4374" w:rsidR="006C7511" w:rsidRPr="00394F9B" w:rsidRDefault="008B251B" w:rsidP="0004116C">
            <w:pPr>
              <w:pStyle w:val="NoSpacing"/>
              <w:ind w:firstLine="851"/>
              <w:jc w:val="center"/>
              <w:rPr>
                <w:sz w:val="22"/>
                <w:szCs w:val="22"/>
                <w:lang w:eastAsia="lt-LT"/>
              </w:rPr>
            </w:pPr>
            <w:r w:rsidRPr="00394F9B">
              <w:rPr>
                <w:sz w:val="22"/>
                <w:szCs w:val="22"/>
                <w:lang w:eastAsia="lt-LT"/>
              </w:rPr>
              <w:t>3</w:t>
            </w:r>
            <w:r w:rsidR="00E70DC6" w:rsidRPr="00394F9B">
              <w:rPr>
                <w:sz w:val="22"/>
                <w:szCs w:val="22"/>
                <w:lang w:eastAsia="lt-LT"/>
              </w:rPr>
              <w:t>5</w:t>
            </w:r>
            <w:r w:rsidRPr="00394F9B">
              <w:rPr>
                <w:sz w:val="22"/>
                <w:szCs w:val="22"/>
                <w:lang w:eastAsia="lt-LT"/>
              </w:rPr>
              <w:t>00</w:t>
            </w:r>
          </w:p>
        </w:tc>
      </w:tr>
      <w:tr w:rsidR="004615E3" w:rsidRPr="00394F9B" w14:paraId="6442C599" w14:textId="77777777" w:rsidTr="00AF15B0">
        <w:tc>
          <w:tcPr>
            <w:tcW w:w="11345" w:type="dxa"/>
            <w:gridSpan w:val="5"/>
          </w:tcPr>
          <w:p w14:paraId="2E64EA5B" w14:textId="47B9E8F8" w:rsidR="004615E3" w:rsidRPr="00394F9B" w:rsidRDefault="004615E3" w:rsidP="0004116C">
            <w:pPr>
              <w:pStyle w:val="NoSpacing"/>
              <w:ind w:firstLine="851"/>
              <w:jc w:val="center"/>
              <w:rPr>
                <w:b/>
                <w:bCs/>
                <w:sz w:val="22"/>
                <w:szCs w:val="22"/>
                <w:lang w:eastAsia="lt-LT"/>
              </w:rPr>
            </w:pPr>
          </w:p>
        </w:tc>
        <w:tc>
          <w:tcPr>
            <w:tcW w:w="2470" w:type="dxa"/>
          </w:tcPr>
          <w:p w14:paraId="707F71EF" w14:textId="42C62F97" w:rsidR="004615E3" w:rsidRPr="00394F9B" w:rsidRDefault="00CF1F81" w:rsidP="00AF15B0">
            <w:pPr>
              <w:pStyle w:val="NoSpacing"/>
              <w:rPr>
                <w:sz w:val="22"/>
                <w:szCs w:val="22"/>
                <w:lang w:eastAsia="lt-LT"/>
              </w:rPr>
            </w:pPr>
            <w:r w:rsidRPr="00394F9B">
              <w:rPr>
                <w:b/>
                <w:bCs/>
                <w:sz w:val="22"/>
                <w:szCs w:val="22"/>
                <w:lang w:eastAsia="lt-LT"/>
              </w:rPr>
              <w:t xml:space="preserve">Iš viso: 7400,00 </w:t>
            </w:r>
          </w:p>
        </w:tc>
      </w:tr>
    </w:tbl>
    <w:p w14:paraId="4363BEC7" w14:textId="77777777" w:rsidR="004615E3" w:rsidRPr="00394F9B" w:rsidRDefault="004615E3" w:rsidP="00596B07">
      <w:pPr>
        <w:pStyle w:val="NoSpacing"/>
        <w:tabs>
          <w:tab w:val="left" w:pos="14805"/>
        </w:tabs>
        <w:spacing w:line="360" w:lineRule="auto"/>
        <w:ind w:right="432" w:firstLine="851"/>
        <w:jc w:val="both"/>
        <w:rPr>
          <w:bCs/>
          <w:sz w:val="24"/>
          <w:szCs w:val="24"/>
        </w:rPr>
      </w:pPr>
    </w:p>
    <w:p w14:paraId="2AA61D12" w14:textId="58232F26" w:rsidR="00F5140F" w:rsidRPr="00394F9B" w:rsidRDefault="00414EB3" w:rsidP="00596B07">
      <w:pPr>
        <w:pStyle w:val="NoSpacing"/>
        <w:tabs>
          <w:tab w:val="left" w:pos="14805"/>
        </w:tabs>
        <w:spacing w:line="360" w:lineRule="auto"/>
        <w:ind w:left="113" w:right="170" w:firstLine="851"/>
        <w:jc w:val="both"/>
        <w:rPr>
          <w:sz w:val="24"/>
          <w:szCs w:val="24"/>
        </w:rPr>
      </w:pPr>
      <w:r w:rsidRPr="00394F9B">
        <w:rPr>
          <w:sz w:val="24"/>
          <w:szCs w:val="24"/>
        </w:rPr>
        <w:t xml:space="preserve">2021 metais </w:t>
      </w:r>
      <w:r w:rsidR="00225C2D" w:rsidRPr="00394F9B">
        <w:rPr>
          <w:sz w:val="24"/>
          <w:szCs w:val="24"/>
        </w:rPr>
        <w:t xml:space="preserve">parengti ir </w:t>
      </w:r>
      <w:r w:rsidR="00E61EF0" w:rsidRPr="00394F9B">
        <w:rPr>
          <w:sz w:val="24"/>
          <w:szCs w:val="24"/>
        </w:rPr>
        <w:t xml:space="preserve">teikti </w:t>
      </w:r>
      <w:r w:rsidR="005E2124" w:rsidRPr="00394F9B">
        <w:rPr>
          <w:sz w:val="24"/>
          <w:szCs w:val="24"/>
        </w:rPr>
        <w:t>keturi</w:t>
      </w:r>
      <w:r w:rsidR="00140BA6" w:rsidRPr="00394F9B">
        <w:rPr>
          <w:sz w:val="24"/>
          <w:szCs w:val="24"/>
        </w:rPr>
        <w:t xml:space="preserve"> Lietuvos kultūros tarybai projektai</w:t>
      </w:r>
      <w:r w:rsidR="003D531D">
        <w:rPr>
          <w:sz w:val="24"/>
          <w:szCs w:val="24"/>
        </w:rPr>
        <w:t xml:space="preserve">. Iš jų </w:t>
      </w:r>
      <w:r w:rsidR="00E61EF0" w:rsidRPr="00394F9B">
        <w:rPr>
          <w:sz w:val="24"/>
          <w:szCs w:val="24"/>
        </w:rPr>
        <w:t>du</w:t>
      </w:r>
      <w:r w:rsidR="00CF1F81" w:rsidRPr="00394F9B">
        <w:rPr>
          <w:sz w:val="24"/>
          <w:szCs w:val="24"/>
        </w:rPr>
        <w:t xml:space="preserve"> </w:t>
      </w:r>
      <w:r w:rsidR="003D531D">
        <w:rPr>
          <w:sz w:val="24"/>
          <w:szCs w:val="24"/>
        </w:rPr>
        <w:t xml:space="preserve">- </w:t>
      </w:r>
      <w:r w:rsidR="00CF1F81" w:rsidRPr="00394F9B">
        <w:rPr>
          <w:sz w:val="24"/>
          <w:szCs w:val="24"/>
        </w:rPr>
        <w:t>“</w:t>
      </w:r>
      <w:r w:rsidR="00CF1F81" w:rsidRPr="00394F9B">
        <w:rPr>
          <w:sz w:val="24"/>
          <w:szCs w:val="24"/>
          <w:lang w:eastAsia="lt-LT"/>
        </w:rPr>
        <w:t>Muzikinės terapijos penktadieniai“ ir „Meno ir žmogaus harmonija“</w:t>
      </w:r>
      <w:r w:rsidR="003D531D">
        <w:rPr>
          <w:sz w:val="24"/>
          <w:szCs w:val="24"/>
          <w:lang w:eastAsia="lt-LT"/>
        </w:rPr>
        <w:t xml:space="preserve"> -</w:t>
      </w:r>
      <w:r w:rsidR="00E61EF0" w:rsidRPr="00394F9B">
        <w:rPr>
          <w:sz w:val="24"/>
          <w:szCs w:val="24"/>
        </w:rPr>
        <w:t xml:space="preserve"> inicijuoti </w:t>
      </w:r>
      <w:r w:rsidR="00225C2D" w:rsidRPr="00394F9B">
        <w:rPr>
          <w:sz w:val="24"/>
          <w:szCs w:val="24"/>
        </w:rPr>
        <w:t>C</w:t>
      </w:r>
      <w:r w:rsidR="00E61EF0" w:rsidRPr="00394F9B">
        <w:rPr>
          <w:sz w:val="24"/>
          <w:szCs w:val="24"/>
        </w:rPr>
        <w:t xml:space="preserve">entro, </w:t>
      </w:r>
      <w:r w:rsidR="005E2124" w:rsidRPr="00394F9B">
        <w:rPr>
          <w:sz w:val="24"/>
          <w:szCs w:val="24"/>
        </w:rPr>
        <w:t xml:space="preserve">du </w:t>
      </w:r>
      <w:r w:rsidR="003D531D">
        <w:rPr>
          <w:sz w:val="24"/>
          <w:szCs w:val="24"/>
        </w:rPr>
        <w:t xml:space="preserve">- </w:t>
      </w:r>
      <w:r w:rsidR="00CF1F81" w:rsidRPr="00394F9B">
        <w:rPr>
          <w:sz w:val="24"/>
          <w:szCs w:val="24"/>
        </w:rPr>
        <w:t>„</w:t>
      </w:r>
      <w:r w:rsidR="00CF1F81" w:rsidRPr="00394F9B">
        <w:rPr>
          <w:sz w:val="24"/>
          <w:szCs w:val="24"/>
          <w:lang w:eastAsia="lt-LT"/>
        </w:rPr>
        <w:t xml:space="preserve">Žolynų dūzgesys“ ir „Mano kūrybiškas laisvalaikis“ </w:t>
      </w:r>
      <w:r w:rsidR="003D531D">
        <w:rPr>
          <w:sz w:val="24"/>
          <w:szCs w:val="24"/>
          <w:lang w:eastAsia="lt-LT"/>
        </w:rPr>
        <w:t xml:space="preserve">- </w:t>
      </w:r>
      <w:r w:rsidR="00E61EF0" w:rsidRPr="00394F9B">
        <w:rPr>
          <w:sz w:val="24"/>
          <w:szCs w:val="24"/>
        </w:rPr>
        <w:t>Vandžiogalos laisvalaikio salės</w:t>
      </w:r>
      <w:r w:rsidR="00140BA6" w:rsidRPr="00394F9B">
        <w:rPr>
          <w:sz w:val="24"/>
          <w:szCs w:val="24"/>
        </w:rPr>
        <w:t>.</w:t>
      </w:r>
      <w:r w:rsidR="009E22C8" w:rsidRPr="00394F9B">
        <w:rPr>
          <w:sz w:val="24"/>
          <w:szCs w:val="24"/>
        </w:rPr>
        <w:t xml:space="preserve"> </w:t>
      </w:r>
      <w:r w:rsidR="00E61EF0" w:rsidRPr="00394F9B">
        <w:rPr>
          <w:sz w:val="24"/>
          <w:szCs w:val="24"/>
        </w:rPr>
        <w:t xml:space="preserve">Projektai įvertinti gera balų suma, bet nefinansuoti. </w:t>
      </w:r>
      <w:r w:rsidR="009E22C8" w:rsidRPr="00394F9B">
        <w:rPr>
          <w:sz w:val="24"/>
          <w:szCs w:val="24"/>
        </w:rPr>
        <w:t>Babtų šiuolaikinių seniūnijų projektas tęstinis</w:t>
      </w:r>
      <w:r w:rsidR="00E61EF0" w:rsidRPr="00394F9B">
        <w:rPr>
          <w:sz w:val="24"/>
          <w:szCs w:val="24"/>
        </w:rPr>
        <w:t xml:space="preserve">, </w:t>
      </w:r>
      <w:r w:rsidR="009E22C8" w:rsidRPr="00394F9B">
        <w:rPr>
          <w:sz w:val="24"/>
          <w:szCs w:val="24"/>
        </w:rPr>
        <w:t xml:space="preserve">bus </w:t>
      </w:r>
      <w:r w:rsidR="00F5140F" w:rsidRPr="00394F9B">
        <w:rPr>
          <w:sz w:val="24"/>
          <w:szCs w:val="24"/>
        </w:rPr>
        <w:t>vykdomas i</w:t>
      </w:r>
      <w:r w:rsidR="00E61EF0" w:rsidRPr="00394F9B">
        <w:rPr>
          <w:sz w:val="24"/>
          <w:szCs w:val="24"/>
        </w:rPr>
        <w:t>r</w:t>
      </w:r>
      <w:r w:rsidR="00F5140F" w:rsidRPr="00394F9B">
        <w:rPr>
          <w:sz w:val="24"/>
          <w:szCs w:val="24"/>
        </w:rPr>
        <w:t xml:space="preserve"> 2022 met</w:t>
      </w:r>
      <w:r w:rsidR="00E61EF0" w:rsidRPr="00394F9B">
        <w:rPr>
          <w:sz w:val="24"/>
          <w:szCs w:val="24"/>
        </w:rPr>
        <w:t>ais</w:t>
      </w:r>
      <w:r w:rsidR="00F5140F" w:rsidRPr="00394F9B">
        <w:rPr>
          <w:sz w:val="24"/>
          <w:szCs w:val="24"/>
        </w:rPr>
        <w:t xml:space="preserve">. </w:t>
      </w:r>
      <w:r w:rsidR="00AF7E23" w:rsidRPr="00394F9B">
        <w:rPr>
          <w:sz w:val="24"/>
          <w:szCs w:val="24"/>
        </w:rPr>
        <w:t>Finansuotos</w:t>
      </w:r>
      <w:r w:rsidR="00F5140F" w:rsidRPr="00394F9B">
        <w:rPr>
          <w:sz w:val="24"/>
          <w:szCs w:val="24"/>
        </w:rPr>
        <w:t xml:space="preserve"> dvi </w:t>
      </w:r>
      <w:r w:rsidR="00E61EF0" w:rsidRPr="00394F9B">
        <w:rPr>
          <w:sz w:val="24"/>
          <w:szCs w:val="24"/>
        </w:rPr>
        <w:t>etnokultūrinės</w:t>
      </w:r>
      <w:r w:rsidR="00F5140F" w:rsidRPr="00394F9B">
        <w:rPr>
          <w:sz w:val="24"/>
          <w:szCs w:val="24"/>
        </w:rPr>
        <w:t xml:space="preserve"> krypties vaikų vasaros stovyklo</w:t>
      </w:r>
      <w:r w:rsidR="00AF7E23" w:rsidRPr="00394F9B">
        <w:rPr>
          <w:sz w:val="24"/>
          <w:szCs w:val="24"/>
        </w:rPr>
        <w:t>s</w:t>
      </w:r>
      <w:r w:rsidR="00E61EF0" w:rsidRPr="00394F9B">
        <w:rPr>
          <w:sz w:val="24"/>
          <w:szCs w:val="24"/>
        </w:rPr>
        <w:t xml:space="preserve">, </w:t>
      </w:r>
      <w:r w:rsidR="00AF7E23" w:rsidRPr="00394F9B">
        <w:rPr>
          <w:sz w:val="24"/>
          <w:szCs w:val="24"/>
        </w:rPr>
        <w:t>kur</w:t>
      </w:r>
      <w:r w:rsidR="005B7C35" w:rsidRPr="00394F9B">
        <w:rPr>
          <w:sz w:val="24"/>
          <w:szCs w:val="24"/>
        </w:rPr>
        <w:t>i</w:t>
      </w:r>
      <w:r w:rsidR="00AF7E23" w:rsidRPr="00394F9B">
        <w:rPr>
          <w:sz w:val="24"/>
          <w:szCs w:val="24"/>
        </w:rPr>
        <w:t>os buvo</w:t>
      </w:r>
      <w:r w:rsidR="00F5140F" w:rsidRPr="00394F9B">
        <w:rPr>
          <w:sz w:val="24"/>
          <w:szCs w:val="24"/>
        </w:rPr>
        <w:t xml:space="preserve"> įgyvendintos Babtuose ir Vandžiogaloje</w:t>
      </w:r>
      <w:r w:rsidR="00AB2340" w:rsidRPr="00394F9B">
        <w:rPr>
          <w:sz w:val="24"/>
          <w:szCs w:val="24"/>
        </w:rPr>
        <w:t>.</w:t>
      </w:r>
    </w:p>
    <w:p w14:paraId="31F3C4DE" w14:textId="120FC15F" w:rsidR="000D130E" w:rsidRPr="00394F9B" w:rsidRDefault="00E61EF0" w:rsidP="00596B07">
      <w:pPr>
        <w:pStyle w:val="Standard"/>
        <w:spacing w:after="0" w:line="360" w:lineRule="auto"/>
        <w:ind w:left="113" w:right="170" w:firstLine="851"/>
        <w:jc w:val="both"/>
        <w:rPr>
          <w:rFonts w:ascii="Arial" w:hAnsi="Arial" w:cs="Arial"/>
          <w:color w:val="222222"/>
          <w:shd w:val="clear" w:color="auto" w:fill="FFFFFF"/>
        </w:rPr>
      </w:pPr>
      <w:r w:rsidRPr="00394F9B">
        <w:rPr>
          <w:rStyle w:val="textexposedshow"/>
          <w:rFonts w:ascii="Times New Roman" w:hAnsi="Times New Roman" w:cs="Times New Roman"/>
          <w:sz w:val="24"/>
          <w:szCs w:val="24"/>
        </w:rPr>
        <w:t>Pateikta paraiška Kauno rajono turizmo centr</w:t>
      </w:r>
      <w:r w:rsidR="00F84A44" w:rsidRPr="00394F9B">
        <w:rPr>
          <w:rStyle w:val="textexposedshow"/>
          <w:rFonts w:ascii="Times New Roman" w:hAnsi="Times New Roman" w:cs="Times New Roman"/>
          <w:sz w:val="24"/>
          <w:szCs w:val="24"/>
        </w:rPr>
        <w:t>o inicijuotam konkursui „</w:t>
      </w:r>
      <w:r w:rsidR="00F84A44" w:rsidRPr="00394F9B">
        <w:rPr>
          <w:rFonts w:ascii="Times New Roman" w:hAnsi="Times New Roman" w:cs="Times New Roman"/>
          <w:color w:val="222222"/>
          <w:sz w:val="24"/>
          <w:szCs w:val="24"/>
          <w:shd w:val="clear" w:color="auto" w:fill="FFFFFF"/>
        </w:rPr>
        <w:t>Sukurk maršrutą turistui savo seniūnijoje“</w:t>
      </w:r>
      <w:r w:rsidR="00AB32FB" w:rsidRPr="00394F9B">
        <w:rPr>
          <w:rFonts w:ascii="Times New Roman" w:hAnsi="Times New Roman" w:cs="Times New Roman"/>
          <w:color w:val="222222"/>
          <w:sz w:val="24"/>
          <w:szCs w:val="24"/>
          <w:shd w:val="clear" w:color="auto" w:fill="FFFFFF"/>
        </w:rPr>
        <w:t>, parengtas projektas Lietuvos kultūros tarybai. Rezultat</w:t>
      </w:r>
      <w:r w:rsidR="00CF1F81" w:rsidRPr="00394F9B">
        <w:rPr>
          <w:rFonts w:ascii="Times New Roman" w:hAnsi="Times New Roman" w:cs="Times New Roman"/>
          <w:color w:val="222222"/>
          <w:sz w:val="24"/>
          <w:szCs w:val="24"/>
          <w:shd w:val="clear" w:color="auto" w:fill="FFFFFF"/>
        </w:rPr>
        <w:t>ų</w:t>
      </w:r>
      <w:r w:rsidR="00AB32FB" w:rsidRPr="00394F9B">
        <w:rPr>
          <w:rFonts w:ascii="Times New Roman" w:hAnsi="Times New Roman" w:cs="Times New Roman"/>
          <w:color w:val="222222"/>
          <w:sz w:val="24"/>
          <w:szCs w:val="24"/>
          <w:shd w:val="clear" w:color="auto" w:fill="FFFFFF"/>
        </w:rPr>
        <w:t xml:space="preserve"> </w:t>
      </w:r>
      <w:r w:rsidR="00CF1F81" w:rsidRPr="00394F9B">
        <w:rPr>
          <w:rFonts w:ascii="Times New Roman" w:hAnsi="Times New Roman" w:cs="Times New Roman"/>
          <w:color w:val="222222"/>
          <w:sz w:val="24"/>
          <w:szCs w:val="24"/>
          <w:shd w:val="clear" w:color="auto" w:fill="FFFFFF"/>
        </w:rPr>
        <w:t>laukiama</w:t>
      </w:r>
      <w:r w:rsidR="00AB32FB" w:rsidRPr="00394F9B">
        <w:rPr>
          <w:rFonts w:ascii="Times New Roman" w:hAnsi="Times New Roman" w:cs="Times New Roman"/>
          <w:color w:val="222222"/>
          <w:sz w:val="24"/>
          <w:szCs w:val="24"/>
          <w:shd w:val="clear" w:color="auto" w:fill="FFFFFF"/>
        </w:rPr>
        <w:t xml:space="preserve"> 2022 metais. </w:t>
      </w:r>
    </w:p>
    <w:p w14:paraId="084E4FC2" w14:textId="77777777" w:rsidR="00282190" w:rsidRPr="00394F9B" w:rsidRDefault="00282190" w:rsidP="00596B07">
      <w:pPr>
        <w:pStyle w:val="Standard"/>
        <w:spacing w:after="0" w:line="360" w:lineRule="auto"/>
        <w:ind w:left="113" w:right="170" w:firstLine="851"/>
        <w:jc w:val="both"/>
        <w:rPr>
          <w:rFonts w:ascii="Arial" w:hAnsi="Arial" w:cs="Arial"/>
          <w:color w:val="222222"/>
          <w:shd w:val="clear" w:color="auto" w:fill="FFFFFF"/>
        </w:rPr>
      </w:pPr>
    </w:p>
    <w:p w14:paraId="149071F1" w14:textId="1BA3CD82" w:rsidR="007F3E57" w:rsidRPr="00394F9B" w:rsidRDefault="00A011DD" w:rsidP="00596B07">
      <w:pPr>
        <w:pStyle w:val="NoSpacing"/>
        <w:ind w:right="535" w:firstLine="851"/>
        <w:jc w:val="center"/>
        <w:rPr>
          <w:b/>
          <w:sz w:val="24"/>
          <w:szCs w:val="24"/>
          <w:lang w:eastAsia="lt-LT"/>
        </w:rPr>
      </w:pPr>
      <w:r w:rsidRPr="00394F9B">
        <w:rPr>
          <w:b/>
          <w:sz w:val="24"/>
          <w:szCs w:val="24"/>
          <w:lang w:eastAsia="lt-LT"/>
        </w:rPr>
        <w:t xml:space="preserve"> </w:t>
      </w:r>
      <w:r w:rsidR="00037850" w:rsidRPr="00394F9B">
        <w:rPr>
          <w:b/>
          <w:sz w:val="24"/>
          <w:szCs w:val="24"/>
          <w:lang w:eastAsia="lt-LT"/>
        </w:rPr>
        <w:t>X</w:t>
      </w:r>
      <w:r w:rsidR="00790F78" w:rsidRPr="00394F9B">
        <w:rPr>
          <w:b/>
          <w:sz w:val="24"/>
          <w:szCs w:val="24"/>
          <w:lang w:eastAsia="lt-LT"/>
        </w:rPr>
        <w:t>.</w:t>
      </w:r>
      <w:r w:rsidR="002856CC" w:rsidRPr="00394F9B">
        <w:rPr>
          <w:b/>
          <w:sz w:val="24"/>
          <w:szCs w:val="24"/>
          <w:lang w:eastAsia="lt-LT"/>
        </w:rPr>
        <w:t xml:space="preserve"> TARPINSTITUCINIS BENDRADARBIAVIMAS</w:t>
      </w:r>
    </w:p>
    <w:p w14:paraId="2B29FD94" w14:textId="42804892" w:rsidR="002856CC" w:rsidRPr="00394F9B" w:rsidRDefault="00A011DD" w:rsidP="00596B07">
      <w:pPr>
        <w:pStyle w:val="NoSpacing"/>
        <w:ind w:right="535" w:firstLine="851"/>
        <w:jc w:val="center"/>
        <w:rPr>
          <w:b/>
          <w:sz w:val="24"/>
          <w:szCs w:val="24"/>
          <w:lang w:eastAsia="lt-LT"/>
        </w:rPr>
      </w:pPr>
      <w:r w:rsidRPr="00394F9B">
        <w:rPr>
          <w:b/>
          <w:sz w:val="24"/>
          <w:szCs w:val="24"/>
          <w:lang w:eastAsia="lt-LT"/>
        </w:rPr>
        <w:t xml:space="preserve"> </w:t>
      </w:r>
    </w:p>
    <w:p w14:paraId="1855D899" w14:textId="1ACE9177" w:rsidR="007B7784" w:rsidRPr="00394F9B" w:rsidRDefault="00071E4D" w:rsidP="00596B07">
      <w:pPr>
        <w:pStyle w:val="NoSpacing"/>
        <w:spacing w:line="360" w:lineRule="auto"/>
        <w:ind w:left="113" w:right="170" w:firstLine="851"/>
        <w:jc w:val="both"/>
        <w:rPr>
          <w:rStyle w:val="textexposedshow"/>
          <w:sz w:val="24"/>
          <w:szCs w:val="24"/>
        </w:rPr>
      </w:pPr>
      <w:r w:rsidRPr="00394F9B">
        <w:rPr>
          <w:sz w:val="24"/>
          <w:szCs w:val="24"/>
          <w:lang w:eastAsia="lt-LT"/>
        </w:rPr>
        <w:t>C</w:t>
      </w:r>
      <w:r w:rsidR="00F5140F" w:rsidRPr="00394F9B">
        <w:rPr>
          <w:sz w:val="24"/>
          <w:szCs w:val="24"/>
          <w:lang w:eastAsia="lt-LT"/>
        </w:rPr>
        <w:t>entras bendradarbiauja su kaimyninėmis ir</w:t>
      </w:r>
      <w:r w:rsidR="002A03B1" w:rsidRPr="00394F9B">
        <w:rPr>
          <w:sz w:val="24"/>
          <w:szCs w:val="24"/>
          <w:lang w:eastAsia="lt-LT"/>
        </w:rPr>
        <w:t xml:space="preserve"> </w:t>
      </w:r>
      <w:r w:rsidR="00964795" w:rsidRPr="00394F9B">
        <w:rPr>
          <w:sz w:val="24"/>
          <w:szCs w:val="24"/>
          <w:lang w:eastAsia="lt-LT"/>
        </w:rPr>
        <w:t>užsienio</w:t>
      </w:r>
      <w:r w:rsidR="00F5140F" w:rsidRPr="00394F9B">
        <w:rPr>
          <w:sz w:val="24"/>
          <w:szCs w:val="24"/>
          <w:lang w:eastAsia="lt-LT"/>
        </w:rPr>
        <w:t xml:space="preserve"> institucijomis</w:t>
      </w:r>
      <w:r w:rsidR="00B9682A" w:rsidRPr="00394F9B">
        <w:rPr>
          <w:sz w:val="24"/>
          <w:szCs w:val="24"/>
          <w:lang w:eastAsia="lt-LT"/>
        </w:rPr>
        <w:t>,</w:t>
      </w:r>
      <w:r w:rsidR="009F4FC1" w:rsidRPr="00394F9B">
        <w:rPr>
          <w:sz w:val="24"/>
          <w:szCs w:val="24"/>
          <w:lang w:eastAsia="lt-LT"/>
        </w:rPr>
        <w:t xml:space="preserve"> </w:t>
      </w:r>
      <w:r w:rsidR="00B9682A" w:rsidRPr="00394F9B">
        <w:rPr>
          <w:sz w:val="24"/>
          <w:szCs w:val="24"/>
          <w:lang w:eastAsia="lt-LT"/>
        </w:rPr>
        <w:t>kurios</w:t>
      </w:r>
      <w:r w:rsidR="00F5140F" w:rsidRPr="00394F9B">
        <w:rPr>
          <w:sz w:val="24"/>
          <w:szCs w:val="24"/>
          <w:lang w:eastAsia="lt-LT"/>
        </w:rPr>
        <w:t xml:space="preserve"> padeda įgyvendinti projektus, suorganizuoti renginius bei koncertus. </w:t>
      </w:r>
      <w:r w:rsidR="00385B6F" w:rsidRPr="00394F9B">
        <w:rPr>
          <w:sz w:val="24"/>
          <w:szCs w:val="24"/>
          <w:lang w:eastAsia="lt-LT"/>
        </w:rPr>
        <w:t>Bendros veiklos organizuojamos</w:t>
      </w:r>
      <w:r w:rsidR="00F5140F" w:rsidRPr="00394F9B">
        <w:rPr>
          <w:sz w:val="24"/>
          <w:szCs w:val="24"/>
          <w:lang w:eastAsia="lt-LT"/>
        </w:rPr>
        <w:t xml:space="preserve"> su Babtų seniūnija, </w:t>
      </w:r>
      <w:r w:rsidR="00037850" w:rsidRPr="00394F9B">
        <w:rPr>
          <w:sz w:val="24"/>
          <w:szCs w:val="24"/>
          <w:lang w:eastAsia="lt-LT"/>
        </w:rPr>
        <w:t xml:space="preserve">Vandžiogalos seniūnija, </w:t>
      </w:r>
      <w:r w:rsidR="000B6A03" w:rsidRPr="00394F9B">
        <w:rPr>
          <w:sz w:val="24"/>
          <w:szCs w:val="24"/>
          <w:lang w:eastAsia="lt-LT"/>
        </w:rPr>
        <w:t>Babtų klebonija</w:t>
      </w:r>
      <w:r w:rsidR="00F77581" w:rsidRPr="00394F9B">
        <w:rPr>
          <w:sz w:val="24"/>
          <w:szCs w:val="24"/>
          <w:lang w:eastAsia="lt-LT"/>
        </w:rPr>
        <w:t xml:space="preserve">, </w:t>
      </w:r>
      <w:r w:rsidR="00F5140F" w:rsidRPr="00394F9B">
        <w:rPr>
          <w:sz w:val="24"/>
          <w:szCs w:val="24"/>
          <w:lang w:eastAsia="lt-LT"/>
        </w:rPr>
        <w:t xml:space="preserve">Babtų </w:t>
      </w:r>
      <w:r w:rsidR="00037850" w:rsidRPr="00394F9B">
        <w:rPr>
          <w:sz w:val="24"/>
          <w:szCs w:val="24"/>
          <w:lang w:eastAsia="lt-LT"/>
        </w:rPr>
        <w:t xml:space="preserve">ir Vandžiogalos </w:t>
      </w:r>
      <w:r w:rsidR="00F5140F" w:rsidRPr="00394F9B">
        <w:rPr>
          <w:sz w:val="24"/>
          <w:szCs w:val="24"/>
          <w:lang w:eastAsia="lt-LT"/>
        </w:rPr>
        <w:t>gimnazij</w:t>
      </w:r>
      <w:r w:rsidR="00037850" w:rsidRPr="00394F9B">
        <w:rPr>
          <w:sz w:val="24"/>
          <w:szCs w:val="24"/>
          <w:lang w:eastAsia="lt-LT"/>
        </w:rPr>
        <w:t>omis</w:t>
      </w:r>
      <w:r w:rsidR="00F5140F" w:rsidRPr="00394F9B">
        <w:rPr>
          <w:sz w:val="24"/>
          <w:szCs w:val="24"/>
          <w:lang w:eastAsia="lt-LT"/>
        </w:rPr>
        <w:t xml:space="preserve"> ir ikimokyklinio ugdymo įstaig</w:t>
      </w:r>
      <w:r w:rsidR="00037850" w:rsidRPr="00394F9B">
        <w:rPr>
          <w:sz w:val="24"/>
          <w:szCs w:val="24"/>
          <w:lang w:eastAsia="lt-LT"/>
        </w:rPr>
        <w:t>omis</w:t>
      </w:r>
      <w:r w:rsidR="00F5140F" w:rsidRPr="00394F9B">
        <w:rPr>
          <w:sz w:val="24"/>
          <w:szCs w:val="24"/>
          <w:lang w:eastAsia="lt-LT"/>
        </w:rPr>
        <w:t>, L</w:t>
      </w:r>
      <w:r w:rsidR="00037850" w:rsidRPr="00394F9B">
        <w:rPr>
          <w:sz w:val="24"/>
          <w:szCs w:val="24"/>
          <w:lang w:eastAsia="lt-LT"/>
        </w:rPr>
        <w:t>AMMC</w:t>
      </w:r>
      <w:r w:rsidR="00F5140F" w:rsidRPr="00394F9B">
        <w:rPr>
          <w:sz w:val="24"/>
          <w:szCs w:val="24"/>
          <w:lang w:eastAsia="lt-LT"/>
        </w:rPr>
        <w:t xml:space="preserve"> Babtų institutu, </w:t>
      </w:r>
      <w:r w:rsidR="00BC2962" w:rsidRPr="00394F9B">
        <w:rPr>
          <w:sz w:val="24"/>
          <w:szCs w:val="24"/>
          <w:lang w:eastAsia="lt-LT"/>
        </w:rPr>
        <w:t xml:space="preserve">Kauno rajono muziejaus </w:t>
      </w:r>
      <w:r w:rsidR="00037850" w:rsidRPr="00394F9B">
        <w:rPr>
          <w:sz w:val="24"/>
          <w:szCs w:val="24"/>
          <w:lang w:eastAsia="lt-LT"/>
        </w:rPr>
        <w:t xml:space="preserve">Babtų kraštotyros </w:t>
      </w:r>
      <w:r w:rsidR="00BC2962" w:rsidRPr="00394F9B">
        <w:rPr>
          <w:sz w:val="24"/>
          <w:szCs w:val="24"/>
          <w:lang w:eastAsia="lt-LT"/>
        </w:rPr>
        <w:t>filialu</w:t>
      </w:r>
      <w:r w:rsidR="00F5140F" w:rsidRPr="00394F9B">
        <w:rPr>
          <w:sz w:val="24"/>
          <w:szCs w:val="24"/>
          <w:lang w:eastAsia="lt-LT"/>
        </w:rPr>
        <w:t xml:space="preserve">, Pagynės, Panevėžiuko, Sitkūnų, Babtų bendruomenėmis, Žalgirio Pergalės parko klubu, Babtų seniūnijos ūkininkais. </w:t>
      </w:r>
      <w:r w:rsidR="00037850" w:rsidRPr="00394F9B">
        <w:rPr>
          <w:sz w:val="24"/>
          <w:szCs w:val="24"/>
          <w:lang w:eastAsia="lt-LT"/>
        </w:rPr>
        <w:t>Pasirašytos paramos suteikimo sutartys su vietos verslininkais</w:t>
      </w:r>
      <w:r w:rsidR="00BD790A" w:rsidRPr="00394F9B">
        <w:rPr>
          <w:sz w:val="24"/>
          <w:szCs w:val="24"/>
          <w:lang w:eastAsia="lt-LT"/>
        </w:rPr>
        <w:t xml:space="preserve"> – UAB „Salprone“, UAB „Agro koncernas“. </w:t>
      </w:r>
      <w:r w:rsidR="00F5140F" w:rsidRPr="00394F9B">
        <w:rPr>
          <w:sz w:val="24"/>
          <w:szCs w:val="24"/>
          <w:lang w:eastAsia="lt-LT"/>
        </w:rPr>
        <w:t>Bendri projektai įgyvendinami su Panevėžio rajono,  Kėdainių kultūros centr</w:t>
      </w:r>
      <w:r w:rsidR="00385B6F" w:rsidRPr="00394F9B">
        <w:rPr>
          <w:sz w:val="24"/>
          <w:szCs w:val="24"/>
          <w:lang w:eastAsia="lt-LT"/>
        </w:rPr>
        <w:t>ais</w:t>
      </w:r>
      <w:r w:rsidR="00037850" w:rsidRPr="00394F9B">
        <w:rPr>
          <w:sz w:val="24"/>
          <w:szCs w:val="24"/>
          <w:lang w:eastAsia="lt-LT"/>
        </w:rPr>
        <w:t>, Lietuvos pučiamųjų orkestrų a</w:t>
      </w:r>
      <w:r w:rsidR="00B9682A" w:rsidRPr="00394F9B">
        <w:rPr>
          <w:sz w:val="24"/>
          <w:szCs w:val="24"/>
          <w:lang w:eastAsia="lt-LT"/>
        </w:rPr>
        <w:t xml:space="preserve">sociacija. </w:t>
      </w:r>
      <w:r w:rsidR="00F821FA" w:rsidRPr="00394F9B">
        <w:rPr>
          <w:rStyle w:val="textexposedshow"/>
          <w:sz w:val="24"/>
          <w:szCs w:val="24"/>
        </w:rPr>
        <w:t xml:space="preserve">Toliau tęsiamas </w:t>
      </w:r>
      <w:r w:rsidR="00385B6F" w:rsidRPr="00394F9B">
        <w:rPr>
          <w:rStyle w:val="textexposedshow"/>
          <w:sz w:val="24"/>
          <w:szCs w:val="24"/>
        </w:rPr>
        <w:t xml:space="preserve">ilgametis </w:t>
      </w:r>
      <w:r w:rsidR="00F821FA" w:rsidRPr="00394F9B">
        <w:rPr>
          <w:rStyle w:val="textexposedshow"/>
          <w:sz w:val="24"/>
          <w:szCs w:val="24"/>
        </w:rPr>
        <w:t xml:space="preserve">bendradarbiavimas su </w:t>
      </w:r>
      <w:r w:rsidR="00EA3426" w:rsidRPr="00394F9B">
        <w:rPr>
          <w:rStyle w:val="textexposedshow"/>
          <w:sz w:val="24"/>
          <w:szCs w:val="24"/>
        </w:rPr>
        <w:t xml:space="preserve">Latvijos Tukums savivaldybės Pure miestelio kultūros centru, Lenkijos Punsko miesto lietuvių bendruomene. </w:t>
      </w:r>
      <w:r w:rsidRPr="00394F9B">
        <w:rPr>
          <w:rStyle w:val="textexposedshow"/>
          <w:sz w:val="24"/>
          <w:szCs w:val="24"/>
        </w:rPr>
        <w:t>C</w:t>
      </w:r>
      <w:r w:rsidR="00F821FA" w:rsidRPr="00394F9B">
        <w:rPr>
          <w:rStyle w:val="textexposedshow"/>
          <w:sz w:val="24"/>
          <w:szCs w:val="24"/>
        </w:rPr>
        <w:t>entre veikia III – iojo amžiaus universitetas</w:t>
      </w:r>
      <w:r w:rsidR="00EA3426" w:rsidRPr="00394F9B">
        <w:rPr>
          <w:rStyle w:val="textexposedshow"/>
          <w:sz w:val="24"/>
          <w:szCs w:val="24"/>
        </w:rPr>
        <w:t xml:space="preserve">, veiklą tęsia Babtų neįgaliųjų draugija. </w:t>
      </w:r>
    </w:p>
    <w:p w14:paraId="181AA9B8" w14:textId="77777777" w:rsidR="00414EB3" w:rsidRPr="00394F9B" w:rsidRDefault="00414EB3" w:rsidP="00596B07">
      <w:pPr>
        <w:pStyle w:val="NoSpacing"/>
        <w:spacing w:line="360" w:lineRule="auto"/>
        <w:ind w:left="113" w:right="170" w:firstLine="851"/>
        <w:jc w:val="both"/>
        <w:rPr>
          <w:sz w:val="16"/>
          <w:szCs w:val="16"/>
          <w:lang w:eastAsia="lt-LT"/>
        </w:rPr>
      </w:pPr>
    </w:p>
    <w:p w14:paraId="615BC5F3" w14:textId="72C9E5D1" w:rsidR="009059DF" w:rsidRPr="00394F9B" w:rsidRDefault="00034874" w:rsidP="00AC1132">
      <w:pPr>
        <w:pStyle w:val="NoSpacing"/>
        <w:ind w:right="535" w:firstLine="851"/>
        <w:jc w:val="center"/>
        <w:rPr>
          <w:b/>
          <w:sz w:val="24"/>
          <w:szCs w:val="24"/>
          <w:lang w:eastAsia="lt-LT"/>
        </w:rPr>
      </w:pPr>
      <w:r w:rsidRPr="00394F9B">
        <w:rPr>
          <w:b/>
          <w:sz w:val="24"/>
          <w:szCs w:val="24"/>
          <w:lang w:eastAsia="lt-LT"/>
        </w:rPr>
        <w:t>XI</w:t>
      </w:r>
      <w:r w:rsidR="009059DF" w:rsidRPr="00394F9B">
        <w:rPr>
          <w:b/>
          <w:sz w:val="24"/>
          <w:szCs w:val="24"/>
          <w:lang w:eastAsia="lt-LT"/>
        </w:rPr>
        <w:t>. PROBLEMOS IR JŲ SPRENDIMAI</w:t>
      </w:r>
    </w:p>
    <w:p w14:paraId="5026E822" w14:textId="7FA4449A" w:rsidR="009059DF" w:rsidRPr="00394F9B" w:rsidRDefault="009059DF" w:rsidP="00596B07">
      <w:pPr>
        <w:pStyle w:val="NoSpacing"/>
        <w:ind w:right="535" w:firstLine="851"/>
        <w:jc w:val="center"/>
        <w:rPr>
          <w:b/>
          <w:sz w:val="24"/>
          <w:szCs w:val="24"/>
          <w:lang w:eastAsia="lt-LT"/>
        </w:rPr>
      </w:pPr>
    </w:p>
    <w:tbl>
      <w:tblPr>
        <w:tblStyle w:val="TableGrid"/>
        <w:tblW w:w="14596" w:type="dxa"/>
        <w:tblLayout w:type="fixed"/>
        <w:tblLook w:val="04A0" w:firstRow="1" w:lastRow="0" w:firstColumn="1" w:lastColumn="0" w:noHBand="0" w:noVBand="1"/>
      </w:tblPr>
      <w:tblGrid>
        <w:gridCol w:w="1248"/>
        <w:gridCol w:w="4486"/>
        <w:gridCol w:w="3790"/>
        <w:gridCol w:w="2804"/>
        <w:gridCol w:w="2268"/>
      </w:tblGrid>
      <w:tr w:rsidR="00D6396B" w:rsidRPr="00394F9B" w14:paraId="23F823FF" w14:textId="77777777" w:rsidTr="00306C1F">
        <w:tc>
          <w:tcPr>
            <w:tcW w:w="1248" w:type="dxa"/>
          </w:tcPr>
          <w:p w14:paraId="669F5DE9" w14:textId="77777777" w:rsidR="009059DF" w:rsidRPr="00394F9B" w:rsidRDefault="009059DF" w:rsidP="00960E4F">
            <w:pPr>
              <w:pStyle w:val="NoSpacing"/>
              <w:jc w:val="center"/>
              <w:rPr>
                <w:b/>
                <w:bCs/>
                <w:sz w:val="22"/>
                <w:szCs w:val="22"/>
              </w:rPr>
            </w:pPr>
            <w:r w:rsidRPr="00394F9B">
              <w:rPr>
                <w:b/>
                <w:bCs/>
                <w:sz w:val="22"/>
                <w:szCs w:val="22"/>
              </w:rPr>
              <w:t>Eil. Nr.</w:t>
            </w:r>
          </w:p>
        </w:tc>
        <w:tc>
          <w:tcPr>
            <w:tcW w:w="4486" w:type="dxa"/>
          </w:tcPr>
          <w:p w14:paraId="0AE2A46A" w14:textId="77777777" w:rsidR="009059DF" w:rsidRPr="00394F9B" w:rsidRDefault="009059DF" w:rsidP="00960E4F">
            <w:pPr>
              <w:pStyle w:val="NoSpacing"/>
              <w:ind w:firstLine="851"/>
              <w:jc w:val="center"/>
              <w:rPr>
                <w:b/>
                <w:bCs/>
                <w:sz w:val="22"/>
                <w:szCs w:val="22"/>
              </w:rPr>
            </w:pPr>
            <w:r w:rsidRPr="00394F9B">
              <w:rPr>
                <w:b/>
                <w:bCs/>
                <w:sz w:val="22"/>
                <w:szCs w:val="22"/>
              </w:rPr>
              <w:t>Problema</w:t>
            </w:r>
          </w:p>
        </w:tc>
        <w:tc>
          <w:tcPr>
            <w:tcW w:w="3790" w:type="dxa"/>
          </w:tcPr>
          <w:p w14:paraId="33CA3825" w14:textId="77777777" w:rsidR="009059DF" w:rsidRPr="00394F9B" w:rsidRDefault="009059DF" w:rsidP="00960E4F">
            <w:pPr>
              <w:pStyle w:val="NoSpacing"/>
              <w:jc w:val="center"/>
              <w:rPr>
                <w:b/>
                <w:bCs/>
                <w:sz w:val="22"/>
                <w:szCs w:val="22"/>
              </w:rPr>
            </w:pPr>
            <w:r w:rsidRPr="00394F9B">
              <w:rPr>
                <w:b/>
                <w:bCs/>
                <w:sz w:val="22"/>
                <w:szCs w:val="22"/>
              </w:rPr>
              <w:t>Priemonės, kokių buvo imtasi jai spręsti</w:t>
            </w:r>
          </w:p>
        </w:tc>
        <w:tc>
          <w:tcPr>
            <w:tcW w:w="2804" w:type="dxa"/>
          </w:tcPr>
          <w:p w14:paraId="6FD8C1C6" w14:textId="62DDBF4E" w:rsidR="009059DF" w:rsidRPr="00394F9B" w:rsidRDefault="009059DF" w:rsidP="00960E4F">
            <w:pPr>
              <w:pStyle w:val="NoSpacing"/>
              <w:jc w:val="center"/>
              <w:rPr>
                <w:b/>
                <w:bCs/>
                <w:sz w:val="22"/>
                <w:szCs w:val="22"/>
              </w:rPr>
            </w:pPr>
            <w:r w:rsidRPr="00394F9B">
              <w:rPr>
                <w:b/>
                <w:bCs/>
                <w:sz w:val="22"/>
                <w:szCs w:val="22"/>
              </w:rPr>
              <w:t xml:space="preserve">Pasiekti teigiami pokyčiai dėl priemonių </w:t>
            </w:r>
            <w:r w:rsidR="007C7C38" w:rsidRPr="00394F9B">
              <w:rPr>
                <w:b/>
                <w:bCs/>
                <w:sz w:val="22"/>
                <w:szCs w:val="22"/>
              </w:rPr>
              <w:t>į</w:t>
            </w:r>
            <w:r w:rsidRPr="00394F9B">
              <w:rPr>
                <w:b/>
                <w:bCs/>
                <w:sz w:val="22"/>
                <w:szCs w:val="22"/>
              </w:rPr>
              <w:t>gyvendinimo</w:t>
            </w:r>
          </w:p>
        </w:tc>
        <w:tc>
          <w:tcPr>
            <w:tcW w:w="2268" w:type="dxa"/>
          </w:tcPr>
          <w:p w14:paraId="698EBD11" w14:textId="77777777" w:rsidR="009059DF" w:rsidRPr="00394F9B" w:rsidRDefault="009059DF" w:rsidP="00960E4F">
            <w:pPr>
              <w:pStyle w:val="NoSpacing"/>
              <w:jc w:val="center"/>
              <w:rPr>
                <w:b/>
                <w:bCs/>
                <w:sz w:val="22"/>
                <w:szCs w:val="22"/>
              </w:rPr>
            </w:pPr>
            <w:r w:rsidRPr="00394F9B">
              <w:rPr>
                <w:b/>
                <w:bCs/>
                <w:sz w:val="22"/>
                <w:szCs w:val="22"/>
              </w:rPr>
              <w:t>Jeigu neišspręsta, kokių toliau veiksmų bus imamasi</w:t>
            </w:r>
          </w:p>
        </w:tc>
      </w:tr>
      <w:tr w:rsidR="00D6396B" w:rsidRPr="00394F9B" w14:paraId="763E7499" w14:textId="77777777" w:rsidTr="00306C1F">
        <w:tc>
          <w:tcPr>
            <w:tcW w:w="1248" w:type="dxa"/>
          </w:tcPr>
          <w:p w14:paraId="0189B9EB" w14:textId="77777777" w:rsidR="009059DF" w:rsidRPr="00394F9B" w:rsidRDefault="009059DF" w:rsidP="003E3959">
            <w:pPr>
              <w:pStyle w:val="NoSpacing"/>
              <w:ind w:firstLine="29"/>
              <w:jc w:val="center"/>
              <w:rPr>
                <w:sz w:val="22"/>
                <w:szCs w:val="22"/>
              </w:rPr>
            </w:pPr>
            <w:r w:rsidRPr="00394F9B">
              <w:rPr>
                <w:sz w:val="22"/>
                <w:szCs w:val="22"/>
              </w:rPr>
              <w:t>1.</w:t>
            </w:r>
          </w:p>
        </w:tc>
        <w:tc>
          <w:tcPr>
            <w:tcW w:w="4486" w:type="dxa"/>
          </w:tcPr>
          <w:p w14:paraId="1BAE1C67" w14:textId="041D6486" w:rsidR="009059DF" w:rsidRPr="00394F9B" w:rsidRDefault="00F04C91" w:rsidP="00B74820">
            <w:pPr>
              <w:pStyle w:val="NoSpacing"/>
              <w:jc w:val="both"/>
              <w:rPr>
                <w:sz w:val="22"/>
                <w:szCs w:val="22"/>
              </w:rPr>
            </w:pPr>
            <w:r w:rsidRPr="00394F9B">
              <w:rPr>
                <w:rStyle w:val="textexposedshow"/>
                <w:sz w:val="22"/>
                <w:szCs w:val="22"/>
              </w:rPr>
              <w:t>Babtų kultūros centro pastato išorė</w:t>
            </w:r>
            <w:r w:rsidR="00FD3127" w:rsidRPr="00394F9B">
              <w:rPr>
                <w:rStyle w:val="textexposedshow"/>
                <w:sz w:val="22"/>
                <w:szCs w:val="22"/>
              </w:rPr>
              <w:t xml:space="preserve"> ir</w:t>
            </w:r>
            <w:r w:rsidR="003E3959">
              <w:rPr>
                <w:rStyle w:val="textexposedshow"/>
                <w:sz w:val="22"/>
                <w:szCs w:val="22"/>
              </w:rPr>
              <w:t xml:space="preserve"> kiemo danga neatitinka saugos</w:t>
            </w:r>
            <w:r w:rsidR="00FD3127" w:rsidRPr="00394F9B">
              <w:rPr>
                <w:rStyle w:val="textexposedshow"/>
                <w:sz w:val="22"/>
                <w:szCs w:val="22"/>
              </w:rPr>
              <w:t xml:space="preserve"> reikalavimų ir atrodo neestetiškai.</w:t>
            </w:r>
          </w:p>
        </w:tc>
        <w:tc>
          <w:tcPr>
            <w:tcW w:w="3790" w:type="dxa"/>
          </w:tcPr>
          <w:p w14:paraId="4E5E2F67" w14:textId="1C4D52CE" w:rsidR="009059DF" w:rsidRPr="00394F9B" w:rsidRDefault="00F04C91" w:rsidP="00B74820">
            <w:pPr>
              <w:pStyle w:val="NoSpacing"/>
              <w:jc w:val="both"/>
              <w:rPr>
                <w:rStyle w:val="textexposedshow"/>
                <w:sz w:val="22"/>
                <w:szCs w:val="22"/>
              </w:rPr>
            </w:pPr>
            <w:r w:rsidRPr="00394F9B">
              <w:rPr>
                <w:rStyle w:val="textexposedshow"/>
                <w:sz w:val="22"/>
                <w:szCs w:val="22"/>
              </w:rPr>
              <w:t>Atlikta statinio priežiūros apžiūra</w:t>
            </w:r>
            <w:r w:rsidR="00F31E82" w:rsidRPr="00394F9B">
              <w:rPr>
                <w:rStyle w:val="textexposedshow"/>
                <w:sz w:val="22"/>
                <w:szCs w:val="22"/>
              </w:rPr>
              <w:t>.</w:t>
            </w:r>
          </w:p>
          <w:p w14:paraId="01845F75" w14:textId="5668D756" w:rsidR="00FD3127" w:rsidRPr="00394F9B" w:rsidRDefault="00FD3127" w:rsidP="00B74820">
            <w:pPr>
              <w:pStyle w:val="NoSpacing"/>
              <w:jc w:val="both"/>
              <w:rPr>
                <w:sz w:val="22"/>
                <w:szCs w:val="22"/>
              </w:rPr>
            </w:pPr>
            <w:r w:rsidRPr="00394F9B">
              <w:rPr>
                <w:sz w:val="22"/>
                <w:szCs w:val="22"/>
              </w:rPr>
              <w:t>Pateikta</w:t>
            </w:r>
            <w:r w:rsidR="0072718B" w:rsidRPr="00394F9B">
              <w:rPr>
                <w:sz w:val="22"/>
                <w:szCs w:val="22"/>
              </w:rPr>
              <w:t xml:space="preserve"> paraiška </w:t>
            </w:r>
            <w:r w:rsidRPr="00394F9B">
              <w:rPr>
                <w:sz w:val="22"/>
                <w:szCs w:val="22"/>
              </w:rPr>
              <w:t xml:space="preserve"> kultūros</w:t>
            </w:r>
            <w:r w:rsidR="00882CA9">
              <w:rPr>
                <w:sz w:val="22"/>
                <w:szCs w:val="22"/>
              </w:rPr>
              <w:t>,</w:t>
            </w:r>
            <w:r w:rsidRPr="00394F9B">
              <w:rPr>
                <w:sz w:val="22"/>
                <w:szCs w:val="22"/>
              </w:rPr>
              <w:t xml:space="preserve"> švietimo ir sporto skyriui</w:t>
            </w:r>
            <w:r w:rsidR="00F31E82" w:rsidRPr="00394F9B">
              <w:rPr>
                <w:sz w:val="22"/>
                <w:szCs w:val="22"/>
              </w:rPr>
              <w:t>.</w:t>
            </w:r>
          </w:p>
        </w:tc>
        <w:tc>
          <w:tcPr>
            <w:tcW w:w="2804" w:type="dxa"/>
          </w:tcPr>
          <w:p w14:paraId="5EF28D0E" w14:textId="222924F7" w:rsidR="009059DF" w:rsidRPr="00394F9B" w:rsidRDefault="00F84A44" w:rsidP="00B74820">
            <w:pPr>
              <w:pStyle w:val="NoSpacing"/>
              <w:jc w:val="both"/>
              <w:rPr>
                <w:sz w:val="22"/>
                <w:szCs w:val="22"/>
              </w:rPr>
            </w:pPr>
            <w:r w:rsidRPr="00394F9B">
              <w:rPr>
                <w:sz w:val="22"/>
                <w:szCs w:val="22"/>
              </w:rPr>
              <w:t>Pastatai apdrausti</w:t>
            </w:r>
            <w:r w:rsidR="00B74820" w:rsidRPr="00394F9B">
              <w:rPr>
                <w:sz w:val="22"/>
                <w:szCs w:val="22"/>
              </w:rPr>
              <w:t>.</w:t>
            </w:r>
          </w:p>
          <w:p w14:paraId="4E4EC7C8" w14:textId="3D7FD278" w:rsidR="005A7D7C" w:rsidRPr="00394F9B" w:rsidRDefault="005A7D7C" w:rsidP="00B74820">
            <w:pPr>
              <w:pStyle w:val="NoSpacing"/>
              <w:jc w:val="both"/>
              <w:rPr>
                <w:sz w:val="22"/>
                <w:szCs w:val="22"/>
              </w:rPr>
            </w:pPr>
            <w:r w:rsidRPr="00394F9B">
              <w:rPr>
                <w:sz w:val="22"/>
                <w:szCs w:val="22"/>
              </w:rPr>
              <w:t>Parengta remonto sąmata</w:t>
            </w:r>
            <w:r w:rsidR="008B7C60" w:rsidRPr="00394F9B">
              <w:rPr>
                <w:sz w:val="22"/>
                <w:szCs w:val="22"/>
              </w:rPr>
              <w:t>.</w:t>
            </w:r>
          </w:p>
        </w:tc>
        <w:tc>
          <w:tcPr>
            <w:tcW w:w="2268" w:type="dxa"/>
          </w:tcPr>
          <w:p w14:paraId="3F5335A9" w14:textId="2391345E" w:rsidR="009059DF" w:rsidRPr="00394F9B" w:rsidRDefault="009059DF" w:rsidP="00B74820">
            <w:pPr>
              <w:pStyle w:val="NoSpacing"/>
              <w:ind w:firstLine="851"/>
              <w:jc w:val="both"/>
              <w:rPr>
                <w:sz w:val="22"/>
                <w:szCs w:val="22"/>
              </w:rPr>
            </w:pPr>
          </w:p>
        </w:tc>
      </w:tr>
      <w:tr w:rsidR="00D6396B" w:rsidRPr="00394F9B" w14:paraId="6B2D309A" w14:textId="77777777" w:rsidTr="00306C1F">
        <w:trPr>
          <w:trHeight w:val="699"/>
        </w:trPr>
        <w:tc>
          <w:tcPr>
            <w:tcW w:w="1248" w:type="dxa"/>
          </w:tcPr>
          <w:p w14:paraId="550C1A7A" w14:textId="77777777" w:rsidR="009059DF" w:rsidRPr="00394F9B" w:rsidRDefault="009059DF" w:rsidP="003E3959">
            <w:pPr>
              <w:pStyle w:val="NoSpacing"/>
              <w:ind w:firstLine="29"/>
              <w:jc w:val="center"/>
              <w:rPr>
                <w:sz w:val="22"/>
                <w:szCs w:val="22"/>
              </w:rPr>
            </w:pPr>
            <w:r w:rsidRPr="00394F9B">
              <w:rPr>
                <w:sz w:val="22"/>
                <w:szCs w:val="22"/>
              </w:rPr>
              <w:t>2.</w:t>
            </w:r>
          </w:p>
        </w:tc>
        <w:tc>
          <w:tcPr>
            <w:tcW w:w="4486" w:type="dxa"/>
          </w:tcPr>
          <w:p w14:paraId="4C608EC4" w14:textId="79C62EB5" w:rsidR="009059DF" w:rsidRPr="00394F9B" w:rsidRDefault="00F04C91" w:rsidP="00B74820">
            <w:pPr>
              <w:pStyle w:val="NoSpacing"/>
              <w:jc w:val="both"/>
              <w:rPr>
                <w:sz w:val="22"/>
                <w:szCs w:val="22"/>
              </w:rPr>
            </w:pPr>
            <w:r w:rsidRPr="00394F9B">
              <w:rPr>
                <w:sz w:val="22"/>
                <w:szCs w:val="22"/>
              </w:rPr>
              <w:t xml:space="preserve">Šildymo sezono metu </w:t>
            </w:r>
            <w:r w:rsidR="00015939" w:rsidRPr="00394F9B">
              <w:rPr>
                <w:sz w:val="22"/>
                <w:szCs w:val="22"/>
              </w:rPr>
              <w:t>C</w:t>
            </w:r>
            <w:r w:rsidRPr="00394F9B">
              <w:rPr>
                <w:sz w:val="22"/>
                <w:szCs w:val="22"/>
              </w:rPr>
              <w:t>entro pastatas</w:t>
            </w:r>
            <w:r w:rsidR="005E1D50" w:rsidRPr="00394F9B">
              <w:rPr>
                <w:sz w:val="22"/>
                <w:szCs w:val="22"/>
              </w:rPr>
              <w:t>, kuriame taip pat yra įsikūrusi biblioteka, dziudo klubas</w:t>
            </w:r>
            <w:r w:rsidR="00A42BF0" w:rsidRPr="00394F9B">
              <w:rPr>
                <w:sz w:val="22"/>
                <w:szCs w:val="22"/>
              </w:rPr>
              <w:t xml:space="preserve">, </w:t>
            </w:r>
            <w:r w:rsidRPr="00394F9B">
              <w:rPr>
                <w:sz w:val="22"/>
                <w:szCs w:val="22"/>
              </w:rPr>
              <w:t xml:space="preserve">atšąla iki 13 laipsnių. </w:t>
            </w:r>
          </w:p>
        </w:tc>
        <w:tc>
          <w:tcPr>
            <w:tcW w:w="3790" w:type="dxa"/>
          </w:tcPr>
          <w:p w14:paraId="539F4DC0" w14:textId="46BE2B7B" w:rsidR="009059DF" w:rsidRPr="00394F9B" w:rsidRDefault="008451BA" w:rsidP="00B74820">
            <w:pPr>
              <w:pStyle w:val="NoSpacing"/>
              <w:jc w:val="both"/>
              <w:rPr>
                <w:sz w:val="22"/>
                <w:szCs w:val="22"/>
              </w:rPr>
            </w:pPr>
            <w:r w:rsidRPr="00394F9B">
              <w:rPr>
                <w:sz w:val="22"/>
                <w:szCs w:val="22"/>
              </w:rPr>
              <w:t>Sudaryta</w:t>
            </w:r>
            <w:r w:rsidR="00F04C91" w:rsidRPr="00394F9B">
              <w:rPr>
                <w:sz w:val="22"/>
                <w:szCs w:val="22"/>
              </w:rPr>
              <w:t xml:space="preserve"> pastato apšildymo sąmata</w:t>
            </w:r>
            <w:r w:rsidR="00F31E82" w:rsidRPr="00394F9B">
              <w:rPr>
                <w:sz w:val="22"/>
                <w:szCs w:val="22"/>
              </w:rPr>
              <w:t>.</w:t>
            </w:r>
          </w:p>
          <w:p w14:paraId="2F51C3E1" w14:textId="02AD88E1" w:rsidR="00FD3127" w:rsidRPr="00394F9B" w:rsidRDefault="00FD3127" w:rsidP="00B74820">
            <w:pPr>
              <w:pStyle w:val="NoSpacing"/>
              <w:jc w:val="both"/>
              <w:rPr>
                <w:sz w:val="22"/>
                <w:szCs w:val="22"/>
              </w:rPr>
            </w:pPr>
            <w:r w:rsidRPr="00394F9B">
              <w:rPr>
                <w:sz w:val="22"/>
                <w:szCs w:val="22"/>
              </w:rPr>
              <w:t>Pateikt</w:t>
            </w:r>
            <w:r w:rsidR="000E4FDB" w:rsidRPr="00394F9B">
              <w:rPr>
                <w:sz w:val="22"/>
                <w:szCs w:val="22"/>
              </w:rPr>
              <w:t>a paraiška</w:t>
            </w:r>
            <w:r w:rsidRPr="00394F9B">
              <w:rPr>
                <w:sz w:val="22"/>
                <w:szCs w:val="22"/>
              </w:rPr>
              <w:t xml:space="preserve"> kultūros</w:t>
            </w:r>
            <w:r w:rsidR="00882CA9">
              <w:rPr>
                <w:sz w:val="22"/>
                <w:szCs w:val="22"/>
              </w:rPr>
              <w:t>,</w:t>
            </w:r>
            <w:r w:rsidRPr="00394F9B">
              <w:rPr>
                <w:sz w:val="22"/>
                <w:szCs w:val="22"/>
              </w:rPr>
              <w:t xml:space="preserve"> švietimo ir sporto skyriui</w:t>
            </w:r>
            <w:r w:rsidR="00F31E82" w:rsidRPr="00394F9B">
              <w:rPr>
                <w:sz w:val="22"/>
                <w:szCs w:val="22"/>
              </w:rPr>
              <w:t>.</w:t>
            </w:r>
          </w:p>
        </w:tc>
        <w:tc>
          <w:tcPr>
            <w:tcW w:w="2804" w:type="dxa"/>
          </w:tcPr>
          <w:p w14:paraId="2872856F" w14:textId="21454575" w:rsidR="00FB4CED" w:rsidRPr="00394F9B" w:rsidRDefault="00706DAB" w:rsidP="00B74820">
            <w:pPr>
              <w:pStyle w:val="NoSpacing"/>
              <w:jc w:val="both"/>
              <w:rPr>
                <w:sz w:val="22"/>
                <w:szCs w:val="22"/>
              </w:rPr>
            </w:pPr>
            <w:r w:rsidRPr="00394F9B">
              <w:rPr>
                <w:sz w:val="22"/>
                <w:szCs w:val="22"/>
              </w:rPr>
              <w:t>Žiemos sezono metu uždarytos ventiliacinės angos</w:t>
            </w:r>
            <w:r w:rsidR="00F31E82" w:rsidRPr="00394F9B">
              <w:rPr>
                <w:sz w:val="22"/>
                <w:szCs w:val="22"/>
              </w:rPr>
              <w:t>.</w:t>
            </w:r>
          </w:p>
          <w:p w14:paraId="6ED45DEF" w14:textId="79865106" w:rsidR="00FB4CED" w:rsidRPr="00394F9B" w:rsidRDefault="00FB4CED" w:rsidP="00B74820">
            <w:pPr>
              <w:pStyle w:val="NoSpacing"/>
              <w:jc w:val="both"/>
              <w:rPr>
                <w:sz w:val="22"/>
                <w:szCs w:val="22"/>
              </w:rPr>
            </w:pPr>
            <w:r w:rsidRPr="00394F9B">
              <w:rPr>
                <w:sz w:val="22"/>
                <w:szCs w:val="22"/>
              </w:rPr>
              <w:t>Viename kabinete pastatytas šildymo kondicionierius</w:t>
            </w:r>
            <w:r w:rsidR="00F31E82" w:rsidRPr="00394F9B">
              <w:rPr>
                <w:sz w:val="22"/>
                <w:szCs w:val="22"/>
              </w:rPr>
              <w:t>.</w:t>
            </w:r>
          </w:p>
        </w:tc>
        <w:tc>
          <w:tcPr>
            <w:tcW w:w="2268" w:type="dxa"/>
          </w:tcPr>
          <w:p w14:paraId="642499CD" w14:textId="6B747ED2" w:rsidR="009059DF" w:rsidRPr="00394F9B" w:rsidRDefault="000E4FDB" w:rsidP="00B74820">
            <w:pPr>
              <w:pStyle w:val="NoSpacing"/>
              <w:jc w:val="both"/>
              <w:rPr>
                <w:sz w:val="22"/>
                <w:szCs w:val="22"/>
              </w:rPr>
            </w:pPr>
            <w:r w:rsidRPr="00394F9B">
              <w:rPr>
                <w:sz w:val="22"/>
                <w:szCs w:val="22"/>
              </w:rPr>
              <w:t>Neišspre</w:t>
            </w:r>
            <w:r w:rsidR="00A42BF0" w:rsidRPr="00394F9B">
              <w:rPr>
                <w:sz w:val="22"/>
                <w:szCs w:val="22"/>
              </w:rPr>
              <w:t>n</w:t>
            </w:r>
            <w:r w:rsidRPr="00394F9B">
              <w:rPr>
                <w:sz w:val="22"/>
                <w:szCs w:val="22"/>
              </w:rPr>
              <w:t>dus šildymo problemos, planuojama pastatyti du šildymo kondicionierius didžiojoje salėje</w:t>
            </w:r>
            <w:r w:rsidR="00B74820" w:rsidRPr="00394F9B">
              <w:rPr>
                <w:sz w:val="22"/>
                <w:szCs w:val="22"/>
              </w:rPr>
              <w:t>.</w:t>
            </w:r>
          </w:p>
        </w:tc>
      </w:tr>
      <w:tr w:rsidR="00D6396B" w:rsidRPr="00394F9B" w14:paraId="2B0E80E5" w14:textId="77777777" w:rsidTr="00960E4F">
        <w:trPr>
          <w:trHeight w:val="840"/>
        </w:trPr>
        <w:tc>
          <w:tcPr>
            <w:tcW w:w="1248" w:type="dxa"/>
          </w:tcPr>
          <w:p w14:paraId="3FAE69B3" w14:textId="77777777" w:rsidR="009059DF" w:rsidRPr="00394F9B" w:rsidRDefault="009059DF" w:rsidP="003E3959">
            <w:pPr>
              <w:pStyle w:val="NoSpacing"/>
              <w:ind w:firstLine="29"/>
              <w:jc w:val="center"/>
              <w:rPr>
                <w:sz w:val="22"/>
                <w:szCs w:val="22"/>
              </w:rPr>
            </w:pPr>
            <w:r w:rsidRPr="00394F9B">
              <w:rPr>
                <w:sz w:val="22"/>
                <w:szCs w:val="22"/>
              </w:rPr>
              <w:t>3.</w:t>
            </w:r>
          </w:p>
        </w:tc>
        <w:tc>
          <w:tcPr>
            <w:tcW w:w="4486" w:type="dxa"/>
          </w:tcPr>
          <w:p w14:paraId="2119C548" w14:textId="1B58C60B" w:rsidR="009059DF" w:rsidRPr="00394F9B" w:rsidRDefault="006C5C98" w:rsidP="00B74820">
            <w:pPr>
              <w:jc w:val="both"/>
              <w:rPr>
                <w:rFonts w:ascii="Times New Roman" w:hAnsi="Times New Roman" w:cs="Times New Roman"/>
              </w:rPr>
            </w:pPr>
            <w:r w:rsidRPr="00394F9B">
              <w:rPr>
                <w:rFonts w:ascii="Times New Roman" w:hAnsi="Times New Roman" w:cs="Times New Roman"/>
              </w:rPr>
              <w:t>Vandžiogalos laisvalaikio salėje įgarsinimo pultas yra netinkamoje ir nesaugioje vietoje, būtini</w:t>
            </w:r>
            <w:r w:rsidR="00A42BF0" w:rsidRPr="00394F9B">
              <w:rPr>
                <w:rFonts w:ascii="Times New Roman" w:hAnsi="Times New Roman" w:cs="Times New Roman"/>
              </w:rPr>
              <w:t xml:space="preserve"> atlikti</w:t>
            </w:r>
            <w:r w:rsidRPr="00394F9B">
              <w:rPr>
                <w:rFonts w:ascii="Times New Roman" w:hAnsi="Times New Roman" w:cs="Times New Roman"/>
              </w:rPr>
              <w:t xml:space="preserve"> įgarsinimo vietos perkėlimo darbai</w:t>
            </w:r>
            <w:r w:rsidR="00A42BF0" w:rsidRPr="00394F9B">
              <w:rPr>
                <w:rFonts w:ascii="Times New Roman" w:hAnsi="Times New Roman" w:cs="Times New Roman"/>
              </w:rPr>
              <w:t>.</w:t>
            </w:r>
          </w:p>
        </w:tc>
        <w:tc>
          <w:tcPr>
            <w:tcW w:w="3790" w:type="dxa"/>
          </w:tcPr>
          <w:p w14:paraId="0EBAC446" w14:textId="6FCCE2E4" w:rsidR="007A7F69" w:rsidRPr="00394F9B" w:rsidRDefault="007A7F69" w:rsidP="00B74820">
            <w:pPr>
              <w:pStyle w:val="NoSpacing"/>
              <w:jc w:val="both"/>
              <w:rPr>
                <w:sz w:val="22"/>
                <w:szCs w:val="22"/>
              </w:rPr>
            </w:pPr>
            <w:r w:rsidRPr="00394F9B">
              <w:rPr>
                <w:sz w:val="22"/>
                <w:szCs w:val="22"/>
              </w:rPr>
              <w:t>Parengta darbų ir priemonių įsigijimo sąmata</w:t>
            </w:r>
            <w:r w:rsidR="00AF15B0" w:rsidRPr="00394F9B">
              <w:rPr>
                <w:sz w:val="22"/>
                <w:szCs w:val="22"/>
              </w:rPr>
              <w:t xml:space="preserve">. </w:t>
            </w:r>
            <w:r w:rsidRPr="00394F9B">
              <w:rPr>
                <w:sz w:val="22"/>
                <w:szCs w:val="22"/>
              </w:rPr>
              <w:t>Rengiama paraiška</w:t>
            </w:r>
            <w:r w:rsidR="00B74820" w:rsidRPr="00394F9B">
              <w:rPr>
                <w:sz w:val="22"/>
                <w:szCs w:val="22"/>
              </w:rPr>
              <w:t>.</w:t>
            </w:r>
            <w:r w:rsidRPr="00394F9B">
              <w:rPr>
                <w:sz w:val="22"/>
                <w:szCs w:val="22"/>
              </w:rPr>
              <w:t xml:space="preserve"> </w:t>
            </w:r>
          </w:p>
          <w:p w14:paraId="74B2190B" w14:textId="6924AB65" w:rsidR="00FB4CED" w:rsidRPr="00394F9B" w:rsidRDefault="00FB4CED" w:rsidP="00B74820">
            <w:pPr>
              <w:pStyle w:val="NoSpacing"/>
              <w:ind w:firstLine="851"/>
              <w:jc w:val="both"/>
              <w:rPr>
                <w:sz w:val="22"/>
                <w:szCs w:val="22"/>
              </w:rPr>
            </w:pPr>
          </w:p>
        </w:tc>
        <w:tc>
          <w:tcPr>
            <w:tcW w:w="2804" w:type="dxa"/>
          </w:tcPr>
          <w:p w14:paraId="7924AA4A" w14:textId="1F7BCD02" w:rsidR="00FB4CED" w:rsidRPr="00394F9B" w:rsidRDefault="007A7F69" w:rsidP="00B74820">
            <w:pPr>
              <w:pStyle w:val="NoSpacing"/>
              <w:jc w:val="both"/>
              <w:rPr>
                <w:sz w:val="22"/>
                <w:szCs w:val="22"/>
              </w:rPr>
            </w:pPr>
            <w:r w:rsidRPr="00394F9B">
              <w:rPr>
                <w:sz w:val="22"/>
                <w:szCs w:val="22"/>
              </w:rPr>
              <w:t>Imamasi papildomų saugos priemonių</w:t>
            </w:r>
            <w:r w:rsidR="00B74820" w:rsidRPr="00394F9B">
              <w:rPr>
                <w:sz w:val="22"/>
                <w:szCs w:val="22"/>
              </w:rPr>
              <w:t>.</w:t>
            </w:r>
          </w:p>
          <w:p w14:paraId="6F77BC8B" w14:textId="624E83D7" w:rsidR="007A7F69" w:rsidRPr="00394F9B" w:rsidRDefault="007A7F69" w:rsidP="00B74820">
            <w:pPr>
              <w:pStyle w:val="NoSpacing"/>
              <w:ind w:firstLine="851"/>
              <w:jc w:val="both"/>
              <w:rPr>
                <w:sz w:val="22"/>
                <w:szCs w:val="22"/>
              </w:rPr>
            </w:pPr>
          </w:p>
        </w:tc>
        <w:tc>
          <w:tcPr>
            <w:tcW w:w="2268" w:type="dxa"/>
          </w:tcPr>
          <w:p w14:paraId="5F8922F2" w14:textId="77777777" w:rsidR="009059DF" w:rsidRPr="00394F9B" w:rsidRDefault="009059DF" w:rsidP="00B74820">
            <w:pPr>
              <w:pStyle w:val="NoSpacing"/>
              <w:ind w:firstLine="851"/>
              <w:jc w:val="both"/>
              <w:rPr>
                <w:sz w:val="22"/>
                <w:szCs w:val="22"/>
              </w:rPr>
            </w:pPr>
          </w:p>
        </w:tc>
      </w:tr>
      <w:tr w:rsidR="00D6396B" w:rsidRPr="00394F9B" w14:paraId="012491F2" w14:textId="77777777" w:rsidTr="00306C1F">
        <w:tc>
          <w:tcPr>
            <w:tcW w:w="1248" w:type="dxa"/>
          </w:tcPr>
          <w:p w14:paraId="65AF08D4" w14:textId="1652392B" w:rsidR="00D6396B" w:rsidRPr="00394F9B" w:rsidRDefault="00FB4CED" w:rsidP="003E3959">
            <w:pPr>
              <w:pStyle w:val="NoSpacing"/>
              <w:ind w:firstLine="29"/>
              <w:jc w:val="center"/>
              <w:rPr>
                <w:sz w:val="22"/>
                <w:szCs w:val="22"/>
              </w:rPr>
            </w:pPr>
            <w:r w:rsidRPr="00394F9B">
              <w:rPr>
                <w:sz w:val="22"/>
                <w:szCs w:val="22"/>
              </w:rPr>
              <w:t>4</w:t>
            </w:r>
            <w:r w:rsidR="00D6396B" w:rsidRPr="00394F9B">
              <w:rPr>
                <w:sz w:val="22"/>
                <w:szCs w:val="22"/>
              </w:rPr>
              <w:t>.</w:t>
            </w:r>
          </w:p>
        </w:tc>
        <w:tc>
          <w:tcPr>
            <w:tcW w:w="4486" w:type="dxa"/>
          </w:tcPr>
          <w:p w14:paraId="06F29EE9" w14:textId="37B25DCD" w:rsidR="00D6396B" w:rsidRPr="00394F9B" w:rsidRDefault="00D6396B" w:rsidP="00B74820">
            <w:pPr>
              <w:pStyle w:val="Body"/>
              <w:jc w:val="both"/>
              <w:rPr>
                <w:rStyle w:val="textexposedshow"/>
                <w:rFonts w:cs="Times New Roman"/>
                <w:sz w:val="22"/>
                <w:szCs w:val="22"/>
                <w:lang w:val="lt-LT"/>
              </w:rPr>
            </w:pPr>
            <w:r w:rsidRPr="00394F9B">
              <w:rPr>
                <w:rFonts w:cs="Times New Roman"/>
                <w:sz w:val="22"/>
                <w:szCs w:val="22"/>
                <w:lang w:val="lt-LT"/>
              </w:rPr>
              <w:t>Netolygūs pastoviosios atlyginimo dalies koeficientai centro darbuotojams</w:t>
            </w:r>
            <w:r w:rsidR="00A42BF0" w:rsidRPr="00394F9B">
              <w:rPr>
                <w:rFonts w:cs="Times New Roman"/>
                <w:sz w:val="22"/>
                <w:szCs w:val="22"/>
                <w:lang w:val="lt-LT"/>
              </w:rPr>
              <w:t>.</w:t>
            </w:r>
          </w:p>
        </w:tc>
        <w:tc>
          <w:tcPr>
            <w:tcW w:w="3790" w:type="dxa"/>
          </w:tcPr>
          <w:p w14:paraId="63DEE734" w14:textId="0CEFE625" w:rsidR="00D6396B" w:rsidRPr="00394F9B" w:rsidRDefault="00D6396B" w:rsidP="00B74820">
            <w:pPr>
              <w:pStyle w:val="NoSpacing"/>
              <w:jc w:val="both"/>
              <w:rPr>
                <w:sz w:val="22"/>
                <w:szCs w:val="22"/>
              </w:rPr>
            </w:pPr>
            <w:r w:rsidRPr="00394F9B">
              <w:rPr>
                <w:sz w:val="22"/>
                <w:szCs w:val="22"/>
              </w:rPr>
              <w:t>Motyvuoti darbuotoj</w:t>
            </w:r>
            <w:r w:rsidR="00166929" w:rsidRPr="00394F9B">
              <w:rPr>
                <w:sz w:val="22"/>
                <w:szCs w:val="22"/>
              </w:rPr>
              <w:t xml:space="preserve">ai </w:t>
            </w:r>
            <w:r w:rsidRPr="00394F9B">
              <w:rPr>
                <w:sz w:val="22"/>
                <w:szCs w:val="22"/>
              </w:rPr>
              <w:t>p</w:t>
            </w:r>
            <w:r w:rsidR="00706DAB" w:rsidRPr="00394F9B">
              <w:rPr>
                <w:sz w:val="22"/>
                <w:szCs w:val="22"/>
              </w:rPr>
              <w:t>askirstant</w:t>
            </w:r>
            <w:r w:rsidRPr="00394F9B">
              <w:rPr>
                <w:sz w:val="22"/>
                <w:szCs w:val="22"/>
              </w:rPr>
              <w:t xml:space="preserve"> kintamąją atlyginimo dalį</w:t>
            </w:r>
            <w:r w:rsidR="00F31E82" w:rsidRPr="00394F9B">
              <w:rPr>
                <w:sz w:val="22"/>
                <w:szCs w:val="22"/>
              </w:rPr>
              <w:t>.</w:t>
            </w:r>
          </w:p>
          <w:p w14:paraId="24C707B8" w14:textId="6E0AFEEB" w:rsidR="00235FDB" w:rsidRPr="00394F9B" w:rsidRDefault="00235FDB" w:rsidP="00B74820">
            <w:pPr>
              <w:pStyle w:val="NoSpacing"/>
              <w:jc w:val="both"/>
              <w:rPr>
                <w:sz w:val="22"/>
                <w:szCs w:val="22"/>
              </w:rPr>
            </w:pPr>
            <w:r w:rsidRPr="00394F9B">
              <w:rPr>
                <w:sz w:val="22"/>
                <w:szCs w:val="22"/>
              </w:rPr>
              <w:t>Skirt</w:t>
            </w:r>
            <w:r w:rsidR="00166929" w:rsidRPr="00394F9B">
              <w:rPr>
                <w:sz w:val="22"/>
                <w:szCs w:val="22"/>
              </w:rPr>
              <w:t>os</w:t>
            </w:r>
            <w:r w:rsidRPr="00394F9B">
              <w:rPr>
                <w:sz w:val="22"/>
                <w:szCs w:val="22"/>
              </w:rPr>
              <w:t xml:space="preserve"> priemok</w:t>
            </w:r>
            <w:r w:rsidR="00166929" w:rsidRPr="00394F9B">
              <w:rPr>
                <w:sz w:val="22"/>
                <w:szCs w:val="22"/>
              </w:rPr>
              <w:t>o</w:t>
            </w:r>
            <w:r w:rsidRPr="00394F9B">
              <w:rPr>
                <w:sz w:val="22"/>
                <w:szCs w:val="22"/>
              </w:rPr>
              <w:t>s iš sutaupyto  biudžeto</w:t>
            </w:r>
            <w:r w:rsidR="00F31E82" w:rsidRPr="00394F9B">
              <w:rPr>
                <w:sz w:val="22"/>
                <w:szCs w:val="22"/>
              </w:rPr>
              <w:t>.</w:t>
            </w:r>
          </w:p>
        </w:tc>
        <w:tc>
          <w:tcPr>
            <w:tcW w:w="2804" w:type="dxa"/>
          </w:tcPr>
          <w:p w14:paraId="7B5F30F9" w14:textId="6162B52C" w:rsidR="00D6396B" w:rsidRPr="00394F9B" w:rsidRDefault="00706DAB" w:rsidP="00B74820">
            <w:pPr>
              <w:pStyle w:val="NoSpacing"/>
              <w:jc w:val="both"/>
              <w:rPr>
                <w:sz w:val="22"/>
                <w:szCs w:val="22"/>
              </w:rPr>
            </w:pPr>
            <w:r w:rsidRPr="00394F9B">
              <w:rPr>
                <w:sz w:val="22"/>
                <w:szCs w:val="22"/>
              </w:rPr>
              <w:t>Tolygiau paskirstyta atlyginimo kintamoji dalis</w:t>
            </w:r>
            <w:r w:rsidR="00F31E82" w:rsidRPr="00394F9B">
              <w:rPr>
                <w:sz w:val="22"/>
                <w:szCs w:val="22"/>
              </w:rPr>
              <w:t>.</w:t>
            </w:r>
          </w:p>
          <w:p w14:paraId="027FE4BB" w14:textId="53470ECD" w:rsidR="00235FDB" w:rsidRPr="00394F9B" w:rsidRDefault="008B7C60" w:rsidP="00B74820">
            <w:pPr>
              <w:pStyle w:val="NoSpacing"/>
              <w:jc w:val="both"/>
              <w:rPr>
                <w:sz w:val="22"/>
                <w:szCs w:val="22"/>
              </w:rPr>
            </w:pPr>
            <w:r w:rsidRPr="00394F9B">
              <w:rPr>
                <w:sz w:val="22"/>
                <w:szCs w:val="22"/>
              </w:rPr>
              <w:t>Už papildomai atliktus darbus metų eigoje bus paskirtos priemokos.</w:t>
            </w:r>
          </w:p>
        </w:tc>
        <w:tc>
          <w:tcPr>
            <w:tcW w:w="2268" w:type="dxa"/>
          </w:tcPr>
          <w:p w14:paraId="7F7686F6" w14:textId="413A7929" w:rsidR="00D6396B" w:rsidRPr="00394F9B" w:rsidRDefault="00D6396B" w:rsidP="00B74820">
            <w:pPr>
              <w:pStyle w:val="NoSpacing"/>
              <w:ind w:firstLine="851"/>
              <w:jc w:val="both"/>
              <w:rPr>
                <w:sz w:val="22"/>
                <w:szCs w:val="22"/>
              </w:rPr>
            </w:pPr>
          </w:p>
        </w:tc>
      </w:tr>
      <w:tr w:rsidR="00D6396B" w:rsidRPr="00394F9B" w14:paraId="0FE2B019" w14:textId="77777777" w:rsidTr="00306C1F">
        <w:tc>
          <w:tcPr>
            <w:tcW w:w="1248" w:type="dxa"/>
          </w:tcPr>
          <w:p w14:paraId="07C9A2C6" w14:textId="175F62D9" w:rsidR="00D6396B" w:rsidRPr="00394F9B" w:rsidRDefault="008B35B8" w:rsidP="003E3959">
            <w:pPr>
              <w:pStyle w:val="NoSpacing"/>
              <w:ind w:firstLine="29"/>
              <w:jc w:val="center"/>
              <w:rPr>
                <w:sz w:val="22"/>
                <w:szCs w:val="22"/>
              </w:rPr>
            </w:pPr>
            <w:r w:rsidRPr="00394F9B">
              <w:rPr>
                <w:sz w:val="22"/>
                <w:szCs w:val="22"/>
              </w:rPr>
              <w:lastRenderedPageBreak/>
              <w:t>5</w:t>
            </w:r>
            <w:r w:rsidR="00D6396B" w:rsidRPr="00394F9B">
              <w:rPr>
                <w:sz w:val="22"/>
                <w:szCs w:val="22"/>
              </w:rPr>
              <w:t>.</w:t>
            </w:r>
          </w:p>
        </w:tc>
        <w:tc>
          <w:tcPr>
            <w:tcW w:w="4486" w:type="dxa"/>
          </w:tcPr>
          <w:p w14:paraId="5D764924" w14:textId="50C55817" w:rsidR="00D6396B" w:rsidRPr="00394F9B" w:rsidRDefault="00F31E82" w:rsidP="00B74820">
            <w:pPr>
              <w:pStyle w:val="Body"/>
              <w:jc w:val="both"/>
              <w:rPr>
                <w:rFonts w:cs="Times New Roman"/>
                <w:sz w:val="22"/>
                <w:szCs w:val="22"/>
                <w:lang w:val="lt-LT"/>
              </w:rPr>
            </w:pPr>
            <w:r w:rsidRPr="00394F9B">
              <w:rPr>
                <w:rFonts w:cs="Times New Roman"/>
                <w:sz w:val="22"/>
                <w:szCs w:val="22"/>
                <w:lang w:val="lt-LT"/>
              </w:rPr>
              <w:t>Trūksta i</w:t>
            </w:r>
            <w:r w:rsidR="00D6396B" w:rsidRPr="00394F9B">
              <w:rPr>
                <w:rFonts w:cs="Times New Roman"/>
                <w:sz w:val="22"/>
                <w:szCs w:val="22"/>
                <w:lang w:val="lt-LT"/>
              </w:rPr>
              <w:t xml:space="preserve">šmaniųjų technologijų </w:t>
            </w:r>
            <w:r w:rsidR="005E1D50" w:rsidRPr="00394F9B">
              <w:rPr>
                <w:rFonts w:cs="Times New Roman"/>
                <w:sz w:val="22"/>
                <w:szCs w:val="22"/>
                <w:lang w:val="lt-LT"/>
              </w:rPr>
              <w:t>specialist</w:t>
            </w:r>
            <w:r w:rsidR="007A7F69" w:rsidRPr="00394F9B">
              <w:rPr>
                <w:rFonts w:cs="Times New Roman"/>
                <w:sz w:val="22"/>
                <w:szCs w:val="22"/>
                <w:lang w:val="lt-LT"/>
              </w:rPr>
              <w:t>o</w:t>
            </w:r>
            <w:r w:rsidR="005E1D50" w:rsidRPr="00394F9B">
              <w:rPr>
                <w:rFonts w:cs="Times New Roman"/>
                <w:sz w:val="22"/>
                <w:szCs w:val="22"/>
                <w:lang w:val="lt-LT"/>
              </w:rPr>
              <w:t xml:space="preserve"> ir moterų choro akomponiatoriaus</w:t>
            </w:r>
            <w:r w:rsidR="00A42BF0" w:rsidRPr="00394F9B">
              <w:rPr>
                <w:rFonts w:cs="Times New Roman"/>
                <w:sz w:val="22"/>
                <w:szCs w:val="22"/>
                <w:lang w:val="lt-LT"/>
              </w:rPr>
              <w:t>.</w:t>
            </w:r>
          </w:p>
        </w:tc>
        <w:tc>
          <w:tcPr>
            <w:tcW w:w="3790" w:type="dxa"/>
          </w:tcPr>
          <w:p w14:paraId="1DE0C14C" w14:textId="75FB94E6" w:rsidR="00D6396B" w:rsidRPr="00394F9B" w:rsidRDefault="00D6396B" w:rsidP="00B74820">
            <w:pPr>
              <w:pStyle w:val="NoSpacing"/>
              <w:jc w:val="both"/>
              <w:rPr>
                <w:sz w:val="22"/>
                <w:szCs w:val="22"/>
              </w:rPr>
            </w:pPr>
            <w:r w:rsidRPr="00394F9B">
              <w:rPr>
                <w:sz w:val="22"/>
                <w:szCs w:val="22"/>
              </w:rPr>
              <w:t>Panaudojant biudžeto lėšas</w:t>
            </w:r>
            <w:r w:rsidR="003244C2" w:rsidRPr="00394F9B">
              <w:rPr>
                <w:sz w:val="22"/>
                <w:szCs w:val="22"/>
              </w:rPr>
              <w:t>,</w:t>
            </w:r>
            <w:r w:rsidRPr="00394F9B">
              <w:rPr>
                <w:sz w:val="22"/>
                <w:szCs w:val="22"/>
              </w:rPr>
              <w:t xml:space="preserve"> </w:t>
            </w:r>
            <w:r w:rsidR="005A2A46" w:rsidRPr="00394F9B">
              <w:rPr>
                <w:sz w:val="22"/>
                <w:szCs w:val="22"/>
              </w:rPr>
              <w:t xml:space="preserve">perkamos </w:t>
            </w:r>
            <w:r w:rsidRPr="00394F9B">
              <w:rPr>
                <w:sz w:val="22"/>
                <w:szCs w:val="22"/>
              </w:rPr>
              <w:t xml:space="preserve"> specialist</w:t>
            </w:r>
            <w:r w:rsidR="005A2A46" w:rsidRPr="00394F9B">
              <w:rPr>
                <w:sz w:val="22"/>
                <w:szCs w:val="22"/>
              </w:rPr>
              <w:t>ų paslaugos</w:t>
            </w:r>
            <w:r w:rsidR="00F31E82" w:rsidRPr="00394F9B">
              <w:rPr>
                <w:sz w:val="22"/>
                <w:szCs w:val="22"/>
              </w:rPr>
              <w:t>.</w:t>
            </w:r>
          </w:p>
        </w:tc>
        <w:tc>
          <w:tcPr>
            <w:tcW w:w="2804" w:type="dxa"/>
          </w:tcPr>
          <w:p w14:paraId="42215C9C" w14:textId="52133FA0" w:rsidR="00D6396B" w:rsidRPr="00394F9B" w:rsidRDefault="0082710B" w:rsidP="00B74820">
            <w:pPr>
              <w:pStyle w:val="NoSpacing"/>
              <w:jc w:val="both"/>
              <w:rPr>
                <w:sz w:val="22"/>
                <w:szCs w:val="22"/>
              </w:rPr>
            </w:pPr>
            <w:r w:rsidRPr="00394F9B">
              <w:rPr>
                <w:sz w:val="22"/>
                <w:szCs w:val="22"/>
              </w:rPr>
              <w:t xml:space="preserve">Išmaniųjų technologijų sritį kuruoja nespecialistas. </w:t>
            </w:r>
          </w:p>
          <w:p w14:paraId="52644492" w14:textId="1455C3C2" w:rsidR="0082710B" w:rsidRPr="00394F9B" w:rsidRDefault="0082710B" w:rsidP="00B74820">
            <w:pPr>
              <w:pStyle w:val="NoSpacing"/>
              <w:jc w:val="both"/>
              <w:rPr>
                <w:sz w:val="22"/>
                <w:szCs w:val="22"/>
              </w:rPr>
            </w:pPr>
            <w:r w:rsidRPr="00394F9B">
              <w:rPr>
                <w:sz w:val="22"/>
                <w:szCs w:val="22"/>
              </w:rPr>
              <w:t xml:space="preserve">Akomponiatoriaus paslaugos perkamos pagal koncertų poreikį. </w:t>
            </w:r>
          </w:p>
        </w:tc>
        <w:tc>
          <w:tcPr>
            <w:tcW w:w="2268" w:type="dxa"/>
          </w:tcPr>
          <w:p w14:paraId="6BA76536" w14:textId="3B9BEA85" w:rsidR="00D6396B" w:rsidRPr="00394F9B" w:rsidRDefault="001E5C41" w:rsidP="00B74820">
            <w:pPr>
              <w:pStyle w:val="NoSpacing"/>
              <w:jc w:val="both"/>
              <w:rPr>
                <w:sz w:val="22"/>
                <w:szCs w:val="22"/>
              </w:rPr>
            </w:pPr>
            <w:r w:rsidRPr="00394F9B">
              <w:rPr>
                <w:sz w:val="22"/>
                <w:szCs w:val="22"/>
              </w:rPr>
              <w:t>Sudarytos sutartys su paslaugų tiekėjais</w:t>
            </w:r>
            <w:r w:rsidR="00306C1F" w:rsidRPr="00394F9B">
              <w:rPr>
                <w:sz w:val="22"/>
                <w:szCs w:val="22"/>
              </w:rPr>
              <w:t>.</w:t>
            </w:r>
          </w:p>
        </w:tc>
      </w:tr>
      <w:tr w:rsidR="00026FD0" w:rsidRPr="00394F9B" w14:paraId="74E01317" w14:textId="77777777" w:rsidTr="00306C1F">
        <w:tc>
          <w:tcPr>
            <w:tcW w:w="1248" w:type="dxa"/>
          </w:tcPr>
          <w:p w14:paraId="654AFD5F" w14:textId="75C0D93A" w:rsidR="00026FD0" w:rsidRPr="00394F9B" w:rsidRDefault="00026FD0" w:rsidP="003E3959">
            <w:pPr>
              <w:pStyle w:val="NoSpacing"/>
              <w:ind w:firstLine="29"/>
              <w:jc w:val="center"/>
              <w:rPr>
                <w:sz w:val="22"/>
                <w:szCs w:val="22"/>
              </w:rPr>
            </w:pPr>
            <w:r w:rsidRPr="00394F9B">
              <w:rPr>
                <w:sz w:val="22"/>
                <w:szCs w:val="22"/>
              </w:rPr>
              <w:t>6.</w:t>
            </w:r>
          </w:p>
        </w:tc>
        <w:tc>
          <w:tcPr>
            <w:tcW w:w="4486" w:type="dxa"/>
          </w:tcPr>
          <w:p w14:paraId="08E71E00" w14:textId="4DDD3539" w:rsidR="00026FD0" w:rsidRPr="00394F9B" w:rsidRDefault="00026FD0" w:rsidP="00B74820">
            <w:pPr>
              <w:pStyle w:val="Body"/>
              <w:jc w:val="both"/>
              <w:rPr>
                <w:rFonts w:cs="Times New Roman"/>
                <w:sz w:val="22"/>
                <w:szCs w:val="22"/>
                <w:lang w:val="lt-LT"/>
              </w:rPr>
            </w:pPr>
            <w:r w:rsidRPr="00394F9B">
              <w:rPr>
                <w:rFonts w:cs="Times New Roman"/>
                <w:sz w:val="22"/>
                <w:szCs w:val="22"/>
                <w:lang w:val="lt-LT"/>
              </w:rPr>
              <w:t>Vandžiogalos laisvalaikio salės tarnybinio įėjimo laiptai sutrupėję, betonas įtrūkęs. Neatitinka saugos reikalavimų.</w:t>
            </w:r>
          </w:p>
        </w:tc>
        <w:tc>
          <w:tcPr>
            <w:tcW w:w="3790" w:type="dxa"/>
          </w:tcPr>
          <w:p w14:paraId="3A4F9C1B" w14:textId="77777777" w:rsidR="00026FD0" w:rsidRPr="00394F9B" w:rsidRDefault="00026FD0" w:rsidP="00B74820">
            <w:pPr>
              <w:pStyle w:val="NoSpacing"/>
              <w:jc w:val="both"/>
              <w:rPr>
                <w:sz w:val="22"/>
                <w:szCs w:val="22"/>
              </w:rPr>
            </w:pPr>
            <w:r w:rsidRPr="00394F9B">
              <w:rPr>
                <w:sz w:val="22"/>
                <w:szCs w:val="22"/>
              </w:rPr>
              <w:t>Sudaryta remonto sąmata.</w:t>
            </w:r>
          </w:p>
          <w:p w14:paraId="25769C7A" w14:textId="4358089E" w:rsidR="00026FD0" w:rsidRPr="00394F9B" w:rsidRDefault="00026FD0" w:rsidP="00B74820">
            <w:pPr>
              <w:pStyle w:val="NoSpacing"/>
              <w:jc w:val="both"/>
              <w:rPr>
                <w:sz w:val="22"/>
                <w:szCs w:val="22"/>
              </w:rPr>
            </w:pPr>
            <w:r w:rsidRPr="00394F9B">
              <w:rPr>
                <w:sz w:val="22"/>
                <w:szCs w:val="22"/>
              </w:rPr>
              <w:t>Pateiktas raštas kultūros</w:t>
            </w:r>
            <w:r w:rsidR="00BC086C">
              <w:rPr>
                <w:sz w:val="22"/>
                <w:szCs w:val="22"/>
              </w:rPr>
              <w:t>,</w:t>
            </w:r>
            <w:r w:rsidRPr="00394F9B">
              <w:rPr>
                <w:sz w:val="22"/>
                <w:szCs w:val="22"/>
              </w:rPr>
              <w:t xml:space="preserve"> švietimo ir sporto skyriui.</w:t>
            </w:r>
          </w:p>
        </w:tc>
        <w:tc>
          <w:tcPr>
            <w:tcW w:w="2804" w:type="dxa"/>
          </w:tcPr>
          <w:p w14:paraId="525DA9D1" w14:textId="707A729D" w:rsidR="00026FD0" w:rsidRPr="00394F9B" w:rsidRDefault="00026FD0" w:rsidP="00B74820">
            <w:pPr>
              <w:pStyle w:val="NoSpacing"/>
              <w:jc w:val="both"/>
              <w:rPr>
                <w:sz w:val="22"/>
                <w:szCs w:val="22"/>
              </w:rPr>
            </w:pPr>
            <w:r w:rsidRPr="00394F9B">
              <w:rPr>
                <w:sz w:val="22"/>
                <w:szCs w:val="22"/>
              </w:rPr>
              <w:t>Laikinai apribotas naudojimasis tarnybiniu įėjimu.</w:t>
            </w:r>
          </w:p>
        </w:tc>
        <w:tc>
          <w:tcPr>
            <w:tcW w:w="2268" w:type="dxa"/>
          </w:tcPr>
          <w:p w14:paraId="6E48AB49" w14:textId="6780B386" w:rsidR="00026FD0" w:rsidRPr="00394F9B" w:rsidRDefault="001E5C41" w:rsidP="00B74820">
            <w:pPr>
              <w:pStyle w:val="NoSpacing"/>
              <w:jc w:val="both"/>
              <w:rPr>
                <w:sz w:val="22"/>
                <w:szCs w:val="22"/>
              </w:rPr>
            </w:pPr>
            <w:r w:rsidRPr="00394F9B">
              <w:rPr>
                <w:sz w:val="22"/>
                <w:szCs w:val="22"/>
              </w:rPr>
              <w:t>Paženklinta ir stop juosta apjuosta nesaugi teritorija</w:t>
            </w:r>
            <w:r w:rsidR="00306C1F" w:rsidRPr="00394F9B">
              <w:rPr>
                <w:sz w:val="22"/>
                <w:szCs w:val="22"/>
              </w:rPr>
              <w:t>.</w:t>
            </w:r>
          </w:p>
        </w:tc>
      </w:tr>
    </w:tbl>
    <w:p w14:paraId="455C7F7B" w14:textId="77777777" w:rsidR="00AC1132" w:rsidRPr="00394F9B" w:rsidRDefault="00AC1132" w:rsidP="00B74820">
      <w:pPr>
        <w:pStyle w:val="NoSpacing"/>
        <w:ind w:left="2592" w:right="535" w:firstLine="851"/>
        <w:jc w:val="both"/>
        <w:rPr>
          <w:b/>
          <w:sz w:val="24"/>
          <w:szCs w:val="24"/>
          <w:lang w:eastAsia="lt-LT"/>
        </w:rPr>
      </w:pPr>
    </w:p>
    <w:p w14:paraId="371790AA" w14:textId="77777777" w:rsidR="00B74820" w:rsidRPr="00394F9B" w:rsidRDefault="00B74820" w:rsidP="00AF15B0">
      <w:pPr>
        <w:pStyle w:val="NoSpacing"/>
        <w:ind w:right="535"/>
        <w:jc w:val="center"/>
        <w:rPr>
          <w:b/>
          <w:sz w:val="24"/>
          <w:szCs w:val="24"/>
          <w:lang w:eastAsia="lt-LT"/>
        </w:rPr>
      </w:pPr>
    </w:p>
    <w:p w14:paraId="30632A11" w14:textId="3B5E98C5" w:rsidR="00CE3225" w:rsidRPr="00394F9B" w:rsidRDefault="00047811" w:rsidP="00AF15B0">
      <w:pPr>
        <w:pStyle w:val="NoSpacing"/>
        <w:ind w:right="535"/>
        <w:jc w:val="center"/>
        <w:rPr>
          <w:i/>
          <w:iCs/>
          <w:color w:val="000000"/>
          <w:sz w:val="24"/>
          <w:szCs w:val="24"/>
        </w:rPr>
      </w:pPr>
      <w:r w:rsidRPr="00394F9B">
        <w:rPr>
          <w:b/>
          <w:sz w:val="24"/>
          <w:szCs w:val="24"/>
          <w:lang w:eastAsia="lt-LT"/>
        </w:rPr>
        <w:t>X</w:t>
      </w:r>
      <w:r w:rsidR="00C94E8B" w:rsidRPr="00394F9B">
        <w:rPr>
          <w:b/>
          <w:sz w:val="24"/>
          <w:szCs w:val="24"/>
          <w:lang w:eastAsia="lt-LT"/>
        </w:rPr>
        <w:t>II</w:t>
      </w:r>
      <w:r w:rsidRPr="00394F9B">
        <w:rPr>
          <w:b/>
          <w:sz w:val="24"/>
          <w:szCs w:val="24"/>
          <w:lang w:eastAsia="lt-LT"/>
        </w:rPr>
        <w:t>.</w:t>
      </w:r>
      <w:r w:rsidR="00166929" w:rsidRPr="00394F9B">
        <w:rPr>
          <w:b/>
          <w:sz w:val="24"/>
          <w:szCs w:val="24"/>
          <w:lang w:eastAsia="lt-LT"/>
        </w:rPr>
        <w:t xml:space="preserve"> </w:t>
      </w:r>
      <w:r w:rsidR="009059DF" w:rsidRPr="00394F9B">
        <w:rPr>
          <w:b/>
          <w:sz w:val="24"/>
          <w:szCs w:val="24"/>
          <w:lang w:eastAsia="lt-LT"/>
        </w:rPr>
        <w:t xml:space="preserve">TIKSLAI </w:t>
      </w:r>
      <w:r w:rsidR="00166929" w:rsidRPr="00394F9B">
        <w:rPr>
          <w:b/>
          <w:sz w:val="24"/>
          <w:szCs w:val="24"/>
          <w:lang w:eastAsia="lt-LT"/>
        </w:rPr>
        <w:t xml:space="preserve">IR </w:t>
      </w:r>
      <w:r w:rsidR="009059DF" w:rsidRPr="00394F9B">
        <w:rPr>
          <w:b/>
          <w:sz w:val="24"/>
          <w:szCs w:val="24"/>
          <w:lang w:eastAsia="lt-LT"/>
        </w:rPr>
        <w:t>UŽDAVINIAI</w:t>
      </w:r>
      <w:r w:rsidR="008C365C" w:rsidRPr="00394F9B">
        <w:rPr>
          <w:b/>
          <w:sz w:val="24"/>
          <w:szCs w:val="24"/>
          <w:lang w:eastAsia="lt-LT"/>
        </w:rPr>
        <w:t xml:space="preserve"> 202</w:t>
      </w:r>
      <w:r w:rsidR="00026FD0" w:rsidRPr="00394F9B">
        <w:rPr>
          <w:b/>
          <w:sz w:val="24"/>
          <w:szCs w:val="24"/>
          <w:lang w:eastAsia="lt-LT"/>
        </w:rPr>
        <w:t>2</w:t>
      </w:r>
      <w:r w:rsidR="009059DF" w:rsidRPr="00394F9B">
        <w:rPr>
          <w:b/>
          <w:sz w:val="24"/>
          <w:szCs w:val="24"/>
          <w:lang w:eastAsia="lt-LT"/>
        </w:rPr>
        <w:t xml:space="preserve"> METAMS</w:t>
      </w:r>
    </w:p>
    <w:p w14:paraId="7BB88EEB" w14:textId="3382EF1D" w:rsidR="002D451B" w:rsidRPr="00394F9B" w:rsidRDefault="002D451B" w:rsidP="00596B07">
      <w:pPr>
        <w:pStyle w:val="NoSpacing"/>
        <w:ind w:firstLine="851"/>
        <w:rPr>
          <w:sz w:val="24"/>
          <w:szCs w:val="24"/>
          <w:lang w:eastAsia="lt-LT"/>
        </w:rPr>
      </w:pPr>
    </w:p>
    <w:tbl>
      <w:tblPr>
        <w:tblStyle w:val="TableGrid"/>
        <w:tblW w:w="14596" w:type="dxa"/>
        <w:tblLook w:val="04A0" w:firstRow="1" w:lastRow="0" w:firstColumn="1" w:lastColumn="0" w:noHBand="0" w:noVBand="1"/>
      </w:tblPr>
      <w:tblGrid>
        <w:gridCol w:w="1667"/>
        <w:gridCol w:w="2618"/>
        <w:gridCol w:w="4479"/>
        <w:gridCol w:w="5832"/>
      </w:tblGrid>
      <w:tr w:rsidR="00E1612D" w:rsidRPr="00394F9B" w14:paraId="4F838150" w14:textId="77777777" w:rsidTr="00AC1132">
        <w:tc>
          <w:tcPr>
            <w:tcW w:w="1667" w:type="dxa"/>
          </w:tcPr>
          <w:p w14:paraId="7A953BF0" w14:textId="77777777" w:rsidR="00E1612D" w:rsidRPr="00394F9B" w:rsidRDefault="00E1612D" w:rsidP="00423C58">
            <w:pPr>
              <w:pStyle w:val="NoSpacing"/>
              <w:jc w:val="center"/>
              <w:rPr>
                <w:b/>
                <w:bCs/>
                <w:sz w:val="22"/>
                <w:szCs w:val="22"/>
              </w:rPr>
            </w:pPr>
            <w:r w:rsidRPr="00394F9B">
              <w:rPr>
                <w:b/>
                <w:bCs/>
                <w:sz w:val="22"/>
                <w:szCs w:val="22"/>
              </w:rPr>
              <w:t>Eil. Nr.</w:t>
            </w:r>
          </w:p>
        </w:tc>
        <w:tc>
          <w:tcPr>
            <w:tcW w:w="2618" w:type="dxa"/>
          </w:tcPr>
          <w:p w14:paraId="4A294D37" w14:textId="77777777" w:rsidR="00E1612D" w:rsidRPr="00394F9B" w:rsidRDefault="00E1612D" w:rsidP="00423C58">
            <w:pPr>
              <w:pStyle w:val="NoSpacing"/>
              <w:jc w:val="center"/>
              <w:rPr>
                <w:b/>
                <w:bCs/>
                <w:sz w:val="22"/>
                <w:szCs w:val="22"/>
              </w:rPr>
            </w:pPr>
            <w:r w:rsidRPr="00394F9B">
              <w:rPr>
                <w:b/>
                <w:bCs/>
                <w:sz w:val="22"/>
                <w:szCs w:val="22"/>
              </w:rPr>
              <w:t>Prioritetiniai tikslai</w:t>
            </w:r>
          </w:p>
        </w:tc>
        <w:tc>
          <w:tcPr>
            <w:tcW w:w="4479" w:type="dxa"/>
          </w:tcPr>
          <w:p w14:paraId="2D840788" w14:textId="77777777" w:rsidR="00E1612D" w:rsidRPr="00394F9B" w:rsidRDefault="00E1612D" w:rsidP="00423C58">
            <w:pPr>
              <w:pStyle w:val="NoSpacing"/>
              <w:jc w:val="center"/>
              <w:rPr>
                <w:b/>
                <w:bCs/>
                <w:sz w:val="22"/>
                <w:szCs w:val="22"/>
              </w:rPr>
            </w:pPr>
            <w:r w:rsidRPr="00394F9B">
              <w:rPr>
                <w:b/>
                <w:bCs/>
                <w:sz w:val="22"/>
                <w:szCs w:val="22"/>
              </w:rPr>
              <w:t>Numatomi uždaviniai</w:t>
            </w:r>
          </w:p>
        </w:tc>
        <w:tc>
          <w:tcPr>
            <w:tcW w:w="5832" w:type="dxa"/>
          </w:tcPr>
          <w:p w14:paraId="3D21A9FF" w14:textId="77777777" w:rsidR="00E1612D" w:rsidRPr="00394F9B" w:rsidRDefault="00E1612D" w:rsidP="00423C58">
            <w:pPr>
              <w:pStyle w:val="NoSpacing"/>
              <w:jc w:val="center"/>
              <w:rPr>
                <w:b/>
                <w:bCs/>
                <w:sz w:val="22"/>
                <w:szCs w:val="22"/>
              </w:rPr>
            </w:pPr>
            <w:r w:rsidRPr="00394F9B">
              <w:rPr>
                <w:b/>
                <w:bCs/>
                <w:sz w:val="22"/>
                <w:szCs w:val="22"/>
              </w:rPr>
              <w:t>Siektini rodikliai</w:t>
            </w:r>
          </w:p>
        </w:tc>
      </w:tr>
      <w:tr w:rsidR="00E1612D" w:rsidRPr="00394F9B" w14:paraId="7478B07D" w14:textId="77777777" w:rsidTr="00AC1132">
        <w:tc>
          <w:tcPr>
            <w:tcW w:w="1667" w:type="dxa"/>
            <w:vMerge w:val="restart"/>
          </w:tcPr>
          <w:p w14:paraId="0304C690" w14:textId="77777777" w:rsidR="00E1612D" w:rsidRPr="00394F9B" w:rsidRDefault="00E1612D" w:rsidP="003E3959">
            <w:pPr>
              <w:pStyle w:val="NoSpacing"/>
              <w:jc w:val="center"/>
              <w:rPr>
                <w:sz w:val="22"/>
                <w:szCs w:val="22"/>
              </w:rPr>
            </w:pPr>
            <w:r w:rsidRPr="00394F9B">
              <w:rPr>
                <w:sz w:val="22"/>
                <w:szCs w:val="22"/>
              </w:rPr>
              <w:t>1.</w:t>
            </w:r>
          </w:p>
        </w:tc>
        <w:tc>
          <w:tcPr>
            <w:tcW w:w="2618" w:type="dxa"/>
            <w:vMerge w:val="restart"/>
          </w:tcPr>
          <w:p w14:paraId="69423663" w14:textId="6A7F1090" w:rsidR="00E1612D" w:rsidRPr="00394F9B" w:rsidRDefault="00DD5121" w:rsidP="00B74820">
            <w:pPr>
              <w:suppressAutoHyphens/>
              <w:jc w:val="both"/>
              <w:rPr>
                <w:rFonts w:ascii="Times New Roman" w:hAnsi="Times New Roman" w:cs="Times New Roman"/>
              </w:rPr>
            </w:pPr>
            <w:r w:rsidRPr="00394F9B">
              <w:rPr>
                <w:rFonts w:ascii="Times New Roman" w:hAnsi="Times New Roman" w:cs="Times New Roman"/>
              </w:rPr>
              <w:t>Kokybiškai vykdyti finalinių metų projekto „Babtai – Šiuolaikinė seniūnija“ renginius ir veiklą</w:t>
            </w:r>
            <w:r w:rsidR="0044701C">
              <w:rPr>
                <w:rFonts w:ascii="Times New Roman" w:hAnsi="Times New Roman" w:cs="Times New Roman"/>
              </w:rPr>
              <w:t>.</w:t>
            </w:r>
          </w:p>
        </w:tc>
        <w:tc>
          <w:tcPr>
            <w:tcW w:w="4479" w:type="dxa"/>
          </w:tcPr>
          <w:p w14:paraId="2C2D5706" w14:textId="1FC7CBA9" w:rsidR="00E1612D" w:rsidRPr="00394F9B" w:rsidRDefault="00E1612D" w:rsidP="00B74820">
            <w:pPr>
              <w:pStyle w:val="NoSpacing"/>
              <w:jc w:val="both"/>
              <w:rPr>
                <w:sz w:val="22"/>
                <w:szCs w:val="22"/>
              </w:rPr>
            </w:pPr>
            <w:r w:rsidRPr="00394F9B">
              <w:rPr>
                <w:sz w:val="22"/>
                <w:szCs w:val="22"/>
              </w:rPr>
              <w:t xml:space="preserve">1.1 </w:t>
            </w:r>
            <w:r w:rsidR="00DD5121" w:rsidRPr="00394F9B">
              <w:rPr>
                <w:sz w:val="22"/>
                <w:szCs w:val="22"/>
              </w:rPr>
              <w:t>Kokybiškai ir novatoriškai organizuoti finalinius Šiuolaikinių seniūnijų renginius</w:t>
            </w:r>
            <w:r w:rsidR="0044701C">
              <w:rPr>
                <w:sz w:val="22"/>
                <w:szCs w:val="22"/>
              </w:rPr>
              <w:t>.</w:t>
            </w:r>
          </w:p>
        </w:tc>
        <w:tc>
          <w:tcPr>
            <w:tcW w:w="5832" w:type="dxa"/>
          </w:tcPr>
          <w:p w14:paraId="6270509A" w14:textId="3E4CBDE3" w:rsidR="00E1612D" w:rsidRPr="00394F9B" w:rsidRDefault="00E1612D" w:rsidP="00B74820">
            <w:pPr>
              <w:pStyle w:val="NoSpacing"/>
              <w:jc w:val="both"/>
              <w:rPr>
                <w:sz w:val="22"/>
                <w:szCs w:val="22"/>
              </w:rPr>
            </w:pPr>
            <w:r w:rsidRPr="00394F9B">
              <w:rPr>
                <w:sz w:val="22"/>
                <w:szCs w:val="22"/>
              </w:rPr>
              <w:t>Inicijuoti projekto partnerių susitikimus, diskusijas</w:t>
            </w:r>
            <w:r w:rsidR="003E3959">
              <w:rPr>
                <w:sz w:val="22"/>
                <w:szCs w:val="22"/>
              </w:rPr>
              <w:t>.</w:t>
            </w:r>
          </w:p>
          <w:p w14:paraId="09D11278" w14:textId="211D9611" w:rsidR="00E1612D" w:rsidRPr="00394F9B" w:rsidRDefault="00DD5121" w:rsidP="00B74820">
            <w:pPr>
              <w:pStyle w:val="NoSpacing"/>
              <w:jc w:val="both"/>
              <w:rPr>
                <w:sz w:val="22"/>
                <w:szCs w:val="22"/>
              </w:rPr>
            </w:pPr>
            <w:r w:rsidRPr="00394F9B">
              <w:rPr>
                <w:sz w:val="22"/>
                <w:szCs w:val="22"/>
              </w:rPr>
              <w:t>Parengti finalinio renginio scenarinį planą</w:t>
            </w:r>
            <w:r w:rsidR="003E3959">
              <w:rPr>
                <w:sz w:val="22"/>
                <w:szCs w:val="22"/>
              </w:rPr>
              <w:t>.</w:t>
            </w:r>
          </w:p>
          <w:p w14:paraId="5F3B7289" w14:textId="0712D389" w:rsidR="00857F15" w:rsidRPr="00394F9B" w:rsidRDefault="00857F15" w:rsidP="00B74820">
            <w:pPr>
              <w:pStyle w:val="NoSpacing"/>
              <w:jc w:val="both"/>
              <w:rPr>
                <w:sz w:val="22"/>
                <w:szCs w:val="22"/>
              </w:rPr>
            </w:pPr>
            <w:r w:rsidRPr="00394F9B">
              <w:rPr>
                <w:sz w:val="22"/>
                <w:szCs w:val="22"/>
              </w:rPr>
              <w:t>Pasitelkti visas įmanomas komunikacijos priemones, parengti pranešimus spaudai</w:t>
            </w:r>
            <w:r w:rsidR="003E3959">
              <w:rPr>
                <w:sz w:val="22"/>
                <w:szCs w:val="22"/>
              </w:rPr>
              <w:t>.</w:t>
            </w:r>
          </w:p>
          <w:p w14:paraId="584DFBBD" w14:textId="7849DB93" w:rsidR="00E1612D" w:rsidRPr="00394F9B" w:rsidRDefault="00E1612D" w:rsidP="00B74820">
            <w:pPr>
              <w:pStyle w:val="NoSpacing"/>
              <w:jc w:val="both"/>
              <w:rPr>
                <w:sz w:val="22"/>
                <w:szCs w:val="22"/>
              </w:rPr>
            </w:pPr>
            <w:r w:rsidRPr="00394F9B">
              <w:rPr>
                <w:sz w:val="22"/>
                <w:szCs w:val="22"/>
              </w:rPr>
              <w:t xml:space="preserve">Įveiklinti kūrybinę laboratoriją </w:t>
            </w:r>
            <w:r w:rsidR="004820C9" w:rsidRPr="00394F9B">
              <w:rPr>
                <w:sz w:val="22"/>
                <w:szCs w:val="22"/>
              </w:rPr>
              <w:t>ir pristatyti finaliame renginyje</w:t>
            </w:r>
            <w:r w:rsidR="003E3959">
              <w:rPr>
                <w:sz w:val="22"/>
                <w:szCs w:val="22"/>
              </w:rPr>
              <w:t>.</w:t>
            </w:r>
          </w:p>
          <w:p w14:paraId="002A5E84" w14:textId="44798812" w:rsidR="004820C9" w:rsidRPr="00394F9B" w:rsidRDefault="004820C9" w:rsidP="00B74820">
            <w:pPr>
              <w:pStyle w:val="NoSpacing"/>
              <w:jc w:val="both"/>
              <w:rPr>
                <w:sz w:val="22"/>
                <w:szCs w:val="22"/>
              </w:rPr>
            </w:pPr>
            <w:r w:rsidRPr="00394F9B">
              <w:rPr>
                <w:sz w:val="22"/>
                <w:szCs w:val="22"/>
              </w:rPr>
              <w:t>Suorganizuoti maisto festivalį “Naktipiečiai” Žalgirio Pergalės parke</w:t>
            </w:r>
            <w:r w:rsidR="003E3959">
              <w:rPr>
                <w:sz w:val="22"/>
                <w:szCs w:val="22"/>
              </w:rPr>
              <w:t>.</w:t>
            </w:r>
          </w:p>
        </w:tc>
      </w:tr>
      <w:tr w:rsidR="00E1612D" w:rsidRPr="00394F9B" w14:paraId="37776940" w14:textId="77777777" w:rsidTr="00960E4F">
        <w:trPr>
          <w:trHeight w:val="1346"/>
        </w:trPr>
        <w:tc>
          <w:tcPr>
            <w:tcW w:w="1667" w:type="dxa"/>
            <w:vMerge/>
          </w:tcPr>
          <w:p w14:paraId="551790A4" w14:textId="77777777" w:rsidR="00E1612D" w:rsidRPr="00394F9B" w:rsidRDefault="00E1612D" w:rsidP="003E3959">
            <w:pPr>
              <w:pStyle w:val="NoSpacing"/>
              <w:ind w:firstLine="851"/>
              <w:jc w:val="center"/>
              <w:rPr>
                <w:sz w:val="22"/>
                <w:szCs w:val="22"/>
              </w:rPr>
            </w:pPr>
          </w:p>
        </w:tc>
        <w:tc>
          <w:tcPr>
            <w:tcW w:w="2618" w:type="dxa"/>
            <w:vMerge/>
          </w:tcPr>
          <w:p w14:paraId="0414B4BB" w14:textId="77777777" w:rsidR="00E1612D" w:rsidRPr="00394F9B" w:rsidRDefault="00E1612D" w:rsidP="00B74820">
            <w:pPr>
              <w:pStyle w:val="NoSpacing"/>
              <w:ind w:firstLine="851"/>
              <w:jc w:val="both"/>
              <w:rPr>
                <w:sz w:val="22"/>
                <w:szCs w:val="22"/>
              </w:rPr>
            </w:pPr>
          </w:p>
        </w:tc>
        <w:tc>
          <w:tcPr>
            <w:tcW w:w="4479" w:type="dxa"/>
          </w:tcPr>
          <w:p w14:paraId="2966128C" w14:textId="4EDCD5E8" w:rsidR="00E1612D" w:rsidRPr="00394F9B" w:rsidRDefault="00E1612D" w:rsidP="00B74820">
            <w:pPr>
              <w:pStyle w:val="NoSpacing"/>
              <w:jc w:val="both"/>
              <w:rPr>
                <w:sz w:val="22"/>
                <w:szCs w:val="22"/>
              </w:rPr>
            </w:pPr>
            <w:r w:rsidRPr="00394F9B">
              <w:rPr>
                <w:sz w:val="22"/>
                <w:szCs w:val="22"/>
              </w:rPr>
              <w:t xml:space="preserve">1.2 </w:t>
            </w:r>
            <w:r w:rsidR="00F8163A" w:rsidRPr="00394F9B">
              <w:rPr>
                <w:sz w:val="22"/>
                <w:szCs w:val="22"/>
              </w:rPr>
              <w:t>Toliau sėkmingai plėsti</w:t>
            </w:r>
            <w:r w:rsidRPr="00394F9B">
              <w:rPr>
                <w:sz w:val="22"/>
                <w:szCs w:val="22"/>
              </w:rPr>
              <w:t xml:space="preserve"> bendradarbiavimą su vietos bendruomenėmis bei įstaigomis</w:t>
            </w:r>
            <w:r w:rsidR="0044701C">
              <w:rPr>
                <w:sz w:val="22"/>
                <w:szCs w:val="22"/>
              </w:rPr>
              <w:t>.</w:t>
            </w:r>
          </w:p>
        </w:tc>
        <w:tc>
          <w:tcPr>
            <w:tcW w:w="5832" w:type="dxa"/>
          </w:tcPr>
          <w:p w14:paraId="3E180BD6" w14:textId="30C055A6" w:rsidR="00F8163A" w:rsidRPr="00394F9B" w:rsidRDefault="00F8163A" w:rsidP="00B74820">
            <w:pPr>
              <w:pStyle w:val="NoSpacing"/>
              <w:ind w:left="52"/>
              <w:jc w:val="both"/>
              <w:rPr>
                <w:sz w:val="22"/>
                <w:szCs w:val="22"/>
              </w:rPr>
            </w:pPr>
            <w:r w:rsidRPr="00394F9B">
              <w:rPr>
                <w:sz w:val="22"/>
                <w:szCs w:val="22"/>
              </w:rPr>
              <w:t>Įtraukti įstaigas ir organizacijas į finalinių metų projekto veiklas</w:t>
            </w:r>
            <w:r w:rsidR="0044701C">
              <w:rPr>
                <w:sz w:val="22"/>
                <w:szCs w:val="22"/>
              </w:rPr>
              <w:t>.</w:t>
            </w:r>
          </w:p>
          <w:p w14:paraId="7A609FF0" w14:textId="0565E326" w:rsidR="00E1612D" w:rsidRPr="00394F9B" w:rsidRDefault="00E1612D" w:rsidP="00B74820">
            <w:pPr>
              <w:pStyle w:val="NoSpacing"/>
              <w:ind w:left="52"/>
              <w:jc w:val="both"/>
              <w:rPr>
                <w:sz w:val="22"/>
                <w:szCs w:val="22"/>
              </w:rPr>
            </w:pPr>
            <w:r w:rsidRPr="00394F9B">
              <w:rPr>
                <w:sz w:val="22"/>
                <w:szCs w:val="22"/>
              </w:rPr>
              <w:t>Ieškoti privačių rėmėjų,</w:t>
            </w:r>
            <w:r w:rsidR="00F8163A" w:rsidRPr="00394F9B">
              <w:rPr>
                <w:sz w:val="22"/>
                <w:szCs w:val="22"/>
              </w:rPr>
              <w:t xml:space="preserve"> </w:t>
            </w:r>
            <w:r w:rsidR="00DC5688" w:rsidRPr="00394F9B">
              <w:rPr>
                <w:sz w:val="22"/>
                <w:szCs w:val="22"/>
              </w:rPr>
              <w:t>naujų partnerių,</w:t>
            </w:r>
            <w:r w:rsidRPr="00394F9B">
              <w:rPr>
                <w:sz w:val="22"/>
                <w:szCs w:val="22"/>
              </w:rPr>
              <w:t xml:space="preserve"> sudaryti bendradarbiavimo sutartis</w:t>
            </w:r>
            <w:r w:rsidR="00DC5688" w:rsidRPr="00394F9B">
              <w:rPr>
                <w:sz w:val="22"/>
                <w:szCs w:val="22"/>
              </w:rPr>
              <w:t xml:space="preserve"> su jais</w:t>
            </w:r>
            <w:r w:rsidR="003E3959">
              <w:rPr>
                <w:sz w:val="22"/>
                <w:szCs w:val="22"/>
              </w:rPr>
              <w:t>.</w:t>
            </w:r>
          </w:p>
          <w:p w14:paraId="432D2F2B" w14:textId="30C7DCA8" w:rsidR="00F8163A" w:rsidRPr="00394F9B" w:rsidRDefault="00DC5688" w:rsidP="00B74820">
            <w:pPr>
              <w:pStyle w:val="NoSpacing"/>
              <w:ind w:left="52"/>
              <w:jc w:val="both"/>
              <w:rPr>
                <w:sz w:val="22"/>
                <w:szCs w:val="22"/>
              </w:rPr>
            </w:pPr>
            <w:r w:rsidRPr="00394F9B">
              <w:rPr>
                <w:sz w:val="22"/>
                <w:szCs w:val="22"/>
              </w:rPr>
              <w:t>Suorganizuoti padėkos akcijas ir koncertus rėmėjams ir partneriams</w:t>
            </w:r>
            <w:r w:rsidR="003E3959">
              <w:rPr>
                <w:sz w:val="22"/>
                <w:szCs w:val="22"/>
              </w:rPr>
              <w:t>.</w:t>
            </w:r>
          </w:p>
        </w:tc>
      </w:tr>
      <w:tr w:rsidR="00E1612D" w:rsidRPr="00394F9B" w14:paraId="6D818836" w14:textId="77777777" w:rsidTr="00AC1132">
        <w:tc>
          <w:tcPr>
            <w:tcW w:w="1667" w:type="dxa"/>
            <w:vMerge/>
          </w:tcPr>
          <w:p w14:paraId="7B0D93EA" w14:textId="77777777" w:rsidR="00E1612D" w:rsidRPr="00394F9B" w:rsidRDefault="00E1612D" w:rsidP="003E3959">
            <w:pPr>
              <w:pStyle w:val="NoSpacing"/>
              <w:ind w:firstLine="851"/>
              <w:jc w:val="center"/>
              <w:rPr>
                <w:sz w:val="22"/>
                <w:szCs w:val="22"/>
              </w:rPr>
            </w:pPr>
          </w:p>
        </w:tc>
        <w:tc>
          <w:tcPr>
            <w:tcW w:w="2618" w:type="dxa"/>
            <w:vMerge/>
          </w:tcPr>
          <w:p w14:paraId="52F065C7" w14:textId="77777777" w:rsidR="00E1612D" w:rsidRPr="00394F9B" w:rsidRDefault="00E1612D" w:rsidP="00B74820">
            <w:pPr>
              <w:pStyle w:val="NoSpacing"/>
              <w:ind w:firstLine="851"/>
              <w:jc w:val="both"/>
              <w:rPr>
                <w:sz w:val="22"/>
                <w:szCs w:val="22"/>
              </w:rPr>
            </w:pPr>
          </w:p>
        </w:tc>
        <w:tc>
          <w:tcPr>
            <w:tcW w:w="4479" w:type="dxa"/>
          </w:tcPr>
          <w:p w14:paraId="6B7D612D" w14:textId="0906F203" w:rsidR="00E1612D" w:rsidRPr="00394F9B" w:rsidRDefault="00E1612D" w:rsidP="00B74820">
            <w:pPr>
              <w:pStyle w:val="NoSpacing"/>
              <w:jc w:val="both"/>
              <w:rPr>
                <w:sz w:val="22"/>
                <w:szCs w:val="22"/>
              </w:rPr>
            </w:pPr>
            <w:r w:rsidRPr="00394F9B">
              <w:rPr>
                <w:sz w:val="22"/>
                <w:szCs w:val="22"/>
              </w:rPr>
              <w:t xml:space="preserve">1.3 Bendradarbiaujant su </w:t>
            </w:r>
            <w:r w:rsidRPr="00394F9B">
              <w:rPr>
                <w:color w:val="000000"/>
                <w:sz w:val="22"/>
                <w:szCs w:val="22"/>
                <w:shd w:val="clear" w:color="auto" w:fill="FFFFFF"/>
              </w:rPr>
              <w:t xml:space="preserve">regioninių partnerysčių koordinatoriais, </w:t>
            </w:r>
            <w:r w:rsidR="00F8163A" w:rsidRPr="00394F9B">
              <w:rPr>
                <w:color w:val="000000"/>
                <w:sz w:val="22"/>
                <w:szCs w:val="22"/>
                <w:shd w:val="clear" w:color="auto" w:fill="FFFFFF"/>
              </w:rPr>
              <w:t>užtikrinti naujų</w:t>
            </w:r>
            <w:r w:rsidRPr="00394F9B">
              <w:rPr>
                <w:color w:val="000000"/>
                <w:sz w:val="22"/>
                <w:szCs w:val="22"/>
                <w:shd w:val="clear" w:color="auto" w:fill="FFFFFF"/>
              </w:rPr>
              <w:t xml:space="preserve"> veikl</w:t>
            </w:r>
            <w:r w:rsidR="00F8163A" w:rsidRPr="00394F9B">
              <w:rPr>
                <w:color w:val="000000"/>
                <w:sz w:val="22"/>
                <w:szCs w:val="22"/>
                <w:shd w:val="clear" w:color="auto" w:fill="FFFFFF"/>
              </w:rPr>
              <w:t>ų vyksmą</w:t>
            </w:r>
            <w:r w:rsidRPr="00394F9B">
              <w:rPr>
                <w:color w:val="000000"/>
                <w:sz w:val="22"/>
                <w:szCs w:val="22"/>
                <w:shd w:val="clear" w:color="auto" w:fill="FFFFFF"/>
              </w:rPr>
              <w:t xml:space="preserve"> Vandžiogalos seniūnijoje</w:t>
            </w:r>
            <w:r w:rsidR="0044701C">
              <w:rPr>
                <w:color w:val="000000"/>
                <w:sz w:val="22"/>
                <w:szCs w:val="22"/>
                <w:shd w:val="clear" w:color="auto" w:fill="FFFFFF"/>
              </w:rPr>
              <w:t>.</w:t>
            </w:r>
          </w:p>
        </w:tc>
        <w:tc>
          <w:tcPr>
            <w:tcW w:w="5832" w:type="dxa"/>
          </w:tcPr>
          <w:p w14:paraId="38249EC0" w14:textId="7E68E72E" w:rsidR="00E1612D" w:rsidRPr="00394F9B" w:rsidRDefault="00DC5688" w:rsidP="00B74820">
            <w:pPr>
              <w:pStyle w:val="NoSpacing"/>
              <w:ind w:left="52"/>
              <w:jc w:val="both"/>
              <w:rPr>
                <w:sz w:val="22"/>
                <w:szCs w:val="22"/>
              </w:rPr>
            </w:pPr>
            <w:r w:rsidRPr="00394F9B">
              <w:rPr>
                <w:sz w:val="22"/>
                <w:szCs w:val="22"/>
              </w:rPr>
              <w:t>Pasitelkiant komunikacines priemones, visus renginius, vyksiančius Vandžiogalos miestelyje, aktyviai viešinti ir dalintis KEKS 2022 veiklos sklaida Kauno rajone</w:t>
            </w:r>
            <w:r w:rsidR="003E3959">
              <w:rPr>
                <w:sz w:val="22"/>
                <w:szCs w:val="22"/>
              </w:rPr>
              <w:t>.</w:t>
            </w:r>
          </w:p>
          <w:p w14:paraId="323D1CAB" w14:textId="1979BADC" w:rsidR="00DC5688" w:rsidRPr="00394F9B" w:rsidRDefault="008420F5" w:rsidP="00B74820">
            <w:pPr>
              <w:pStyle w:val="NoSpacing"/>
              <w:ind w:left="52"/>
              <w:jc w:val="both"/>
              <w:rPr>
                <w:sz w:val="22"/>
                <w:szCs w:val="22"/>
              </w:rPr>
            </w:pPr>
            <w:r w:rsidRPr="00394F9B">
              <w:rPr>
                <w:sz w:val="22"/>
                <w:szCs w:val="22"/>
              </w:rPr>
              <w:t>T</w:t>
            </w:r>
            <w:r w:rsidR="00DC5688" w:rsidRPr="00394F9B">
              <w:rPr>
                <w:sz w:val="22"/>
                <w:szCs w:val="22"/>
              </w:rPr>
              <w:t>urimais materiali</w:t>
            </w:r>
            <w:r w:rsidRPr="00394F9B">
              <w:rPr>
                <w:sz w:val="22"/>
                <w:szCs w:val="22"/>
              </w:rPr>
              <w:t>niais</w:t>
            </w:r>
            <w:r w:rsidR="00DC5688" w:rsidRPr="00394F9B">
              <w:rPr>
                <w:sz w:val="22"/>
                <w:szCs w:val="22"/>
              </w:rPr>
              <w:t xml:space="preserve"> ir kultūriniais ištekliais prisidėti prie KEKS 2022 programos vykdymo</w:t>
            </w:r>
            <w:r w:rsidR="003E3959">
              <w:rPr>
                <w:sz w:val="22"/>
                <w:szCs w:val="22"/>
              </w:rPr>
              <w:t>.</w:t>
            </w:r>
          </w:p>
        </w:tc>
      </w:tr>
      <w:tr w:rsidR="00E1612D" w:rsidRPr="00394F9B" w14:paraId="6378267E" w14:textId="77777777" w:rsidTr="00AC1132">
        <w:tc>
          <w:tcPr>
            <w:tcW w:w="1667" w:type="dxa"/>
            <w:vMerge w:val="restart"/>
          </w:tcPr>
          <w:p w14:paraId="1D537362" w14:textId="77777777" w:rsidR="00E1612D" w:rsidRPr="00394F9B" w:rsidRDefault="00E1612D" w:rsidP="003E3959">
            <w:pPr>
              <w:pStyle w:val="NoSpacing"/>
              <w:jc w:val="center"/>
              <w:rPr>
                <w:sz w:val="22"/>
                <w:szCs w:val="22"/>
              </w:rPr>
            </w:pPr>
            <w:r w:rsidRPr="00394F9B">
              <w:rPr>
                <w:sz w:val="22"/>
                <w:szCs w:val="22"/>
              </w:rPr>
              <w:t>2.</w:t>
            </w:r>
          </w:p>
        </w:tc>
        <w:tc>
          <w:tcPr>
            <w:tcW w:w="2618" w:type="dxa"/>
            <w:vMerge w:val="restart"/>
          </w:tcPr>
          <w:p w14:paraId="77CA28C6" w14:textId="245B2C14" w:rsidR="00E1612D" w:rsidRPr="00394F9B" w:rsidRDefault="00747749" w:rsidP="00B74820">
            <w:pPr>
              <w:suppressAutoHyphens/>
              <w:jc w:val="both"/>
              <w:rPr>
                <w:rFonts w:ascii="Times New Roman" w:hAnsi="Times New Roman" w:cs="Times New Roman"/>
              </w:rPr>
            </w:pPr>
            <w:r w:rsidRPr="00394F9B">
              <w:rPr>
                <w:rFonts w:ascii="Times New Roman" w:hAnsi="Times New Roman" w:cs="Times New Roman"/>
              </w:rPr>
              <w:t>Tobulinti vietos tradicinius renginius, pasitelkiant savanorystę</w:t>
            </w:r>
            <w:r w:rsidR="0044701C">
              <w:rPr>
                <w:rFonts w:ascii="Times New Roman" w:hAnsi="Times New Roman" w:cs="Times New Roman"/>
              </w:rPr>
              <w:t>.</w:t>
            </w:r>
          </w:p>
        </w:tc>
        <w:tc>
          <w:tcPr>
            <w:tcW w:w="4479" w:type="dxa"/>
          </w:tcPr>
          <w:p w14:paraId="218B32EF" w14:textId="43AF2236" w:rsidR="00E1612D" w:rsidRPr="00394F9B" w:rsidRDefault="00E1612D" w:rsidP="00B74820">
            <w:pPr>
              <w:pStyle w:val="NoSpacing"/>
              <w:jc w:val="both"/>
              <w:rPr>
                <w:sz w:val="22"/>
                <w:szCs w:val="22"/>
              </w:rPr>
            </w:pPr>
            <w:r w:rsidRPr="00394F9B">
              <w:rPr>
                <w:sz w:val="22"/>
                <w:szCs w:val="22"/>
              </w:rPr>
              <w:t xml:space="preserve">2.1 </w:t>
            </w:r>
            <w:r w:rsidR="000B724F" w:rsidRPr="00394F9B">
              <w:rPr>
                <w:sz w:val="22"/>
                <w:szCs w:val="22"/>
              </w:rPr>
              <w:t>Ieškoti naujų tradicinių kultūros centro ir laisvailaikio salės renginių organizavimo form</w:t>
            </w:r>
            <w:r w:rsidR="0044701C">
              <w:rPr>
                <w:sz w:val="22"/>
                <w:szCs w:val="22"/>
              </w:rPr>
              <w:t>ų.</w:t>
            </w:r>
          </w:p>
        </w:tc>
        <w:tc>
          <w:tcPr>
            <w:tcW w:w="5832" w:type="dxa"/>
          </w:tcPr>
          <w:p w14:paraId="1E22ED06" w14:textId="6E025A2B" w:rsidR="008420F5" w:rsidRPr="00394F9B" w:rsidRDefault="008420F5" w:rsidP="00B74820">
            <w:pPr>
              <w:pStyle w:val="NoSpacing"/>
              <w:ind w:left="52"/>
              <w:jc w:val="both"/>
              <w:rPr>
                <w:sz w:val="22"/>
                <w:szCs w:val="22"/>
              </w:rPr>
            </w:pPr>
            <w:r w:rsidRPr="00394F9B">
              <w:rPr>
                <w:sz w:val="22"/>
                <w:szCs w:val="22"/>
              </w:rPr>
              <w:t xml:space="preserve">Išanalizuoti </w:t>
            </w:r>
            <w:r w:rsidR="000B724F" w:rsidRPr="00394F9B">
              <w:rPr>
                <w:sz w:val="22"/>
                <w:szCs w:val="22"/>
              </w:rPr>
              <w:t>tradicinių renginių poreikį seniūnijose</w:t>
            </w:r>
            <w:r w:rsidR="003E3959">
              <w:rPr>
                <w:sz w:val="22"/>
                <w:szCs w:val="22"/>
              </w:rPr>
              <w:t>.</w:t>
            </w:r>
          </w:p>
          <w:p w14:paraId="742DD02A" w14:textId="6B4A1210" w:rsidR="00E1612D" w:rsidRPr="00394F9B" w:rsidRDefault="00E1612D" w:rsidP="00B74820">
            <w:pPr>
              <w:pStyle w:val="NoSpacing"/>
              <w:ind w:left="52"/>
              <w:jc w:val="both"/>
              <w:rPr>
                <w:sz w:val="22"/>
                <w:szCs w:val="22"/>
              </w:rPr>
            </w:pPr>
            <w:r w:rsidRPr="00394F9B">
              <w:rPr>
                <w:sz w:val="22"/>
                <w:szCs w:val="22"/>
              </w:rPr>
              <w:t xml:space="preserve">Pakeisti </w:t>
            </w:r>
            <w:r w:rsidR="000B724F" w:rsidRPr="00394F9B">
              <w:rPr>
                <w:sz w:val="22"/>
                <w:szCs w:val="22"/>
              </w:rPr>
              <w:t>renginių turinį</w:t>
            </w:r>
            <w:r w:rsidR="003E3959">
              <w:rPr>
                <w:sz w:val="22"/>
                <w:szCs w:val="22"/>
              </w:rPr>
              <w:t>.</w:t>
            </w:r>
          </w:p>
          <w:p w14:paraId="08273710" w14:textId="13A3E621" w:rsidR="00E1612D" w:rsidRPr="00394F9B" w:rsidRDefault="000B724F" w:rsidP="00B74820">
            <w:pPr>
              <w:pStyle w:val="NoSpacing"/>
              <w:ind w:left="52"/>
              <w:jc w:val="both"/>
              <w:rPr>
                <w:sz w:val="22"/>
                <w:szCs w:val="22"/>
              </w:rPr>
            </w:pPr>
            <w:r w:rsidRPr="00394F9B">
              <w:rPr>
                <w:sz w:val="22"/>
                <w:szCs w:val="22"/>
              </w:rPr>
              <w:t>Pasitelkti savanorių pagalbą</w:t>
            </w:r>
            <w:r w:rsidR="003E3959">
              <w:rPr>
                <w:sz w:val="22"/>
                <w:szCs w:val="22"/>
              </w:rPr>
              <w:t>.</w:t>
            </w:r>
          </w:p>
        </w:tc>
      </w:tr>
      <w:tr w:rsidR="00E1612D" w:rsidRPr="00394F9B" w14:paraId="4FEDD1CA" w14:textId="77777777" w:rsidTr="00AC1132">
        <w:tc>
          <w:tcPr>
            <w:tcW w:w="1667" w:type="dxa"/>
            <w:vMerge/>
          </w:tcPr>
          <w:p w14:paraId="1369AD22" w14:textId="77777777" w:rsidR="00E1612D" w:rsidRPr="00394F9B" w:rsidRDefault="00E1612D" w:rsidP="00AF15B0">
            <w:pPr>
              <w:pStyle w:val="NoSpacing"/>
              <w:ind w:firstLine="851"/>
              <w:jc w:val="center"/>
              <w:rPr>
                <w:sz w:val="22"/>
                <w:szCs w:val="22"/>
              </w:rPr>
            </w:pPr>
          </w:p>
        </w:tc>
        <w:tc>
          <w:tcPr>
            <w:tcW w:w="2618" w:type="dxa"/>
            <w:vMerge/>
          </w:tcPr>
          <w:p w14:paraId="5823A068" w14:textId="77777777" w:rsidR="00E1612D" w:rsidRPr="00394F9B" w:rsidRDefault="00E1612D" w:rsidP="00B74820">
            <w:pPr>
              <w:pStyle w:val="NoSpacing"/>
              <w:ind w:firstLine="851"/>
              <w:jc w:val="both"/>
              <w:rPr>
                <w:sz w:val="22"/>
                <w:szCs w:val="22"/>
              </w:rPr>
            </w:pPr>
          </w:p>
        </w:tc>
        <w:tc>
          <w:tcPr>
            <w:tcW w:w="4479" w:type="dxa"/>
          </w:tcPr>
          <w:p w14:paraId="69CD9251" w14:textId="77067667" w:rsidR="00E1612D" w:rsidRPr="00394F9B" w:rsidRDefault="00E1612D" w:rsidP="00B74820">
            <w:pPr>
              <w:pStyle w:val="NoSpacing"/>
              <w:jc w:val="both"/>
              <w:rPr>
                <w:sz w:val="22"/>
                <w:szCs w:val="22"/>
              </w:rPr>
            </w:pPr>
            <w:r w:rsidRPr="00394F9B">
              <w:rPr>
                <w:sz w:val="22"/>
                <w:szCs w:val="22"/>
              </w:rPr>
              <w:t>2.2 Gerinti kultūros centro darbuotojų darbo sąlygas</w:t>
            </w:r>
            <w:r w:rsidR="0044701C">
              <w:rPr>
                <w:sz w:val="22"/>
                <w:szCs w:val="22"/>
              </w:rPr>
              <w:t>.</w:t>
            </w:r>
          </w:p>
        </w:tc>
        <w:tc>
          <w:tcPr>
            <w:tcW w:w="5832" w:type="dxa"/>
          </w:tcPr>
          <w:p w14:paraId="35D07185" w14:textId="11C02C46" w:rsidR="008420F5" w:rsidRPr="00394F9B" w:rsidRDefault="008420F5" w:rsidP="00B74820">
            <w:pPr>
              <w:pStyle w:val="NoSpacing"/>
              <w:ind w:left="52"/>
              <w:jc w:val="both"/>
              <w:rPr>
                <w:sz w:val="22"/>
                <w:szCs w:val="22"/>
              </w:rPr>
            </w:pPr>
            <w:r w:rsidRPr="00394F9B">
              <w:rPr>
                <w:sz w:val="22"/>
                <w:szCs w:val="22"/>
              </w:rPr>
              <w:t>Įsigyti trūkstamų muzikos instrumentų, garso ir apšvietimo įrangos</w:t>
            </w:r>
            <w:r w:rsidR="003E3959">
              <w:rPr>
                <w:sz w:val="22"/>
                <w:szCs w:val="22"/>
              </w:rPr>
              <w:t>.</w:t>
            </w:r>
          </w:p>
          <w:p w14:paraId="6FCA97C6" w14:textId="146F3A52" w:rsidR="00E1612D" w:rsidRPr="00394F9B" w:rsidRDefault="00E1612D" w:rsidP="00B74820">
            <w:pPr>
              <w:pStyle w:val="NoSpacing"/>
              <w:ind w:left="52"/>
              <w:jc w:val="both"/>
              <w:rPr>
                <w:sz w:val="22"/>
                <w:szCs w:val="22"/>
              </w:rPr>
            </w:pPr>
            <w:r w:rsidRPr="00394F9B">
              <w:rPr>
                <w:sz w:val="22"/>
                <w:szCs w:val="22"/>
              </w:rPr>
              <w:t xml:space="preserve">Įsigyti </w:t>
            </w:r>
            <w:r w:rsidR="00AC2C64" w:rsidRPr="00394F9B">
              <w:rPr>
                <w:sz w:val="22"/>
                <w:szCs w:val="22"/>
              </w:rPr>
              <w:t>fotoaparatą centro veiklos viešinimui</w:t>
            </w:r>
            <w:r w:rsidR="003E3959">
              <w:rPr>
                <w:sz w:val="22"/>
                <w:szCs w:val="22"/>
              </w:rPr>
              <w:t>.</w:t>
            </w:r>
            <w:r w:rsidR="00AC2C64" w:rsidRPr="00394F9B">
              <w:rPr>
                <w:sz w:val="22"/>
                <w:szCs w:val="22"/>
              </w:rPr>
              <w:t xml:space="preserve"> </w:t>
            </w:r>
          </w:p>
          <w:p w14:paraId="4A2D8901" w14:textId="0A1D1ACF" w:rsidR="00E1612D" w:rsidRPr="00394F9B" w:rsidRDefault="00E1612D" w:rsidP="00B74820">
            <w:pPr>
              <w:pStyle w:val="NoSpacing"/>
              <w:ind w:left="52"/>
              <w:jc w:val="both"/>
              <w:rPr>
                <w:sz w:val="22"/>
                <w:szCs w:val="22"/>
              </w:rPr>
            </w:pPr>
            <w:r w:rsidRPr="00394F9B">
              <w:rPr>
                <w:sz w:val="22"/>
                <w:szCs w:val="22"/>
              </w:rPr>
              <w:lastRenderedPageBreak/>
              <w:t>Suteikti sąlygas darbuotojams kelti kvalifikaciją</w:t>
            </w:r>
            <w:r w:rsidR="003E3959">
              <w:rPr>
                <w:sz w:val="22"/>
                <w:szCs w:val="22"/>
              </w:rPr>
              <w:t>.</w:t>
            </w:r>
          </w:p>
        </w:tc>
      </w:tr>
      <w:tr w:rsidR="00E1612D" w:rsidRPr="00394F9B" w14:paraId="7F36B91E" w14:textId="77777777" w:rsidTr="00AC1132">
        <w:tc>
          <w:tcPr>
            <w:tcW w:w="1667" w:type="dxa"/>
            <w:vMerge/>
          </w:tcPr>
          <w:p w14:paraId="719617D5" w14:textId="77777777" w:rsidR="00E1612D" w:rsidRPr="00394F9B" w:rsidRDefault="00E1612D" w:rsidP="00AF15B0">
            <w:pPr>
              <w:pStyle w:val="NoSpacing"/>
              <w:ind w:firstLine="851"/>
              <w:jc w:val="center"/>
              <w:rPr>
                <w:sz w:val="22"/>
                <w:szCs w:val="22"/>
              </w:rPr>
            </w:pPr>
          </w:p>
        </w:tc>
        <w:tc>
          <w:tcPr>
            <w:tcW w:w="2618" w:type="dxa"/>
            <w:vMerge/>
          </w:tcPr>
          <w:p w14:paraId="261D4456" w14:textId="77777777" w:rsidR="00E1612D" w:rsidRPr="00394F9B" w:rsidRDefault="00E1612D" w:rsidP="00B74820">
            <w:pPr>
              <w:pStyle w:val="NoSpacing"/>
              <w:ind w:firstLine="851"/>
              <w:jc w:val="both"/>
              <w:rPr>
                <w:sz w:val="22"/>
                <w:szCs w:val="22"/>
              </w:rPr>
            </w:pPr>
          </w:p>
        </w:tc>
        <w:tc>
          <w:tcPr>
            <w:tcW w:w="4479" w:type="dxa"/>
          </w:tcPr>
          <w:p w14:paraId="4BD357C1" w14:textId="4DF9484D" w:rsidR="00E1612D" w:rsidRPr="00394F9B" w:rsidRDefault="00E1612D" w:rsidP="00B74820">
            <w:pPr>
              <w:pStyle w:val="NoSpacing"/>
              <w:jc w:val="both"/>
              <w:rPr>
                <w:sz w:val="22"/>
                <w:szCs w:val="22"/>
              </w:rPr>
            </w:pPr>
            <w:r w:rsidRPr="00394F9B">
              <w:rPr>
                <w:sz w:val="22"/>
                <w:szCs w:val="22"/>
              </w:rPr>
              <w:t>2.3 Stiprinti kolektyvų materialinę bazę</w:t>
            </w:r>
            <w:r w:rsidR="0044701C">
              <w:rPr>
                <w:sz w:val="22"/>
                <w:szCs w:val="22"/>
              </w:rPr>
              <w:t>.</w:t>
            </w:r>
          </w:p>
        </w:tc>
        <w:tc>
          <w:tcPr>
            <w:tcW w:w="5832" w:type="dxa"/>
          </w:tcPr>
          <w:p w14:paraId="4D7A1356" w14:textId="199A2176" w:rsidR="00AC2C64" w:rsidRPr="00394F9B" w:rsidRDefault="00AC2C64" w:rsidP="00B74820">
            <w:pPr>
              <w:pStyle w:val="NoSpacing"/>
              <w:ind w:left="52"/>
              <w:jc w:val="both"/>
              <w:rPr>
                <w:sz w:val="22"/>
                <w:szCs w:val="22"/>
              </w:rPr>
            </w:pPr>
            <w:r w:rsidRPr="00394F9B">
              <w:rPr>
                <w:sz w:val="22"/>
                <w:szCs w:val="22"/>
              </w:rPr>
              <w:t>Atlikti kolektyvų materialinės bazės poreikių analizę</w:t>
            </w:r>
            <w:r w:rsidR="003E3959">
              <w:rPr>
                <w:sz w:val="22"/>
                <w:szCs w:val="22"/>
              </w:rPr>
              <w:t>.</w:t>
            </w:r>
          </w:p>
          <w:p w14:paraId="05DA7004" w14:textId="0537BC8B" w:rsidR="00E1612D" w:rsidRPr="00394F9B" w:rsidRDefault="00E1612D" w:rsidP="00B74820">
            <w:pPr>
              <w:pStyle w:val="NoSpacing"/>
              <w:ind w:left="52"/>
              <w:jc w:val="both"/>
              <w:rPr>
                <w:sz w:val="22"/>
                <w:szCs w:val="22"/>
              </w:rPr>
            </w:pPr>
            <w:r w:rsidRPr="00394F9B">
              <w:rPr>
                <w:sz w:val="22"/>
                <w:szCs w:val="22"/>
              </w:rPr>
              <w:t>Pateikti dviejų kolektyvų – folkloro ansamblio „Vėrupė“ ir tautinių šokių kolekt</w:t>
            </w:r>
            <w:r w:rsidR="003E3959">
              <w:rPr>
                <w:sz w:val="22"/>
                <w:szCs w:val="22"/>
              </w:rPr>
              <w:t>yvo „Verpetukas“</w:t>
            </w:r>
            <w:r w:rsidR="00550DCF">
              <w:rPr>
                <w:sz w:val="22"/>
                <w:szCs w:val="22"/>
              </w:rPr>
              <w:t xml:space="preserve"> - </w:t>
            </w:r>
            <w:r w:rsidR="003E3959">
              <w:rPr>
                <w:sz w:val="22"/>
                <w:szCs w:val="22"/>
              </w:rPr>
              <w:t xml:space="preserve"> paraiškas dėl </w:t>
            </w:r>
            <w:r w:rsidRPr="00394F9B">
              <w:rPr>
                <w:sz w:val="22"/>
                <w:szCs w:val="22"/>
              </w:rPr>
              <w:t>tautinių kostiumų įsigijimo</w:t>
            </w:r>
            <w:r w:rsidR="003E3959">
              <w:rPr>
                <w:sz w:val="22"/>
                <w:szCs w:val="22"/>
              </w:rPr>
              <w:t>.</w:t>
            </w:r>
            <w:r w:rsidRPr="00394F9B">
              <w:rPr>
                <w:sz w:val="22"/>
                <w:szCs w:val="22"/>
              </w:rPr>
              <w:t xml:space="preserve"> </w:t>
            </w:r>
          </w:p>
          <w:p w14:paraId="5733F479" w14:textId="433546A0" w:rsidR="00E1612D" w:rsidRPr="00394F9B" w:rsidRDefault="00AC2C64" w:rsidP="00B74820">
            <w:pPr>
              <w:pStyle w:val="NoSpacing"/>
              <w:ind w:left="52"/>
              <w:jc w:val="both"/>
              <w:rPr>
                <w:sz w:val="22"/>
                <w:szCs w:val="22"/>
              </w:rPr>
            </w:pPr>
            <w:r w:rsidRPr="00394F9B">
              <w:rPr>
                <w:sz w:val="22"/>
                <w:szCs w:val="22"/>
              </w:rPr>
              <w:t>Sudaryti sąlygas kolektyvų koncertinėms išvykoms, vykdyti pirkimus transporto išlaidoms padengti</w:t>
            </w:r>
            <w:r w:rsidR="003E3959">
              <w:rPr>
                <w:sz w:val="22"/>
                <w:szCs w:val="22"/>
              </w:rPr>
              <w:t>.</w:t>
            </w:r>
          </w:p>
        </w:tc>
      </w:tr>
      <w:tr w:rsidR="00E1612D" w:rsidRPr="00394F9B" w14:paraId="3B330E4B" w14:textId="77777777" w:rsidTr="00AC1132">
        <w:trPr>
          <w:trHeight w:val="504"/>
        </w:trPr>
        <w:tc>
          <w:tcPr>
            <w:tcW w:w="1667" w:type="dxa"/>
            <w:vMerge w:val="restart"/>
          </w:tcPr>
          <w:p w14:paraId="7168BB11" w14:textId="77777777" w:rsidR="00E1612D" w:rsidRPr="00394F9B" w:rsidRDefault="00E1612D" w:rsidP="003E3959">
            <w:pPr>
              <w:pStyle w:val="NoSpacing"/>
              <w:jc w:val="center"/>
              <w:rPr>
                <w:sz w:val="22"/>
                <w:szCs w:val="22"/>
              </w:rPr>
            </w:pPr>
            <w:r w:rsidRPr="00394F9B">
              <w:rPr>
                <w:sz w:val="22"/>
                <w:szCs w:val="22"/>
              </w:rPr>
              <w:t>3.</w:t>
            </w:r>
          </w:p>
        </w:tc>
        <w:tc>
          <w:tcPr>
            <w:tcW w:w="2618" w:type="dxa"/>
            <w:vMerge w:val="restart"/>
          </w:tcPr>
          <w:p w14:paraId="59DD6F17" w14:textId="58B6C73E" w:rsidR="00E1612D" w:rsidRPr="00394F9B" w:rsidRDefault="00AC2C64" w:rsidP="00B74820">
            <w:pPr>
              <w:overflowPunct w:val="0"/>
              <w:autoSpaceDE w:val="0"/>
              <w:autoSpaceDN w:val="0"/>
              <w:adjustRightInd w:val="0"/>
              <w:jc w:val="both"/>
              <w:rPr>
                <w:rFonts w:ascii="Times New Roman" w:hAnsi="Times New Roman" w:cs="Times New Roman"/>
              </w:rPr>
            </w:pPr>
            <w:r w:rsidRPr="00394F9B">
              <w:rPr>
                <w:rFonts w:ascii="Times New Roman" w:hAnsi="Times New Roman" w:cs="Times New Roman"/>
              </w:rPr>
              <w:t xml:space="preserve">Skatinti </w:t>
            </w:r>
            <w:r w:rsidR="002739DA" w:rsidRPr="00394F9B">
              <w:rPr>
                <w:rFonts w:ascii="Times New Roman" w:hAnsi="Times New Roman" w:cs="Times New Roman"/>
              </w:rPr>
              <w:t>ir remti</w:t>
            </w:r>
            <w:r w:rsidRPr="00394F9B">
              <w:rPr>
                <w:rFonts w:ascii="Times New Roman" w:hAnsi="Times New Roman" w:cs="Times New Roman"/>
              </w:rPr>
              <w:t xml:space="preserve"> </w:t>
            </w:r>
            <w:r w:rsidR="002739DA" w:rsidRPr="00394F9B">
              <w:rPr>
                <w:rFonts w:ascii="Times New Roman" w:hAnsi="Times New Roman" w:cs="Times New Roman"/>
              </w:rPr>
              <w:t xml:space="preserve">meno mėgėjų </w:t>
            </w:r>
            <w:r w:rsidR="00BB3675" w:rsidRPr="00394F9B">
              <w:rPr>
                <w:rFonts w:ascii="Times New Roman" w:hAnsi="Times New Roman" w:cs="Times New Roman"/>
              </w:rPr>
              <w:t>kolekt</w:t>
            </w:r>
            <w:r w:rsidR="0093470D" w:rsidRPr="00394F9B">
              <w:rPr>
                <w:rFonts w:ascii="Times New Roman" w:hAnsi="Times New Roman" w:cs="Times New Roman"/>
              </w:rPr>
              <w:t>yvus</w:t>
            </w:r>
            <w:r w:rsidR="002739DA" w:rsidRPr="00394F9B">
              <w:rPr>
                <w:rFonts w:ascii="Times New Roman" w:hAnsi="Times New Roman" w:cs="Times New Roman"/>
              </w:rPr>
              <w:t>,</w:t>
            </w:r>
            <w:r w:rsidRPr="00394F9B">
              <w:rPr>
                <w:rFonts w:ascii="Times New Roman" w:hAnsi="Times New Roman" w:cs="Times New Roman"/>
              </w:rPr>
              <w:t xml:space="preserve"> </w:t>
            </w:r>
            <w:r w:rsidR="002739DA" w:rsidRPr="00394F9B">
              <w:rPr>
                <w:rFonts w:ascii="Times New Roman" w:hAnsi="Times New Roman" w:cs="Times New Roman"/>
              </w:rPr>
              <w:t>įtrauk</w:t>
            </w:r>
            <w:r w:rsidR="0033137E" w:rsidRPr="00394F9B">
              <w:rPr>
                <w:rFonts w:ascii="Times New Roman" w:hAnsi="Times New Roman" w:cs="Times New Roman"/>
              </w:rPr>
              <w:t>ti</w:t>
            </w:r>
            <w:r w:rsidR="00C9466D" w:rsidRPr="00394F9B">
              <w:rPr>
                <w:rFonts w:ascii="Times New Roman" w:hAnsi="Times New Roman" w:cs="Times New Roman"/>
              </w:rPr>
              <w:t xml:space="preserve"> </w:t>
            </w:r>
            <w:r w:rsidR="002739DA" w:rsidRPr="00394F9B">
              <w:rPr>
                <w:rFonts w:ascii="Times New Roman" w:hAnsi="Times New Roman" w:cs="Times New Roman"/>
              </w:rPr>
              <w:t>jaunim</w:t>
            </w:r>
            <w:r w:rsidR="00C9466D" w:rsidRPr="00394F9B">
              <w:rPr>
                <w:rFonts w:ascii="Times New Roman" w:hAnsi="Times New Roman" w:cs="Times New Roman"/>
              </w:rPr>
              <w:t>ą</w:t>
            </w:r>
            <w:r w:rsidR="0033137E" w:rsidRPr="00394F9B">
              <w:rPr>
                <w:rFonts w:ascii="Times New Roman" w:hAnsi="Times New Roman" w:cs="Times New Roman"/>
              </w:rPr>
              <w:t xml:space="preserve"> </w:t>
            </w:r>
            <w:r w:rsidR="00C9466D" w:rsidRPr="00394F9B">
              <w:rPr>
                <w:rFonts w:ascii="Times New Roman" w:hAnsi="Times New Roman" w:cs="Times New Roman"/>
              </w:rPr>
              <w:t xml:space="preserve">į  </w:t>
            </w:r>
            <w:r w:rsidR="00BB199C" w:rsidRPr="00394F9B">
              <w:rPr>
                <w:rFonts w:ascii="Times New Roman" w:hAnsi="Times New Roman" w:cs="Times New Roman"/>
              </w:rPr>
              <w:t>kultūros centr</w:t>
            </w:r>
            <w:r w:rsidR="00BB3675" w:rsidRPr="00394F9B">
              <w:rPr>
                <w:rFonts w:ascii="Times New Roman" w:hAnsi="Times New Roman" w:cs="Times New Roman"/>
              </w:rPr>
              <w:t xml:space="preserve">o </w:t>
            </w:r>
            <w:r w:rsidR="0093470D" w:rsidRPr="00394F9B">
              <w:rPr>
                <w:rFonts w:ascii="Times New Roman" w:hAnsi="Times New Roman" w:cs="Times New Roman"/>
              </w:rPr>
              <w:t>veikl</w:t>
            </w:r>
            <w:r w:rsidR="00C9466D" w:rsidRPr="00394F9B">
              <w:rPr>
                <w:rFonts w:ascii="Times New Roman" w:hAnsi="Times New Roman" w:cs="Times New Roman"/>
              </w:rPr>
              <w:t>as</w:t>
            </w:r>
            <w:r w:rsidR="0044701C">
              <w:rPr>
                <w:rFonts w:ascii="Times New Roman" w:hAnsi="Times New Roman" w:cs="Times New Roman"/>
              </w:rPr>
              <w:t>.</w:t>
            </w:r>
          </w:p>
        </w:tc>
        <w:tc>
          <w:tcPr>
            <w:tcW w:w="4479" w:type="dxa"/>
          </w:tcPr>
          <w:p w14:paraId="1EFB9F32" w14:textId="6F57879D" w:rsidR="00E1612D" w:rsidRPr="00394F9B" w:rsidRDefault="00E1612D" w:rsidP="00B74820">
            <w:pPr>
              <w:pStyle w:val="NoSpacing"/>
              <w:jc w:val="both"/>
              <w:rPr>
                <w:sz w:val="22"/>
                <w:szCs w:val="22"/>
              </w:rPr>
            </w:pPr>
            <w:r w:rsidRPr="00394F9B">
              <w:rPr>
                <w:sz w:val="22"/>
                <w:szCs w:val="22"/>
              </w:rPr>
              <w:t>3.1. Skatinti ir remti mėgėjų</w:t>
            </w:r>
            <w:r w:rsidR="00166929" w:rsidRPr="00394F9B">
              <w:rPr>
                <w:sz w:val="22"/>
                <w:szCs w:val="22"/>
              </w:rPr>
              <w:t xml:space="preserve"> meno</w:t>
            </w:r>
            <w:r w:rsidRPr="00394F9B">
              <w:rPr>
                <w:sz w:val="22"/>
                <w:szCs w:val="22"/>
              </w:rPr>
              <w:t xml:space="preserve"> kūrybinę veiklą</w:t>
            </w:r>
            <w:r w:rsidR="0044701C">
              <w:rPr>
                <w:sz w:val="22"/>
                <w:szCs w:val="22"/>
              </w:rPr>
              <w:t>.</w:t>
            </w:r>
          </w:p>
        </w:tc>
        <w:tc>
          <w:tcPr>
            <w:tcW w:w="5832" w:type="dxa"/>
          </w:tcPr>
          <w:p w14:paraId="3D6C8677" w14:textId="6DE33D9E" w:rsidR="00F1447A" w:rsidRPr="00394F9B" w:rsidRDefault="00AC2C64" w:rsidP="00B74820">
            <w:pPr>
              <w:pStyle w:val="NoSpacing"/>
              <w:ind w:left="52"/>
              <w:jc w:val="both"/>
              <w:rPr>
                <w:sz w:val="22"/>
                <w:szCs w:val="22"/>
              </w:rPr>
            </w:pPr>
            <w:r w:rsidRPr="00394F9B">
              <w:rPr>
                <w:sz w:val="22"/>
                <w:szCs w:val="22"/>
              </w:rPr>
              <w:t>Pritraukti naujus narius į meno mėgėjų kolektyvų veiklą</w:t>
            </w:r>
            <w:r w:rsidR="00F1447A" w:rsidRPr="00394F9B">
              <w:rPr>
                <w:sz w:val="22"/>
                <w:szCs w:val="22"/>
              </w:rPr>
              <w:t>, aktyviai viešinant jų pasiekimus internetinėje erdvėje</w:t>
            </w:r>
            <w:r w:rsidR="003E3959">
              <w:rPr>
                <w:sz w:val="22"/>
                <w:szCs w:val="22"/>
              </w:rPr>
              <w:t>.</w:t>
            </w:r>
          </w:p>
          <w:p w14:paraId="329DDC43" w14:textId="41BFB9E7" w:rsidR="00F1447A" w:rsidRPr="00394F9B" w:rsidRDefault="00F91405" w:rsidP="00B74820">
            <w:pPr>
              <w:pStyle w:val="NoSpacing"/>
              <w:ind w:left="52"/>
              <w:jc w:val="both"/>
              <w:rPr>
                <w:sz w:val="22"/>
                <w:szCs w:val="22"/>
              </w:rPr>
            </w:pPr>
            <w:r w:rsidRPr="00394F9B">
              <w:rPr>
                <w:sz w:val="22"/>
                <w:szCs w:val="22"/>
              </w:rPr>
              <w:t>Aktyvinti ir skatinti etnokultūros kartų mokyklėlę Babtų kultūros centre</w:t>
            </w:r>
            <w:r w:rsidR="003E3959">
              <w:rPr>
                <w:sz w:val="22"/>
                <w:szCs w:val="22"/>
              </w:rPr>
              <w:t>.</w:t>
            </w:r>
          </w:p>
          <w:p w14:paraId="30D4227E" w14:textId="734BB525" w:rsidR="00F91405" w:rsidRPr="00394F9B" w:rsidRDefault="00F91405" w:rsidP="00B74820">
            <w:pPr>
              <w:pStyle w:val="NoSpacing"/>
              <w:ind w:left="52"/>
              <w:jc w:val="both"/>
              <w:rPr>
                <w:sz w:val="22"/>
                <w:szCs w:val="22"/>
              </w:rPr>
            </w:pPr>
            <w:r w:rsidRPr="00394F9B">
              <w:rPr>
                <w:sz w:val="22"/>
                <w:szCs w:val="22"/>
              </w:rPr>
              <w:t>Organizuoti klubinę veiklą pagal gyventojų poreikius, suderinti salės užimtumo grafiką</w:t>
            </w:r>
            <w:r w:rsidR="003E3959">
              <w:rPr>
                <w:sz w:val="22"/>
                <w:szCs w:val="22"/>
              </w:rPr>
              <w:t>.</w:t>
            </w:r>
          </w:p>
          <w:p w14:paraId="525F3760" w14:textId="3A7151AA" w:rsidR="00E1612D" w:rsidRPr="00394F9B" w:rsidRDefault="00E1612D" w:rsidP="00B74820">
            <w:pPr>
              <w:pStyle w:val="NoSpacing"/>
              <w:ind w:left="52"/>
              <w:jc w:val="both"/>
              <w:rPr>
                <w:sz w:val="22"/>
                <w:szCs w:val="22"/>
              </w:rPr>
            </w:pPr>
            <w:r w:rsidRPr="00394F9B">
              <w:rPr>
                <w:sz w:val="22"/>
                <w:szCs w:val="22"/>
              </w:rPr>
              <w:t>Vykdyti aktyvias koncertines išvykas</w:t>
            </w:r>
            <w:r w:rsidR="003E3959">
              <w:rPr>
                <w:sz w:val="22"/>
                <w:szCs w:val="22"/>
              </w:rPr>
              <w:t>.</w:t>
            </w:r>
          </w:p>
          <w:p w14:paraId="580E6484" w14:textId="2D08F037" w:rsidR="0033137E" w:rsidRPr="00394F9B" w:rsidRDefault="00550DCF" w:rsidP="00B74820">
            <w:pPr>
              <w:pStyle w:val="NoSpacing"/>
              <w:ind w:left="52"/>
              <w:jc w:val="both"/>
              <w:rPr>
                <w:sz w:val="22"/>
                <w:szCs w:val="22"/>
              </w:rPr>
            </w:pPr>
            <w:r>
              <w:rPr>
                <w:sz w:val="22"/>
                <w:szCs w:val="22"/>
              </w:rPr>
              <w:t xml:space="preserve">Pritraukti gyventojus į </w:t>
            </w:r>
            <w:r w:rsidR="0033137E" w:rsidRPr="00394F9B">
              <w:rPr>
                <w:sz w:val="22"/>
                <w:szCs w:val="22"/>
              </w:rPr>
              <w:t>savanorystės veikl</w:t>
            </w:r>
            <w:r>
              <w:rPr>
                <w:sz w:val="22"/>
                <w:szCs w:val="22"/>
              </w:rPr>
              <w:t>ą.</w:t>
            </w:r>
          </w:p>
        </w:tc>
      </w:tr>
      <w:tr w:rsidR="00E1612D" w:rsidRPr="00394F9B" w14:paraId="2DA40C59" w14:textId="77777777" w:rsidTr="00AC1132">
        <w:trPr>
          <w:trHeight w:val="372"/>
        </w:trPr>
        <w:tc>
          <w:tcPr>
            <w:tcW w:w="1667" w:type="dxa"/>
            <w:vMerge/>
          </w:tcPr>
          <w:p w14:paraId="30B83421" w14:textId="77777777" w:rsidR="00E1612D" w:rsidRPr="00394F9B" w:rsidRDefault="00E1612D" w:rsidP="00AF15B0">
            <w:pPr>
              <w:pStyle w:val="NoSpacing"/>
              <w:ind w:firstLine="851"/>
              <w:jc w:val="center"/>
              <w:rPr>
                <w:sz w:val="22"/>
                <w:szCs w:val="22"/>
              </w:rPr>
            </w:pPr>
          </w:p>
        </w:tc>
        <w:tc>
          <w:tcPr>
            <w:tcW w:w="2618" w:type="dxa"/>
            <w:vMerge/>
          </w:tcPr>
          <w:p w14:paraId="25B4AA82" w14:textId="77777777" w:rsidR="00E1612D" w:rsidRPr="00394F9B" w:rsidRDefault="00E1612D" w:rsidP="00AF15B0">
            <w:pPr>
              <w:overflowPunct w:val="0"/>
              <w:autoSpaceDE w:val="0"/>
              <w:autoSpaceDN w:val="0"/>
              <w:adjustRightInd w:val="0"/>
              <w:ind w:firstLine="851"/>
              <w:jc w:val="both"/>
              <w:rPr>
                <w:rFonts w:ascii="Times New Roman" w:hAnsi="Times New Roman" w:cs="Times New Roman"/>
              </w:rPr>
            </w:pPr>
          </w:p>
        </w:tc>
        <w:tc>
          <w:tcPr>
            <w:tcW w:w="4479" w:type="dxa"/>
          </w:tcPr>
          <w:p w14:paraId="1EFE12DF" w14:textId="0BFA837B" w:rsidR="00E1612D" w:rsidRPr="00394F9B" w:rsidRDefault="00E1612D" w:rsidP="00B74820">
            <w:pPr>
              <w:pStyle w:val="NoSpacing"/>
              <w:jc w:val="both"/>
              <w:rPr>
                <w:sz w:val="22"/>
                <w:szCs w:val="22"/>
              </w:rPr>
            </w:pPr>
            <w:r w:rsidRPr="00394F9B">
              <w:rPr>
                <w:sz w:val="22"/>
                <w:szCs w:val="22"/>
              </w:rPr>
              <w:t>3.2 Sudaryti sąlygas profesionalaus meno sklaidai</w:t>
            </w:r>
            <w:r w:rsidR="0044701C">
              <w:rPr>
                <w:sz w:val="22"/>
                <w:szCs w:val="22"/>
              </w:rPr>
              <w:t>.</w:t>
            </w:r>
          </w:p>
        </w:tc>
        <w:tc>
          <w:tcPr>
            <w:tcW w:w="5832" w:type="dxa"/>
          </w:tcPr>
          <w:p w14:paraId="604598F5" w14:textId="22EE01D8" w:rsidR="00E1612D" w:rsidRPr="00394F9B" w:rsidRDefault="00E1612D" w:rsidP="00B74820">
            <w:pPr>
              <w:pStyle w:val="NoSpacing"/>
              <w:ind w:left="52"/>
              <w:jc w:val="both"/>
              <w:rPr>
                <w:sz w:val="22"/>
                <w:szCs w:val="22"/>
              </w:rPr>
            </w:pPr>
            <w:r w:rsidRPr="00394F9B">
              <w:rPr>
                <w:sz w:val="22"/>
                <w:szCs w:val="22"/>
              </w:rPr>
              <w:t>Organizuoti profesionalios muzikos koncertus</w:t>
            </w:r>
            <w:r w:rsidR="00110AD5" w:rsidRPr="00394F9B">
              <w:rPr>
                <w:sz w:val="22"/>
                <w:szCs w:val="22"/>
              </w:rPr>
              <w:t>,</w:t>
            </w:r>
            <w:r w:rsidRPr="00394F9B">
              <w:rPr>
                <w:sz w:val="22"/>
                <w:szCs w:val="22"/>
              </w:rPr>
              <w:t xml:space="preserve"> parodas</w:t>
            </w:r>
            <w:r w:rsidR="00110AD5" w:rsidRPr="00394F9B">
              <w:rPr>
                <w:sz w:val="22"/>
                <w:szCs w:val="22"/>
              </w:rPr>
              <w:t xml:space="preserve"> ir spektaklius Babtuose ir Vandžiogaloje</w:t>
            </w:r>
            <w:r w:rsidR="003E3959">
              <w:rPr>
                <w:sz w:val="22"/>
                <w:szCs w:val="22"/>
              </w:rPr>
              <w:t>.</w:t>
            </w:r>
          </w:p>
          <w:p w14:paraId="1426C018" w14:textId="1FC97431" w:rsidR="00110AD5" w:rsidRPr="00394F9B" w:rsidRDefault="00110AD5" w:rsidP="00B74820">
            <w:pPr>
              <w:pStyle w:val="NoSpacing"/>
              <w:ind w:left="52"/>
              <w:jc w:val="both"/>
              <w:rPr>
                <w:sz w:val="22"/>
                <w:szCs w:val="22"/>
              </w:rPr>
            </w:pPr>
            <w:r w:rsidRPr="00394F9B">
              <w:rPr>
                <w:sz w:val="22"/>
                <w:szCs w:val="22"/>
              </w:rPr>
              <w:t>Palaikyti ir stiprinti ryšius su profesionaliais menininkais</w:t>
            </w:r>
            <w:r w:rsidR="003E3959">
              <w:rPr>
                <w:sz w:val="22"/>
                <w:szCs w:val="22"/>
              </w:rPr>
              <w:t>.</w:t>
            </w:r>
          </w:p>
        </w:tc>
      </w:tr>
      <w:tr w:rsidR="00E1612D" w:rsidRPr="00394F9B" w14:paraId="089C6B78" w14:textId="77777777" w:rsidTr="00AC1132">
        <w:trPr>
          <w:trHeight w:val="372"/>
        </w:trPr>
        <w:tc>
          <w:tcPr>
            <w:tcW w:w="1667" w:type="dxa"/>
            <w:vMerge/>
          </w:tcPr>
          <w:p w14:paraId="097A6B95" w14:textId="77777777" w:rsidR="00E1612D" w:rsidRPr="00394F9B" w:rsidRDefault="00E1612D" w:rsidP="00AF15B0">
            <w:pPr>
              <w:pStyle w:val="NoSpacing"/>
              <w:ind w:firstLine="851"/>
              <w:jc w:val="center"/>
              <w:rPr>
                <w:sz w:val="22"/>
                <w:szCs w:val="22"/>
              </w:rPr>
            </w:pPr>
          </w:p>
        </w:tc>
        <w:tc>
          <w:tcPr>
            <w:tcW w:w="2618" w:type="dxa"/>
            <w:vMerge/>
          </w:tcPr>
          <w:p w14:paraId="387DDDEA" w14:textId="77777777" w:rsidR="00E1612D" w:rsidRPr="00394F9B" w:rsidRDefault="00E1612D" w:rsidP="00AF15B0">
            <w:pPr>
              <w:overflowPunct w:val="0"/>
              <w:autoSpaceDE w:val="0"/>
              <w:autoSpaceDN w:val="0"/>
              <w:adjustRightInd w:val="0"/>
              <w:ind w:firstLine="851"/>
              <w:jc w:val="both"/>
              <w:rPr>
                <w:rFonts w:ascii="Times New Roman" w:hAnsi="Times New Roman" w:cs="Times New Roman"/>
              </w:rPr>
            </w:pPr>
          </w:p>
        </w:tc>
        <w:tc>
          <w:tcPr>
            <w:tcW w:w="4479" w:type="dxa"/>
          </w:tcPr>
          <w:p w14:paraId="40AC1042" w14:textId="3F34F947" w:rsidR="00E1612D" w:rsidRPr="00394F9B" w:rsidRDefault="00423C58" w:rsidP="00B74820">
            <w:pPr>
              <w:overflowPunct w:val="0"/>
              <w:autoSpaceDE w:val="0"/>
              <w:autoSpaceDN w:val="0"/>
              <w:adjustRightInd w:val="0"/>
              <w:jc w:val="both"/>
              <w:rPr>
                <w:rFonts w:ascii="Times New Roman" w:hAnsi="Times New Roman" w:cs="Times New Roman"/>
              </w:rPr>
            </w:pPr>
            <w:r w:rsidRPr="00394F9B">
              <w:rPr>
                <w:rFonts w:ascii="Times New Roman" w:hAnsi="Times New Roman" w:cs="Times New Roman"/>
              </w:rPr>
              <w:t>3.3.</w:t>
            </w:r>
            <w:r w:rsidR="00E1612D" w:rsidRPr="00394F9B">
              <w:rPr>
                <w:rFonts w:ascii="Times New Roman" w:hAnsi="Times New Roman" w:cs="Times New Roman"/>
              </w:rPr>
              <w:t>Tobulinti paslaugų efektyvumą, patrauklumą bei prieinamumą</w:t>
            </w:r>
            <w:r w:rsidR="00110AD5" w:rsidRPr="00394F9B">
              <w:rPr>
                <w:rFonts w:ascii="Times New Roman" w:hAnsi="Times New Roman" w:cs="Times New Roman"/>
              </w:rPr>
              <w:t xml:space="preserve">. Užtikrinti informacijos sklaidą. </w:t>
            </w:r>
          </w:p>
        </w:tc>
        <w:tc>
          <w:tcPr>
            <w:tcW w:w="5832" w:type="dxa"/>
          </w:tcPr>
          <w:p w14:paraId="0EE45971" w14:textId="49DD3D7C" w:rsidR="00E1612D" w:rsidRPr="00394F9B" w:rsidRDefault="00110AD5" w:rsidP="00B74820">
            <w:pPr>
              <w:pStyle w:val="NoSpacing"/>
              <w:ind w:left="52"/>
              <w:jc w:val="both"/>
              <w:rPr>
                <w:sz w:val="22"/>
                <w:szCs w:val="22"/>
              </w:rPr>
            </w:pPr>
            <w:r w:rsidRPr="00394F9B">
              <w:rPr>
                <w:sz w:val="22"/>
                <w:szCs w:val="22"/>
              </w:rPr>
              <w:t xml:space="preserve">Perkelti ir atnaujinti </w:t>
            </w:r>
            <w:r w:rsidR="00E1612D" w:rsidRPr="00394F9B">
              <w:rPr>
                <w:sz w:val="22"/>
                <w:szCs w:val="22"/>
              </w:rPr>
              <w:t xml:space="preserve"> Babtų kultūros centro </w:t>
            </w:r>
            <w:r w:rsidRPr="00394F9B">
              <w:rPr>
                <w:sz w:val="22"/>
                <w:szCs w:val="22"/>
              </w:rPr>
              <w:t xml:space="preserve">facebook profilį – iš asmeninės paskyros į </w:t>
            </w:r>
            <w:r w:rsidR="00652F6D" w:rsidRPr="00394F9B">
              <w:rPr>
                <w:sz w:val="22"/>
                <w:szCs w:val="22"/>
              </w:rPr>
              <w:t>visuomeninės organizacijos</w:t>
            </w:r>
            <w:r w:rsidRPr="00394F9B">
              <w:rPr>
                <w:sz w:val="22"/>
                <w:szCs w:val="22"/>
              </w:rPr>
              <w:t xml:space="preserve"> puslapį</w:t>
            </w:r>
            <w:r w:rsidR="003E3959">
              <w:rPr>
                <w:sz w:val="22"/>
                <w:szCs w:val="22"/>
              </w:rPr>
              <w:t>.</w:t>
            </w:r>
          </w:p>
          <w:p w14:paraId="49EE340C" w14:textId="0E7B4289" w:rsidR="00652F6D" w:rsidRPr="00394F9B" w:rsidRDefault="00652F6D" w:rsidP="00B74820">
            <w:pPr>
              <w:pStyle w:val="NoSpacing"/>
              <w:ind w:left="52"/>
              <w:jc w:val="both"/>
              <w:rPr>
                <w:sz w:val="22"/>
                <w:szCs w:val="22"/>
              </w:rPr>
            </w:pPr>
            <w:r w:rsidRPr="00394F9B">
              <w:rPr>
                <w:sz w:val="22"/>
                <w:szCs w:val="22"/>
              </w:rPr>
              <w:t>Plėtoti bendradarbiavimą su žiniasklaidos tinklais, radijo stotimis, siekiant populiarinti Babtų kultūros centro veiklą</w:t>
            </w:r>
            <w:r w:rsidR="003E3959">
              <w:rPr>
                <w:sz w:val="22"/>
                <w:szCs w:val="22"/>
              </w:rPr>
              <w:t>.</w:t>
            </w:r>
          </w:p>
          <w:p w14:paraId="6947F55A" w14:textId="3F98E709" w:rsidR="00E1612D" w:rsidRPr="00394F9B" w:rsidRDefault="00F03DBE" w:rsidP="00B74820">
            <w:pPr>
              <w:pStyle w:val="NoSpacing"/>
              <w:ind w:left="52"/>
              <w:jc w:val="both"/>
              <w:rPr>
                <w:sz w:val="22"/>
                <w:szCs w:val="22"/>
              </w:rPr>
            </w:pPr>
            <w:r w:rsidRPr="00394F9B">
              <w:rPr>
                <w:sz w:val="22"/>
                <w:szCs w:val="22"/>
              </w:rPr>
              <w:t>Aktyviai skleisti informaciją atnaujintoje Babtų kultūros centro svetainėje, kuri yra pritaikyta ir mobiliesiems telefonams.</w:t>
            </w:r>
          </w:p>
        </w:tc>
      </w:tr>
    </w:tbl>
    <w:p w14:paraId="05A6FE2F" w14:textId="4503C222" w:rsidR="00AC1132" w:rsidRPr="00394F9B" w:rsidRDefault="00AC1132" w:rsidP="00423C58">
      <w:pPr>
        <w:pStyle w:val="NoSpacing"/>
        <w:rPr>
          <w:sz w:val="24"/>
          <w:szCs w:val="24"/>
          <w:lang w:eastAsia="lt-LT"/>
        </w:rPr>
      </w:pPr>
    </w:p>
    <w:p w14:paraId="3C3B5D5B" w14:textId="77777777" w:rsidR="00960E4F" w:rsidRPr="00394F9B" w:rsidRDefault="00960E4F" w:rsidP="00423C58">
      <w:pPr>
        <w:pStyle w:val="NoSpacing"/>
        <w:rPr>
          <w:sz w:val="24"/>
          <w:szCs w:val="24"/>
          <w:lang w:eastAsia="lt-LT"/>
        </w:rPr>
      </w:pPr>
    </w:p>
    <w:p w14:paraId="339B7F86" w14:textId="72720E4A" w:rsidR="00AC1132" w:rsidRPr="00394F9B" w:rsidRDefault="00AC1132" w:rsidP="00AC1132">
      <w:pPr>
        <w:pStyle w:val="Body"/>
        <w:spacing w:line="360" w:lineRule="auto"/>
        <w:jc w:val="center"/>
        <w:rPr>
          <w:lang w:val="lt-LT" w:eastAsia="lt-LT"/>
        </w:rPr>
      </w:pPr>
      <w:r w:rsidRPr="00394F9B">
        <w:rPr>
          <w:sz w:val="22"/>
          <w:szCs w:val="22"/>
          <w:lang w:val="lt-LT"/>
        </w:rPr>
        <w:t>_____________________________</w:t>
      </w:r>
    </w:p>
    <w:sectPr w:rsidR="00AC1132" w:rsidRPr="00394F9B" w:rsidSect="009D658A">
      <w:headerReference w:type="default" r:id="rId13"/>
      <w:footerReference w:type="default" r:id="rId14"/>
      <w:pgSz w:w="16838" w:h="11906" w:orient="landscape"/>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F027" w14:textId="77777777" w:rsidR="001C7E24" w:rsidRDefault="001C7E24" w:rsidP="00B23C84">
      <w:pPr>
        <w:spacing w:after="0" w:line="240" w:lineRule="auto"/>
      </w:pPr>
      <w:r>
        <w:separator/>
      </w:r>
    </w:p>
  </w:endnote>
  <w:endnote w:type="continuationSeparator" w:id="0">
    <w:p w14:paraId="3D97DE38" w14:textId="77777777" w:rsidR="001C7E24" w:rsidRDefault="001C7E24" w:rsidP="00B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3E9F" w14:textId="39AABD94" w:rsidR="00746382" w:rsidRDefault="00746382">
    <w:pPr>
      <w:pStyle w:val="Footer"/>
      <w:jc w:val="right"/>
    </w:pPr>
  </w:p>
  <w:p w14:paraId="5CEBF673" w14:textId="77777777" w:rsidR="00746382" w:rsidRDefault="0074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9278" w14:textId="77777777" w:rsidR="001C7E24" w:rsidRDefault="001C7E24" w:rsidP="00B23C84">
      <w:pPr>
        <w:spacing w:after="0" w:line="240" w:lineRule="auto"/>
      </w:pPr>
      <w:r>
        <w:separator/>
      </w:r>
    </w:p>
  </w:footnote>
  <w:footnote w:type="continuationSeparator" w:id="0">
    <w:p w14:paraId="0516295E" w14:textId="77777777" w:rsidR="001C7E24" w:rsidRDefault="001C7E24" w:rsidP="00B23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574036"/>
      <w:docPartObj>
        <w:docPartGallery w:val="Page Numbers (Top of Page)"/>
        <w:docPartUnique/>
      </w:docPartObj>
    </w:sdtPr>
    <w:sdtEndPr/>
    <w:sdtContent>
      <w:p w14:paraId="1BAB792E" w14:textId="7251C0C3" w:rsidR="00746382" w:rsidRDefault="00746382">
        <w:pPr>
          <w:pStyle w:val="Header"/>
          <w:jc w:val="center"/>
        </w:pPr>
        <w:r>
          <w:fldChar w:fldCharType="begin"/>
        </w:r>
        <w:r>
          <w:instrText>PAGE   \* MERGEFORMAT</w:instrText>
        </w:r>
        <w:r>
          <w:fldChar w:fldCharType="separate"/>
        </w:r>
        <w:r w:rsidR="00BC7A89">
          <w:rPr>
            <w:noProof/>
          </w:rPr>
          <w:t>16</w:t>
        </w:r>
        <w:r>
          <w:fldChar w:fldCharType="end"/>
        </w:r>
      </w:p>
    </w:sdtContent>
  </w:sdt>
  <w:p w14:paraId="4E1AA0EA" w14:textId="77777777" w:rsidR="00746382" w:rsidRDefault="0074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BCF"/>
    <w:multiLevelType w:val="hybridMultilevel"/>
    <w:tmpl w:val="9D9AC372"/>
    <w:lvl w:ilvl="0" w:tplc="FB6AD9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DB80419"/>
    <w:multiLevelType w:val="hybridMultilevel"/>
    <w:tmpl w:val="B9D23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A749FD"/>
    <w:multiLevelType w:val="hybridMultilevel"/>
    <w:tmpl w:val="116E0426"/>
    <w:lvl w:ilvl="0" w:tplc="82F20EEA">
      <w:start w:val="1"/>
      <w:numFmt w:val="decimal"/>
      <w:lvlText w:val="%1."/>
      <w:lvlJc w:val="left"/>
      <w:pPr>
        <w:tabs>
          <w:tab w:val="num" w:pos="1650"/>
        </w:tabs>
        <w:ind w:left="1650" w:hanging="360"/>
      </w:pPr>
      <w:rPr>
        <w:rFonts w:hint="default"/>
        <w:b/>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 w15:restartNumberingAfterBreak="0">
    <w:nsid w:val="191E3889"/>
    <w:multiLevelType w:val="hybridMultilevel"/>
    <w:tmpl w:val="4A761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BF34E1"/>
    <w:multiLevelType w:val="hybridMultilevel"/>
    <w:tmpl w:val="75D018C0"/>
    <w:lvl w:ilvl="0" w:tplc="F1CA610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B80D3F"/>
    <w:multiLevelType w:val="hybridMultilevel"/>
    <w:tmpl w:val="093A3A72"/>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1F01B3"/>
    <w:multiLevelType w:val="hybridMultilevel"/>
    <w:tmpl w:val="B9349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B092AC4"/>
    <w:multiLevelType w:val="hybridMultilevel"/>
    <w:tmpl w:val="95D6C1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2EA72BF"/>
    <w:multiLevelType w:val="multilevel"/>
    <w:tmpl w:val="9EC8D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C360AE"/>
    <w:multiLevelType w:val="multilevel"/>
    <w:tmpl w:val="88C4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8D4567"/>
    <w:multiLevelType w:val="hybridMultilevel"/>
    <w:tmpl w:val="A254DA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58C00AB2"/>
    <w:multiLevelType w:val="hybridMultilevel"/>
    <w:tmpl w:val="23782F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952F79"/>
    <w:multiLevelType w:val="multilevel"/>
    <w:tmpl w:val="00CE44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0811E6"/>
    <w:multiLevelType w:val="hybridMultilevel"/>
    <w:tmpl w:val="9B6AB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A1F655A"/>
    <w:multiLevelType w:val="hybridMultilevel"/>
    <w:tmpl w:val="05E0A7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D4F3F4F"/>
    <w:multiLevelType w:val="hybridMultilevel"/>
    <w:tmpl w:val="0F185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5C3DAE"/>
    <w:multiLevelType w:val="hybridMultilevel"/>
    <w:tmpl w:val="09600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FE088F"/>
    <w:multiLevelType w:val="hybridMultilevel"/>
    <w:tmpl w:val="8DD82B04"/>
    <w:lvl w:ilvl="0" w:tplc="8D3E133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7F69FA"/>
    <w:multiLevelType w:val="hybridMultilevel"/>
    <w:tmpl w:val="EAB6C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A0F5F67"/>
    <w:multiLevelType w:val="multilevel"/>
    <w:tmpl w:val="92DC9F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F34BAF"/>
    <w:multiLevelType w:val="hybridMultilevel"/>
    <w:tmpl w:val="62B659D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7EE03131"/>
    <w:multiLevelType w:val="hybridMultilevel"/>
    <w:tmpl w:val="E2A471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9"/>
  </w:num>
  <w:num w:numId="2">
    <w:abstractNumId w:val="2"/>
  </w:num>
  <w:num w:numId="3">
    <w:abstractNumId w:val="0"/>
  </w:num>
  <w:num w:numId="4">
    <w:abstractNumId w:val="21"/>
  </w:num>
  <w:num w:numId="5">
    <w:abstractNumId w:val="8"/>
  </w:num>
  <w:num w:numId="6">
    <w:abstractNumId w:val="17"/>
  </w:num>
  <w:num w:numId="7">
    <w:abstractNumId w:val="19"/>
  </w:num>
  <w:num w:numId="8">
    <w:abstractNumId w:val="4"/>
  </w:num>
  <w:num w:numId="9">
    <w:abstractNumId w:val="16"/>
  </w:num>
  <w:num w:numId="10">
    <w:abstractNumId w:val="15"/>
  </w:num>
  <w:num w:numId="11">
    <w:abstractNumId w:val="18"/>
  </w:num>
  <w:num w:numId="12">
    <w:abstractNumId w:val="3"/>
  </w:num>
  <w:num w:numId="13">
    <w:abstractNumId w:val="13"/>
  </w:num>
  <w:num w:numId="14">
    <w:abstractNumId w:val="5"/>
  </w:num>
  <w:num w:numId="15">
    <w:abstractNumId w:val="11"/>
  </w:num>
  <w:num w:numId="16">
    <w:abstractNumId w:val="7"/>
  </w:num>
  <w:num w:numId="17">
    <w:abstractNumId w:val="6"/>
  </w:num>
  <w:num w:numId="18">
    <w:abstractNumId w:val="1"/>
  </w:num>
  <w:num w:numId="19">
    <w:abstractNumId w:val="14"/>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48"/>
    <w:rsid w:val="00005239"/>
    <w:rsid w:val="00005274"/>
    <w:rsid w:val="00007EC4"/>
    <w:rsid w:val="00012A8E"/>
    <w:rsid w:val="00013314"/>
    <w:rsid w:val="00013803"/>
    <w:rsid w:val="00015939"/>
    <w:rsid w:val="0001624B"/>
    <w:rsid w:val="00024BE7"/>
    <w:rsid w:val="00024E90"/>
    <w:rsid w:val="00024EE7"/>
    <w:rsid w:val="00026FD0"/>
    <w:rsid w:val="000310CC"/>
    <w:rsid w:val="00032601"/>
    <w:rsid w:val="00034874"/>
    <w:rsid w:val="00037850"/>
    <w:rsid w:val="00040742"/>
    <w:rsid w:val="00040EDE"/>
    <w:rsid w:val="0004116C"/>
    <w:rsid w:val="000464C8"/>
    <w:rsid w:val="00047811"/>
    <w:rsid w:val="00051244"/>
    <w:rsid w:val="00070579"/>
    <w:rsid w:val="00070FAF"/>
    <w:rsid w:val="0007114F"/>
    <w:rsid w:val="000719EC"/>
    <w:rsid w:val="00071E4D"/>
    <w:rsid w:val="00072A9E"/>
    <w:rsid w:val="000766D8"/>
    <w:rsid w:val="00077A3C"/>
    <w:rsid w:val="00081C39"/>
    <w:rsid w:val="00084CBE"/>
    <w:rsid w:val="0009031E"/>
    <w:rsid w:val="000911DD"/>
    <w:rsid w:val="00093CD7"/>
    <w:rsid w:val="000940F1"/>
    <w:rsid w:val="0009432A"/>
    <w:rsid w:val="00094549"/>
    <w:rsid w:val="00094F39"/>
    <w:rsid w:val="00095756"/>
    <w:rsid w:val="000A0520"/>
    <w:rsid w:val="000A1072"/>
    <w:rsid w:val="000A1CFB"/>
    <w:rsid w:val="000A3750"/>
    <w:rsid w:val="000A448A"/>
    <w:rsid w:val="000B33DF"/>
    <w:rsid w:val="000B608A"/>
    <w:rsid w:val="000B664F"/>
    <w:rsid w:val="000B6A03"/>
    <w:rsid w:val="000B724F"/>
    <w:rsid w:val="000C0271"/>
    <w:rsid w:val="000C1E74"/>
    <w:rsid w:val="000C5CB7"/>
    <w:rsid w:val="000C5D4A"/>
    <w:rsid w:val="000D0A17"/>
    <w:rsid w:val="000D130E"/>
    <w:rsid w:val="000D38A3"/>
    <w:rsid w:val="000D7E55"/>
    <w:rsid w:val="000E4FDB"/>
    <w:rsid w:val="000E5137"/>
    <w:rsid w:val="000E56C8"/>
    <w:rsid w:val="000E6F44"/>
    <w:rsid w:val="000F67F9"/>
    <w:rsid w:val="001005E9"/>
    <w:rsid w:val="00110AD5"/>
    <w:rsid w:val="001115BB"/>
    <w:rsid w:val="00115A51"/>
    <w:rsid w:val="001171D1"/>
    <w:rsid w:val="00117B47"/>
    <w:rsid w:val="001237CB"/>
    <w:rsid w:val="00123E90"/>
    <w:rsid w:val="00125338"/>
    <w:rsid w:val="00125CE5"/>
    <w:rsid w:val="001268A7"/>
    <w:rsid w:val="00126923"/>
    <w:rsid w:val="00127F21"/>
    <w:rsid w:val="00133E32"/>
    <w:rsid w:val="00136635"/>
    <w:rsid w:val="00137365"/>
    <w:rsid w:val="00140BA6"/>
    <w:rsid w:val="001453F5"/>
    <w:rsid w:val="001462FC"/>
    <w:rsid w:val="00153F4F"/>
    <w:rsid w:val="00155DF7"/>
    <w:rsid w:val="00166929"/>
    <w:rsid w:val="0016796F"/>
    <w:rsid w:val="00167BA6"/>
    <w:rsid w:val="00176615"/>
    <w:rsid w:val="00176BBC"/>
    <w:rsid w:val="00180C1D"/>
    <w:rsid w:val="00182BB2"/>
    <w:rsid w:val="00190184"/>
    <w:rsid w:val="00197C03"/>
    <w:rsid w:val="001A0D02"/>
    <w:rsid w:val="001A0D9E"/>
    <w:rsid w:val="001A0F5C"/>
    <w:rsid w:val="001B791A"/>
    <w:rsid w:val="001C3B91"/>
    <w:rsid w:val="001C799C"/>
    <w:rsid w:val="001C7E24"/>
    <w:rsid w:val="001C7E51"/>
    <w:rsid w:val="001D10DB"/>
    <w:rsid w:val="001D2EA5"/>
    <w:rsid w:val="001D3F6C"/>
    <w:rsid w:val="001D6508"/>
    <w:rsid w:val="001E2056"/>
    <w:rsid w:val="001E2DBB"/>
    <w:rsid w:val="001E5C41"/>
    <w:rsid w:val="001F51CD"/>
    <w:rsid w:val="00200883"/>
    <w:rsid w:val="00202916"/>
    <w:rsid w:val="00206962"/>
    <w:rsid w:val="0021344A"/>
    <w:rsid w:val="00220760"/>
    <w:rsid w:val="00221DBA"/>
    <w:rsid w:val="00222429"/>
    <w:rsid w:val="00225530"/>
    <w:rsid w:val="00225C2D"/>
    <w:rsid w:val="00235E8A"/>
    <w:rsid w:val="00235FDB"/>
    <w:rsid w:val="00237434"/>
    <w:rsid w:val="0024403A"/>
    <w:rsid w:val="00250E43"/>
    <w:rsid w:val="00251D09"/>
    <w:rsid w:val="00253017"/>
    <w:rsid w:val="002566C6"/>
    <w:rsid w:val="002566E0"/>
    <w:rsid w:val="00257762"/>
    <w:rsid w:val="002635AA"/>
    <w:rsid w:val="00267C36"/>
    <w:rsid w:val="00270905"/>
    <w:rsid w:val="00272A69"/>
    <w:rsid w:val="002739DA"/>
    <w:rsid w:val="0027588C"/>
    <w:rsid w:val="0027710F"/>
    <w:rsid w:val="00280F7B"/>
    <w:rsid w:val="00282190"/>
    <w:rsid w:val="00284D96"/>
    <w:rsid w:val="002856CC"/>
    <w:rsid w:val="002A03B1"/>
    <w:rsid w:val="002A1144"/>
    <w:rsid w:val="002A1B00"/>
    <w:rsid w:val="002A2F62"/>
    <w:rsid w:val="002A39D9"/>
    <w:rsid w:val="002A4B00"/>
    <w:rsid w:val="002A6C7C"/>
    <w:rsid w:val="002A7D84"/>
    <w:rsid w:val="002B3896"/>
    <w:rsid w:val="002B3E68"/>
    <w:rsid w:val="002B3FD9"/>
    <w:rsid w:val="002C2121"/>
    <w:rsid w:val="002C5C1F"/>
    <w:rsid w:val="002D1B34"/>
    <w:rsid w:val="002D30DD"/>
    <w:rsid w:val="002D451B"/>
    <w:rsid w:val="002D73DF"/>
    <w:rsid w:val="002E6181"/>
    <w:rsid w:val="002F1829"/>
    <w:rsid w:val="002F2B17"/>
    <w:rsid w:val="002F2B4C"/>
    <w:rsid w:val="002F3144"/>
    <w:rsid w:val="002F3684"/>
    <w:rsid w:val="00306C1F"/>
    <w:rsid w:val="00312730"/>
    <w:rsid w:val="00317CDB"/>
    <w:rsid w:val="0032023C"/>
    <w:rsid w:val="003223D7"/>
    <w:rsid w:val="003244C2"/>
    <w:rsid w:val="00327336"/>
    <w:rsid w:val="0033137E"/>
    <w:rsid w:val="00333114"/>
    <w:rsid w:val="00336AF9"/>
    <w:rsid w:val="00337EBD"/>
    <w:rsid w:val="00340F48"/>
    <w:rsid w:val="003426B2"/>
    <w:rsid w:val="00343F97"/>
    <w:rsid w:val="00346EB0"/>
    <w:rsid w:val="0035149A"/>
    <w:rsid w:val="00353750"/>
    <w:rsid w:val="00367202"/>
    <w:rsid w:val="0037130C"/>
    <w:rsid w:val="003720CC"/>
    <w:rsid w:val="003765F7"/>
    <w:rsid w:val="00382614"/>
    <w:rsid w:val="003853D6"/>
    <w:rsid w:val="0038555F"/>
    <w:rsid w:val="00385B6F"/>
    <w:rsid w:val="003923FA"/>
    <w:rsid w:val="003925BC"/>
    <w:rsid w:val="00392802"/>
    <w:rsid w:val="003933ED"/>
    <w:rsid w:val="003934E0"/>
    <w:rsid w:val="00394F9B"/>
    <w:rsid w:val="00396C8C"/>
    <w:rsid w:val="003A225B"/>
    <w:rsid w:val="003B2793"/>
    <w:rsid w:val="003C2810"/>
    <w:rsid w:val="003C562D"/>
    <w:rsid w:val="003C631A"/>
    <w:rsid w:val="003D4BC6"/>
    <w:rsid w:val="003D531D"/>
    <w:rsid w:val="003D58EE"/>
    <w:rsid w:val="003E3959"/>
    <w:rsid w:val="003E6147"/>
    <w:rsid w:val="003E6619"/>
    <w:rsid w:val="003F051B"/>
    <w:rsid w:val="003F127F"/>
    <w:rsid w:val="003F1A57"/>
    <w:rsid w:val="004026A9"/>
    <w:rsid w:val="004068E1"/>
    <w:rsid w:val="004070C7"/>
    <w:rsid w:val="00414EB3"/>
    <w:rsid w:val="00416F11"/>
    <w:rsid w:val="00423C58"/>
    <w:rsid w:val="00426C67"/>
    <w:rsid w:val="00430935"/>
    <w:rsid w:val="00431AEB"/>
    <w:rsid w:val="00432703"/>
    <w:rsid w:val="00435B6C"/>
    <w:rsid w:val="00441854"/>
    <w:rsid w:val="0044701C"/>
    <w:rsid w:val="00451A8F"/>
    <w:rsid w:val="00452B72"/>
    <w:rsid w:val="00454C80"/>
    <w:rsid w:val="004615E3"/>
    <w:rsid w:val="00462F78"/>
    <w:rsid w:val="00467E8B"/>
    <w:rsid w:val="00480F06"/>
    <w:rsid w:val="004820C9"/>
    <w:rsid w:val="00482101"/>
    <w:rsid w:val="00482B85"/>
    <w:rsid w:val="00485F58"/>
    <w:rsid w:val="00486293"/>
    <w:rsid w:val="00486F9F"/>
    <w:rsid w:val="00487149"/>
    <w:rsid w:val="004903B3"/>
    <w:rsid w:val="00490AD8"/>
    <w:rsid w:val="004936EB"/>
    <w:rsid w:val="004A178D"/>
    <w:rsid w:val="004A2FCA"/>
    <w:rsid w:val="004A3244"/>
    <w:rsid w:val="004B2603"/>
    <w:rsid w:val="004B2EDD"/>
    <w:rsid w:val="004B5D59"/>
    <w:rsid w:val="004B68E1"/>
    <w:rsid w:val="004B7565"/>
    <w:rsid w:val="004C556D"/>
    <w:rsid w:val="004D2E0E"/>
    <w:rsid w:val="004D3511"/>
    <w:rsid w:val="004D6C6D"/>
    <w:rsid w:val="004E0302"/>
    <w:rsid w:val="004E3C5A"/>
    <w:rsid w:val="004E687F"/>
    <w:rsid w:val="004F37B3"/>
    <w:rsid w:val="004F4732"/>
    <w:rsid w:val="004F7F00"/>
    <w:rsid w:val="00502ABA"/>
    <w:rsid w:val="005228B6"/>
    <w:rsid w:val="00526D36"/>
    <w:rsid w:val="00526E9D"/>
    <w:rsid w:val="00532543"/>
    <w:rsid w:val="00533C5A"/>
    <w:rsid w:val="005344BC"/>
    <w:rsid w:val="00536DEA"/>
    <w:rsid w:val="00540740"/>
    <w:rsid w:val="00550DCF"/>
    <w:rsid w:val="00565B4E"/>
    <w:rsid w:val="005709ED"/>
    <w:rsid w:val="00574368"/>
    <w:rsid w:val="00577680"/>
    <w:rsid w:val="00583475"/>
    <w:rsid w:val="00583726"/>
    <w:rsid w:val="0059043C"/>
    <w:rsid w:val="00591B9D"/>
    <w:rsid w:val="00593CDA"/>
    <w:rsid w:val="00596B07"/>
    <w:rsid w:val="005A2A46"/>
    <w:rsid w:val="005A3A8D"/>
    <w:rsid w:val="005A7D7C"/>
    <w:rsid w:val="005B0006"/>
    <w:rsid w:val="005B7C35"/>
    <w:rsid w:val="005C3386"/>
    <w:rsid w:val="005C44BB"/>
    <w:rsid w:val="005C5C3A"/>
    <w:rsid w:val="005D06F5"/>
    <w:rsid w:val="005D1860"/>
    <w:rsid w:val="005D1F59"/>
    <w:rsid w:val="005D2E81"/>
    <w:rsid w:val="005D3A24"/>
    <w:rsid w:val="005D3FE5"/>
    <w:rsid w:val="005E19B4"/>
    <w:rsid w:val="005E1B37"/>
    <w:rsid w:val="005E1D50"/>
    <w:rsid w:val="005E1E5D"/>
    <w:rsid w:val="005E2124"/>
    <w:rsid w:val="005E217F"/>
    <w:rsid w:val="005E31C1"/>
    <w:rsid w:val="005E380A"/>
    <w:rsid w:val="005E5D4C"/>
    <w:rsid w:val="005E7245"/>
    <w:rsid w:val="005F0F31"/>
    <w:rsid w:val="005F387A"/>
    <w:rsid w:val="005F4A41"/>
    <w:rsid w:val="005F6B4E"/>
    <w:rsid w:val="00600C78"/>
    <w:rsid w:val="0060179F"/>
    <w:rsid w:val="00626241"/>
    <w:rsid w:val="006310FB"/>
    <w:rsid w:val="00640E59"/>
    <w:rsid w:val="00645355"/>
    <w:rsid w:val="00646083"/>
    <w:rsid w:val="00647E15"/>
    <w:rsid w:val="00652F6D"/>
    <w:rsid w:val="006530F0"/>
    <w:rsid w:val="00655C3C"/>
    <w:rsid w:val="00655D73"/>
    <w:rsid w:val="006563CC"/>
    <w:rsid w:val="00665E16"/>
    <w:rsid w:val="006661F1"/>
    <w:rsid w:val="0067249E"/>
    <w:rsid w:val="00680573"/>
    <w:rsid w:val="00682764"/>
    <w:rsid w:val="00687CF5"/>
    <w:rsid w:val="00690C8B"/>
    <w:rsid w:val="00695A92"/>
    <w:rsid w:val="00697210"/>
    <w:rsid w:val="006A291F"/>
    <w:rsid w:val="006A3737"/>
    <w:rsid w:val="006A4D61"/>
    <w:rsid w:val="006A6288"/>
    <w:rsid w:val="006B10CC"/>
    <w:rsid w:val="006B115C"/>
    <w:rsid w:val="006B2CAC"/>
    <w:rsid w:val="006B3EC6"/>
    <w:rsid w:val="006B3F6C"/>
    <w:rsid w:val="006C3807"/>
    <w:rsid w:val="006C42CA"/>
    <w:rsid w:val="006C5C98"/>
    <w:rsid w:val="006C7511"/>
    <w:rsid w:val="006D0137"/>
    <w:rsid w:val="006D1D50"/>
    <w:rsid w:val="006D45D0"/>
    <w:rsid w:val="006D5C54"/>
    <w:rsid w:val="006D634B"/>
    <w:rsid w:val="006D7BBD"/>
    <w:rsid w:val="006E60E0"/>
    <w:rsid w:val="006E7DF9"/>
    <w:rsid w:val="006F1FA7"/>
    <w:rsid w:val="006F3168"/>
    <w:rsid w:val="00701A41"/>
    <w:rsid w:val="007067A7"/>
    <w:rsid w:val="00706DAB"/>
    <w:rsid w:val="00707633"/>
    <w:rsid w:val="00711E77"/>
    <w:rsid w:val="007159D7"/>
    <w:rsid w:val="0071667F"/>
    <w:rsid w:val="0072718B"/>
    <w:rsid w:val="0073304C"/>
    <w:rsid w:val="00734EC6"/>
    <w:rsid w:val="00735D48"/>
    <w:rsid w:val="0073747D"/>
    <w:rsid w:val="00737531"/>
    <w:rsid w:val="00744626"/>
    <w:rsid w:val="00744ED1"/>
    <w:rsid w:val="007459E4"/>
    <w:rsid w:val="00746382"/>
    <w:rsid w:val="007468E5"/>
    <w:rsid w:val="0074697C"/>
    <w:rsid w:val="00747749"/>
    <w:rsid w:val="0075050A"/>
    <w:rsid w:val="007514EB"/>
    <w:rsid w:val="00754887"/>
    <w:rsid w:val="007658F1"/>
    <w:rsid w:val="00773989"/>
    <w:rsid w:val="00774C2F"/>
    <w:rsid w:val="0078160B"/>
    <w:rsid w:val="007852D2"/>
    <w:rsid w:val="0078647B"/>
    <w:rsid w:val="00790F78"/>
    <w:rsid w:val="00791F63"/>
    <w:rsid w:val="007973E4"/>
    <w:rsid w:val="007A7F69"/>
    <w:rsid w:val="007B3838"/>
    <w:rsid w:val="007B75ED"/>
    <w:rsid w:val="007B7784"/>
    <w:rsid w:val="007B7F65"/>
    <w:rsid w:val="007C0608"/>
    <w:rsid w:val="007C1447"/>
    <w:rsid w:val="007C2B56"/>
    <w:rsid w:val="007C6630"/>
    <w:rsid w:val="007C7016"/>
    <w:rsid w:val="007C7C38"/>
    <w:rsid w:val="007D01E5"/>
    <w:rsid w:val="007D3846"/>
    <w:rsid w:val="007D5204"/>
    <w:rsid w:val="007E65A3"/>
    <w:rsid w:val="007F1D5C"/>
    <w:rsid w:val="007F3AF7"/>
    <w:rsid w:val="007F3E57"/>
    <w:rsid w:val="007F4051"/>
    <w:rsid w:val="00801CB5"/>
    <w:rsid w:val="008028C9"/>
    <w:rsid w:val="00806FC2"/>
    <w:rsid w:val="00810B8A"/>
    <w:rsid w:val="00810D20"/>
    <w:rsid w:val="00813225"/>
    <w:rsid w:val="008163F3"/>
    <w:rsid w:val="00816DC9"/>
    <w:rsid w:val="00821DE6"/>
    <w:rsid w:val="008228CF"/>
    <w:rsid w:val="00822AA9"/>
    <w:rsid w:val="00824749"/>
    <w:rsid w:val="00824C28"/>
    <w:rsid w:val="0082710B"/>
    <w:rsid w:val="0083564A"/>
    <w:rsid w:val="008420F5"/>
    <w:rsid w:val="0084379A"/>
    <w:rsid w:val="008451BA"/>
    <w:rsid w:val="00845EDD"/>
    <w:rsid w:val="00854453"/>
    <w:rsid w:val="00857F15"/>
    <w:rsid w:val="00864863"/>
    <w:rsid w:val="00865062"/>
    <w:rsid w:val="008651AE"/>
    <w:rsid w:val="00866695"/>
    <w:rsid w:val="00872A34"/>
    <w:rsid w:val="00873E32"/>
    <w:rsid w:val="008764DB"/>
    <w:rsid w:val="008770E8"/>
    <w:rsid w:val="00877215"/>
    <w:rsid w:val="008810DD"/>
    <w:rsid w:val="00882CA9"/>
    <w:rsid w:val="00885F57"/>
    <w:rsid w:val="0088699A"/>
    <w:rsid w:val="00886B9A"/>
    <w:rsid w:val="00886F8D"/>
    <w:rsid w:val="008A10CB"/>
    <w:rsid w:val="008A2004"/>
    <w:rsid w:val="008A2607"/>
    <w:rsid w:val="008A4BA0"/>
    <w:rsid w:val="008A6622"/>
    <w:rsid w:val="008B1369"/>
    <w:rsid w:val="008B251B"/>
    <w:rsid w:val="008B35B8"/>
    <w:rsid w:val="008B57FF"/>
    <w:rsid w:val="008B7C60"/>
    <w:rsid w:val="008C365C"/>
    <w:rsid w:val="008C47A8"/>
    <w:rsid w:val="008C4AC1"/>
    <w:rsid w:val="008C4D41"/>
    <w:rsid w:val="008D2CED"/>
    <w:rsid w:val="008D7905"/>
    <w:rsid w:val="008E1368"/>
    <w:rsid w:val="008F1017"/>
    <w:rsid w:val="008F5CF3"/>
    <w:rsid w:val="00902983"/>
    <w:rsid w:val="00904430"/>
    <w:rsid w:val="009059DF"/>
    <w:rsid w:val="00911838"/>
    <w:rsid w:val="009140DF"/>
    <w:rsid w:val="0091509E"/>
    <w:rsid w:val="00920AF0"/>
    <w:rsid w:val="00923146"/>
    <w:rsid w:val="009278E6"/>
    <w:rsid w:val="00930438"/>
    <w:rsid w:val="00933B07"/>
    <w:rsid w:val="0093470D"/>
    <w:rsid w:val="00937729"/>
    <w:rsid w:val="00941D41"/>
    <w:rsid w:val="00942573"/>
    <w:rsid w:val="00945232"/>
    <w:rsid w:val="00950002"/>
    <w:rsid w:val="0095019D"/>
    <w:rsid w:val="00951D44"/>
    <w:rsid w:val="009526B6"/>
    <w:rsid w:val="0095316B"/>
    <w:rsid w:val="0095632C"/>
    <w:rsid w:val="00960B1B"/>
    <w:rsid w:val="00960E4F"/>
    <w:rsid w:val="00964795"/>
    <w:rsid w:val="0097249F"/>
    <w:rsid w:val="009758D5"/>
    <w:rsid w:val="009761D2"/>
    <w:rsid w:val="009871C9"/>
    <w:rsid w:val="00990C88"/>
    <w:rsid w:val="00993D11"/>
    <w:rsid w:val="00997CD0"/>
    <w:rsid w:val="009A0EE0"/>
    <w:rsid w:val="009A467D"/>
    <w:rsid w:val="009A77A5"/>
    <w:rsid w:val="009A7885"/>
    <w:rsid w:val="009B6706"/>
    <w:rsid w:val="009B7BB8"/>
    <w:rsid w:val="009C2F96"/>
    <w:rsid w:val="009C7090"/>
    <w:rsid w:val="009D1715"/>
    <w:rsid w:val="009D4575"/>
    <w:rsid w:val="009D658A"/>
    <w:rsid w:val="009D7960"/>
    <w:rsid w:val="009E0460"/>
    <w:rsid w:val="009E22C8"/>
    <w:rsid w:val="009F0324"/>
    <w:rsid w:val="009F4FC1"/>
    <w:rsid w:val="009F6012"/>
    <w:rsid w:val="00A011DD"/>
    <w:rsid w:val="00A02A39"/>
    <w:rsid w:val="00A05318"/>
    <w:rsid w:val="00A0673B"/>
    <w:rsid w:val="00A12614"/>
    <w:rsid w:val="00A1309E"/>
    <w:rsid w:val="00A15B1F"/>
    <w:rsid w:val="00A205AC"/>
    <w:rsid w:val="00A2094E"/>
    <w:rsid w:val="00A278B9"/>
    <w:rsid w:val="00A30B18"/>
    <w:rsid w:val="00A32BE4"/>
    <w:rsid w:val="00A3347F"/>
    <w:rsid w:val="00A337F8"/>
    <w:rsid w:val="00A33B81"/>
    <w:rsid w:val="00A34402"/>
    <w:rsid w:val="00A42BF0"/>
    <w:rsid w:val="00A47C7C"/>
    <w:rsid w:val="00A541DC"/>
    <w:rsid w:val="00A5651F"/>
    <w:rsid w:val="00A6108C"/>
    <w:rsid w:val="00A63846"/>
    <w:rsid w:val="00A64471"/>
    <w:rsid w:val="00A67864"/>
    <w:rsid w:val="00A71442"/>
    <w:rsid w:val="00A72EB8"/>
    <w:rsid w:val="00A74177"/>
    <w:rsid w:val="00A7508C"/>
    <w:rsid w:val="00A755A4"/>
    <w:rsid w:val="00A76211"/>
    <w:rsid w:val="00A814D3"/>
    <w:rsid w:val="00A8601E"/>
    <w:rsid w:val="00A92302"/>
    <w:rsid w:val="00A9579A"/>
    <w:rsid w:val="00A9663C"/>
    <w:rsid w:val="00A978A4"/>
    <w:rsid w:val="00AA39C2"/>
    <w:rsid w:val="00AA47D9"/>
    <w:rsid w:val="00AA530E"/>
    <w:rsid w:val="00AB2310"/>
    <w:rsid w:val="00AB2340"/>
    <w:rsid w:val="00AB32FB"/>
    <w:rsid w:val="00AB4394"/>
    <w:rsid w:val="00AB5799"/>
    <w:rsid w:val="00AB73B7"/>
    <w:rsid w:val="00AC1132"/>
    <w:rsid w:val="00AC2C64"/>
    <w:rsid w:val="00AC2F3B"/>
    <w:rsid w:val="00AD148E"/>
    <w:rsid w:val="00AD2182"/>
    <w:rsid w:val="00AE0E5E"/>
    <w:rsid w:val="00AE39F7"/>
    <w:rsid w:val="00AE550D"/>
    <w:rsid w:val="00AE7CA8"/>
    <w:rsid w:val="00AF15B0"/>
    <w:rsid w:val="00AF7E23"/>
    <w:rsid w:val="00B075C3"/>
    <w:rsid w:val="00B07626"/>
    <w:rsid w:val="00B135A8"/>
    <w:rsid w:val="00B1536B"/>
    <w:rsid w:val="00B158C1"/>
    <w:rsid w:val="00B16D35"/>
    <w:rsid w:val="00B17216"/>
    <w:rsid w:val="00B21323"/>
    <w:rsid w:val="00B23C84"/>
    <w:rsid w:val="00B25EB8"/>
    <w:rsid w:val="00B267B6"/>
    <w:rsid w:val="00B3128B"/>
    <w:rsid w:val="00B346FA"/>
    <w:rsid w:val="00B360D7"/>
    <w:rsid w:val="00B366F8"/>
    <w:rsid w:val="00B40F05"/>
    <w:rsid w:val="00B41D04"/>
    <w:rsid w:val="00B44514"/>
    <w:rsid w:val="00B51630"/>
    <w:rsid w:val="00B533CE"/>
    <w:rsid w:val="00B564F4"/>
    <w:rsid w:val="00B639A7"/>
    <w:rsid w:val="00B67F0D"/>
    <w:rsid w:val="00B74820"/>
    <w:rsid w:val="00B748C2"/>
    <w:rsid w:val="00B750D2"/>
    <w:rsid w:val="00B81D7F"/>
    <w:rsid w:val="00B848BB"/>
    <w:rsid w:val="00B90BB4"/>
    <w:rsid w:val="00B9223D"/>
    <w:rsid w:val="00B93256"/>
    <w:rsid w:val="00B96738"/>
    <w:rsid w:val="00B9682A"/>
    <w:rsid w:val="00B9706E"/>
    <w:rsid w:val="00BA1053"/>
    <w:rsid w:val="00BA13F2"/>
    <w:rsid w:val="00BA1A57"/>
    <w:rsid w:val="00BA76F8"/>
    <w:rsid w:val="00BB10B6"/>
    <w:rsid w:val="00BB199C"/>
    <w:rsid w:val="00BB1F9B"/>
    <w:rsid w:val="00BB3675"/>
    <w:rsid w:val="00BB3D1D"/>
    <w:rsid w:val="00BC086C"/>
    <w:rsid w:val="00BC2962"/>
    <w:rsid w:val="00BC4587"/>
    <w:rsid w:val="00BC52AA"/>
    <w:rsid w:val="00BC7A89"/>
    <w:rsid w:val="00BD05D0"/>
    <w:rsid w:val="00BD3B65"/>
    <w:rsid w:val="00BD5033"/>
    <w:rsid w:val="00BD51A5"/>
    <w:rsid w:val="00BD790A"/>
    <w:rsid w:val="00BE0A45"/>
    <w:rsid w:val="00BE1F64"/>
    <w:rsid w:val="00BE579F"/>
    <w:rsid w:val="00BF238C"/>
    <w:rsid w:val="00BF5944"/>
    <w:rsid w:val="00C0506F"/>
    <w:rsid w:val="00C1123E"/>
    <w:rsid w:val="00C1202F"/>
    <w:rsid w:val="00C12F0F"/>
    <w:rsid w:val="00C216B2"/>
    <w:rsid w:val="00C227EE"/>
    <w:rsid w:val="00C2330F"/>
    <w:rsid w:val="00C2553B"/>
    <w:rsid w:val="00C30BAA"/>
    <w:rsid w:val="00C314AF"/>
    <w:rsid w:val="00C31735"/>
    <w:rsid w:val="00C31CF5"/>
    <w:rsid w:val="00C322D1"/>
    <w:rsid w:val="00C32DB9"/>
    <w:rsid w:val="00C343B2"/>
    <w:rsid w:val="00C44EAC"/>
    <w:rsid w:val="00C47971"/>
    <w:rsid w:val="00C50A97"/>
    <w:rsid w:val="00C541C8"/>
    <w:rsid w:val="00C550D2"/>
    <w:rsid w:val="00C57295"/>
    <w:rsid w:val="00C57677"/>
    <w:rsid w:val="00C7520F"/>
    <w:rsid w:val="00C764B2"/>
    <w:rsid w:val="00C828BF"/>
    <w:rsid w:val="00C931A2"/>
    <w:rsid w:val="00C9466D"/>
    <w:rsid w:val="00C94E8B"/>
    <w:rsid w:val="00C96632"/>
    <w:rsid w:val="00CA0C3A"/>
    <w:rsid w:val="00CB5170"/>
    <w:rsid w:val="00CB6199"/>
    <w:rsid w:val="00CB62CE"/>
    <w:rsid w:val="00CC3CCD"/>
    <w:rsid w:val="00CC7419"/>
    <w:rsid w:val="00CD1444"/>
    <w:rsid w:val="00CD1819"/>
    <w:rsid w:val="00CD25D7"/>
    <w:rsid w:val="00CD4BC9"/>
    <w:rsid w:val="00CE1BC3"/>
    <w:rsid w:val="00CE3225"/>
    <w:rsid w:val="00CE35BD"/>
    <w:rsid w:val="00CE37D0"/>
    <w:rsid w:val="00CF1153"/>
    <w:rsid w:val="00CF1F63"/>
    <w:rsid w:val="00CF1F81"/>
    <w:rsid w:val="00CF4441"/>
    <w:rsid w:val="00D0113F"/>
    <w:rsid w:val="00D03525"/>
    <w:rsid w:val="00D04A57"/>
    <w:rsid w:val="00D05DCB"/>
    <w:rsid w:val="00D06EB5"/>
    <w:rsid w:val="00D11D76"/>
    <w:rsid w:val="00D129FD"/>
    <w:rsid w:val="00D149EA"/>
    <w:rsid w:val="00D150C4"/>
    <w:rsid w:val="00D2214D"/>
    <w:rsid w:val="00D2580C"/>
    <w:rsid w:val="00D274B3"/>
    <w:rsid w:val="00D35F5B"/>
    <w:rsid w:val="00D37445"/>
    <w:rsid w:val="00D37E5C"/>
    <w:rsid w:val="00D4199C"/>
    <w:rsid w:val="00D45D98"/>
    <w:rsid w:val="00D50F1D"/>
    <w:rsid w:val="00D51A1C"/>
    <w:rsid w:val="00D533F8"/>
    <w:rsid w:val="00D61431"/>
    <w:rsid w:val="00D63669"/>
    <w:rsid w:val="00D6396B"/>
    <w:rsid w:val="00D64DA0"/>
    <w:rsid w:val="00D74B56"/>
    <w:rsid w:val="00D810E8"/>
    <w:rsid w:val="00D8281E"/>
    <w:rsid w:val="00D840DE"/>
    <w:rsid w:val="00D84223"/>
    <w:rsid w:val="00D84A00"/>
    <w:rsid w:val="00D86F03"/>
    <w:rsid w:val="00D872A9"/>
    <w:rsid w:val="00D87E14"/>
    <w:rsid w:val="00D906E6"/>
    <w:rsid w:val="00D917D3"/>
    <w:rsid w:val="00DA11F7"/>
    <w:rsid w:val="00DA20A6"/>
    <w:rsid w:val="00DA36AC"/>
    <w:rsid w:val="00DB6E62"/>
    <w:rsid w:val="00DC1CA2"/>
    <w:rsid w:val="00DC5688"/>
    <w:rsid w:val="00DD1380"/>
    <w:rsid w:val="00DD4C48"/>
    <w:rsid w:val="00DD4CD2"/>
    <w:rsid w:val="00DD5121"/>
    <w:rsid w:val="00DD644E"/>
    <w:rsid w:val="00DE1792"/>
    <w:rsid w:val="00DE3C7F"/>
    <w:rsid w:val="00DE487D"/>
    <w:rsid w:val="00DE6495"/>
    <w:rsid w:val="00DE71D9"/>
    <w:rsid w:val="00E02BC7"/>
    <w:rsid w:val="00E03798"/>
    <w:rsid w:val="00E05B3C"/>
    <w:rsid w:val="00E0644F"/>
    <w:rsid w:val="00E10F17"/>
    <w:rsid w:val="00E1593A"/>
    <w:rsid w:val="00E15C3A"/>
    <w:rsid w:val="00E1612D"/>
    <w:rsid w:val="00E176AC"/>
    <w:rsid w:val="00E201D9"/>
    <w:rsid w:val="00E21E6C"/>
    <w:rsid w:val="00E24BAE"/>
    <w:rsid w:val="00E32BFE"/>
    <w:rsid w:val="00E32D57"/>
    <w:rsid w:val="00E413D8"/>
    <w:rsid w:val="00E6153E"/>
    <w:rsid w:val="00E61C2A"/>
    <w:rsid w:val="00E61EF0"/>
    <w:rsid w:val="00E62471"/>
    <w:rsid w:val="00E67144"/>
    <w:rsid w:val="00E70574"/>
    <w:rsid w:val="00E70DC6"/>
    <w:rsid w:val="00E718D0"/>
    <w:rsid w:val="00E74C79"/>
    <w:rsid w:val="00E763A1"/>
    <w:rsid w:val="00E810E9"/>
    <w:rsid w:val="00E820F6"/>
    <w:rsid w:val="00E876BA"/>
    <w:rsid w:val="00E91D0D"/>
    <w:rsid w:val="00E94EFA"/>
    <w:rsid w:val="00EA3426"/>
    <w:rsid w:val="00EA782C"/>
    <w:rsid w:val="00EB0344"/>
    <w:rsid w:val="00EB42FF"/>
    <w:rsid w:val="00EB5DE7"/>
    <w:rsid w:val="00EC01ED"/>
    <w:rsid w:val="00EC04F5"/>
    <w:rsid w:val="00EC4587"/>
    <w:rsid w:val="00EC5D0B"/>
    <w:rsid w:val="00ED35EF"/>
    <w:rsid w:val="00ED3E7B"/>
    <w:rsid w:val="00EE236E"/>
    <w:rsid w:val="00EE4741"/>
    <w:rsid w:val="00EE5518"/>
    <w:rsid w:val="00EF10F0"/>
    <w:rsid w:val="00F002ED"/>
    <w:rsid w:val="00F03DBE"/>
    <w:rsid w:val="00F04C91"/>
    <w:rsid w:val="00F1447A"/>
    <w:rsid w:val="00F20128"/>
    <w:rsid w:val="00F20616"/>
    <w:rsid w:val="00F315F9"/>
    <w:rsid w:val="00F31E82"/>
    <w:rsid w:val="00F35F85"/>
    <w:rsid w:val="00F45BF5"/>
    <w:rsid w:val="00F46CE6"/>
    <w:rsid w:val="00F47A5D"/>
    <w:rsid w:val="00F5140F"/>
    <w:rsid w:val="00F53C93"/>
    <w:rsid w:val="00F55BAC"/>
    <w:rsid w:val="00F61236"/>
    <w:rsid w:val="00F71A6A"/>
    <w:rsid w:val="00F729CF"/>
    <w:rsid w:val="00F76D61"/>
    <w:rsid w:val="00F77581"/>
    <w:rsid w:val="00F8163A"/>
    <w:rsid w:val="00F821FA"/>
    <w:rsid w:val="00F8247F"/>
    <w:rsid w:val="00F84A44"/>
    <w:rsid w:val="00F86617"/>
    <w:rsid w:val="00F878C3"/>
    <w:rsid w:val="00F91405"/>
    <w:rsid w:val="00F91D4A"/>
    <w:rsid w:val="00F95F91"/>
    <w:rsid w:val="00FA0886"/>
    <w:rsid w:val="00FB14AF"/>
    <w:rsid w:val="00FB165F"/>
    <w:rsid w:val="00FB4CED"/>
    <w:rsid w:val="00FB7016"/>
    <w:rsid w:val="00FB7DF6"/>
    <w:rsid w:val="00FC57D1"/>
    <w:rsid w:val="00FD3127"/>
    <w:rsid w:val="00FD370A"/>
    <w:rsid w:val="00FD3A88"/>
    <w:rsid w:val="00FD5859"/>
    <w:rsid w:val="00FE41F8"/>
    <w:rsid w:val="00FE5F33"/>
    <w:rsid w:val="00FF701A"/>
    <w:rsid w:val="00FF7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4D59"/>
  <w15:docId w15:val="{7C577703-66AB-445D-A7DE-193CF8C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AF"/>
    <w:rPr>
      <w:rFonts w:ascii="Segoe UI" w:hAnsi="Segoe UI" w:cs="Segoe UI"/>
      <w:sz w:val="18"/>
      <w:szCs w:val="18"/>
    </w:rPr>
  </w:style>
  <w:style w:type="character" w:styleId="CommentReference">
    <w:name w:val="annotation reference"/>
    <w:basedOn w:val="DefaultParagraphFont"/>
    <w:unhideWhenUsed/>
    <w:rsid w:val="002F2B4C"/>
    <w:rPr>
      <w:sz w:val="16"/>
      <w:szCs w:val="16"/>
    </w:rPr>
  </w:style>
  <w:style w:type="paragraph" w:styleId="CommentText">
    <w:name w:val="annotation text"/>
    <w:basedOn w:val="Normal"/>
    <w:link w:val="CommentTextChar"/>
    <w:uiPriority w:val="99"/>
    <w:unhideWhenUsed/>
    <w:rsid w:val="002F2B4C"/>
    <w:pPr>
      <w:spacing w:line="240" w:lineRule="auto"/>
    </w:pPr>
    <w:rPr>
      <w:sz w:val="20"/>
      <w:szCs w:val="20"/>
    </w:rPr>
  </w:style>
  <w:style w:type="character" w:customStyle="1" w:styleId="CommentTextChar">
    <w:name w:val="Comment Text Char"/>
    <w:basedOn w:val="DefaultParagraphFont"/>
    <w:link w:val="CommentText"/>
    <w:uiPriority w:val="99"/>
    <w:rsid w:val="002F2B4C"/>
    <w:rPr>
      <w:sz w:val="20"/>
      <w:szCs w:val="20"/>
    </w:rPr>
  </w:style>
  <w:style w:type="paragraph" w:styleId="CommentSubject">
    <w:name w:val="annotation subject"/>
    <w:basedOn w:val="CommentText"/>
    <w:next w:val="CommentText"/>
    <w:link w:val="CommentSubjectChar"/>
    <w:uiPriority w:val="99"/>
    <w:semiHidden/>
    <w:unhideWhenUsed/>
    <w:rsid w:val="002F2B4C"/>
    <w:rPr>
      <w:b/>
      <w:bCs/>
    </w:rPr>
  </w:style>
  <w:style w:type="character" w:customStyle="1" w:styleId="CommentSubjectChar">
    <w:name w:val="Comment Subject Char"/>
    <w:basedOn w:val="CommentTextChar"/>
    <w:link w:val="CommentSubject"/>
    <w:uiPriority w:val="99"/>
    <w:semiHidden/>
    <w:rsid w:val="002F2B4C"/>
    <w:rPr>
      <w:b/>
      <w:bCs/>
      <w:sz w:val="20"/>
      <w:szCs w:val="20"/>
    </w:rPr>
  </w:style>
  <w:style w:type="paragraph" w:styleId="ListParagraph">
    <w:name w:val="List Paragraph"/>
    <w:basedOn w:val="Normal"/>
    <w:uiPriority w:val="34"/>
    <w:qFormat/>
    <w:rsid w:val="00C541C8"/>
    <w:pPr>
      <w:ind w:left="720"/>
      <w:contextualSpacing/>
    </w:pPr>
  </w:style>
  <w:style w:type="paragraph" w:styleId="Header">
    <w:name w:val="header"/>
    <w:basedOn w:val="Normal"/>
    <w:link w:val="HeaderChar"/>
    <w:uiPriority w:val="99"/>
    <w:unhideWhenUsed/>
    <w:rsid w:val="00B23C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3C84"/>
  </w:style>
  <w:style w:type="paragraph" w:styleId="Footer">
    <w:name w:val="footer"/>
    <w:basedOn w:val="Normal"/>
    <w:link w:val="FooterChar"/>
    <w:uiPriority w:val="99"/>
    <w:unhideWhenUsed/>
    <w:rsid w:val="00B23C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3C84"/>
  </w:style>
  <w:style w:type="paragraph" w:styleId="NoSpacing">
    <w:name w:val="No Spacing"/>
    <w:qFormat/>
    <w:rsid w:val="00E74C79"/>
    <w:pPr>
      <w:spacing w:after="0" w:line="240" w:lineRule="auto"/>
    </w:pPr>
    <w:rPr>
      <w:rFonts w:ascii="Times New Roman" w:eastAsia="Times New Roman" w:hAnsi="Times New Roman" w:cs="Times New Roman"/>
      <w:sz w:val="20"/>
      <w:szCs w:val="20"/>
    </w:rPr>
  </w:style>
  <w:style w:type="table" w:customStyle="1" w:styleId="Lentelstinklelis1">
    <w:name w:val="Lentelės tinklelis1"/>
    <w:basedOn w:val="TableNormal"/>
    <w:next w:val="TableGrid"/>
    <w:uiPriority w:val="39"/>
    <w:rsid w:val="00EC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64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textexposedshow">
    <w:name w:val="text_exposed_show"/>
    <w:rsid w:val="00B564F4"/>
  </w:style>
  <w:style w:type="character" w:styleId="Hyperlink">
    <w:name w:val="Hyperlink"/>
    <w:basedOn w:val="DefaultParagraphFont"/>
    <w:uiPriority w:val="99"/>
    <w:unhideWhenUsed/>
    <w:rsid w:val="002F3684"/>
    <w:rPr>
      <w:color w:val="0563C1" w:themeColor="hyperlink"/>
      <w:u w:val="single"/>
    </w:rPr>
  </w:style>
  <w:style w:type="character" w:customStyle="1" w:styleId="UnresolvedMention1">
    <w:name w:val="Unresolved Mention1"/>
    <w:basedOn w:val="DefaultParagraphFont"/>
    <w:uiPriority w:val="99"/>
    <w:semiHidden/>
    <w:unhideWhenUsed/>
    <w:rsid w:val="002F3684"/>
    <w:rPr>
      <w:color w:val="605E5C"/>
      <w:shd w:val="clear" w:color="auto" w:fill="E1DFDD"/>
    </w:rPr>
  </w:style>
  <w:style w:type="character" w:customStyle="1" w:styleId="st">
    <w:name w:val="st"/>
    <w:uiPriority w:val="99"/>
    <w:rsid w:val="00327336"/>
  </w:style>
  <w:style w:type="paragraph" w:styleId="BodyText">
    <w:name w:val="Body Text"/>
    <w:basedOn w:val="Normal"/>
    <w:link w:val="BodyTextChar"/>
    <w:rsid w:val="0007114F"/>
    <w:pPr>
      <w:suppressAutoHyphens/>
      <w:spacing w:after="140" w:line="288" w:lineRule="auto"/>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07114F"/>
    <w:rPr>
      <w:rFonts w:ascii="Times New Roman" w:eastAsia="Times New Roman" w:hAnsi="Times New Roman" w:cs="Times New Roman"/>
      <w:sz w:val="24"/>
      <w:szCs w:val="24"/>
      <w:lang w:val="en-US" w:eastAsia="zh-CN"/>
    </w:rPr>
  </w:style>
  <w:style w:type="paragraph" w:customStyle="1" w:styleId="Standard">
    <w:name w:val="Standard"/>
    <w:rsid w:val="006F3168"/>
    <w:pPr>
      <w:suppressAutoHyphens/>
      <w:autoSpaceDN w:val="0"/>
      <w:textAlignment w:val="baseline"/>
    </w:pPr>
    <w:rPr>
      <w:rFonts w:ascii="Calibri" w:eastAsia="Calibri" w:hAnsi="Calibri" w:cs="F"/>
    </w:rPr>
  </w:style>
  <w:style w:type="paragraph" w:styleId="NormalWeb">
    <w:name w:val="Normal (Web)"/>
    <w:basedOn w:val="Standard"/>
    <w:rsid w:val="00ED35EF"/>
    <w:pPr>
      <w:spacing w:before="280" w:after="280" w:line="240" w:lineRule="auto"/>
    </w:pPr>
    <w:rPr>
      <w:rFonts w:ascii="Times New Roman" w:eastAsia="Times New Roman" w:hAnsi="Times New Roman" w:cs="Times New Roman"/>
      <w:sz w:val="24"/>
      <w:szCs w:val="24"/>
      <w:lang w:eastAsia="lt-LT"/>
    </w:rPr>
  </w:style>
  <w:style w:type="character" w:customStyle="1" w:styleId="linkmorecontent">
    <w:name w:val="link_more_content"/>
    <w:basedOn w:val="DefaultParagraphFont"/>
    <w:rsid w:val="00452B72"/>
  </w:style>
  <w:style w:type="paragraph" w:styleId="Revision">
    <w:name w:val="Revision"/>
    <w:hidden/>
    <w:uiPriority w:val="99"/>
    <w:semiHidden/>
    <w:rsid w:val="007C7016"/>
    <w:pPr>
      <w:spacing w:after="0" w:line="240" w:lineRule="auto"/>
    </w:pPr>
  </w:style>
  <w:style w:type="character" w:customStyle="1" w:styleId="UnresolvedMention2">
    <w:name w:val="Unresolved Mention2"/>
    <w:basedOn w:val="DefaultParagraphFont"/>
    <w:uiPriority w:val="99"/>
    <w:semiHidden/>
    <w:unhideWhenUsed/>
    <w:rsid w:val="006D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436">
      <w:bodyDiv w:val="1"/>
      <w:marLeft w:val="0"/>
      <w:marRight w:val="0"/>
      <w:marTop w:val="0"/>
      <w:marBottom w:val="0"/>
      <w:divBdr>
        <w:top w:val="none" w:sz="0" w:space="0" w:color="auto"/>
        <w:left w:val="none" w:sz="0" w:space="0" w:color="auto"/>
        <w:bottom w:val="none" w:sz="0" w:space="0" w:color="auto"/>
        <w:right w:val="none" w:sz="0" w:space="0" w:color="auto"/>
      </w:divBdr>
    </w:div>
    <w:div w:id="91514368">
      <w:bodyDiv w:val="1"/>
      <w:marLeft w:val="0"/>
      <w:marRight w:val="0"/>
      <w:marTop w:val="0"/>
      <w:marBottom w:val="0"/>
      <w:divBdr>
        <w:top w:val="none" w:sz="0" w:space="0" w:color="auto"/>
        <w:left w:val="none" w:sz="0" w:space="0" w:color="auto"/>
        <w:bottom w:val="none" w:sz="0" w:space="0" w:color="auto"/>
        <w:right w:val="none" w:sz="0" w:space="0" w:color="auto"/>
      </w:divBdr>
    </w:div>
    <w:div w:id="177084577">
      <w:bodyDiv w:val="1"/>
      <w:marLeft w:val="0"/>
      <w:marRight w:val="0"/>
      <w:marTop w:val="0"/>
      <w:marBottom w:val="0"/>
      <w:divBdr>
        <w:top w:val="none" w:sz="0" w:space="0" w:color="auto"/>
        <w:left w:val="none" w:sz="0" w:space="0" w:color="auto"/>
        <w:bottom w:val="none" w:sz="0" w:space="0" w:color="auto"/>
        <w:right w:val="none" w:sz="0" w:space="0" w:color="auto"/>
      </w:divBdr>
    </w:div>
    <w:div w:id="192427102">
      <w:bodyDiv w:val="1"/>
      <w:marLeft w:val="0"/>
      <w:marRight w:val="0"/>
      <w:marTop w:val="0"/>
      <w:marBottom w:val="0"/>
      <w:divBdr>
        <w:top w:val="none" w:sz="0" w:space="0" w:color="auto"/>
        <w:left w:val="none" w:sz="0" w:space="0" w:color="auto"/>
        <w:bottom w:val="none" w:sz="0" w:space="0" w:color="auto"/>
        <w:right w:val="none" w:sz="0" w:space="0" w:color="auto"/>
      </w:divBdr>
    </w:div>
    <w:div w:id="238755934">
      <w:bodyDiv w:val="1"/>
      <w:marLeft w:val="0"/>
      <w:marRight w:val="0"/>
      <w:marTop w:val="0"/>
      <w:marBottom w:val="0"/>
      <w:divBdr>
        <w:top w:val="none" w:sz="0" w:space="0" w:color="auto"/>
        <w:left w:val="none" w:sz="0" w:space="0" w:color="auto"/>
        <w:bottom w:val="none" w:sz="0" w:space="0" w:color="auto"/>
        <w:right w:val="none" w:sz="0" w:space="0" w:color="auto"/>
      </w:divBdr>
    </w:div>
    <w:div w:id="470439208">
      <w:bodyDiv w:val="1"/>
      <w:marLeft w:val="0"/>
      <w:marRight w:val="0"/>
      <w:marTop w:val="0"/>
      <w:marBottom w:val="0"/>
      <w:divBdr>
        <w:top w:val="none" w:sz="0" w:space="0" w:color="auto"/>
        <w:left w:val="none" w:sz="0" w:space="0" w:color="auto"/>
        <w:bottom w:val="none" w:sz="0" w:space="0" w:color="auto"/>
        <w:right w:val="none" w:sz="0" w:space="0" w:color="auto"/>
      </w:divBdr>
    </w:div>
    <w:div w:id="485441954">
      <w:bodyDiv w:val="1"/>
      <w:marLeft w:val="0"/>
      <w:marRight w:val="0"/>
      <w:marTop w:val="0"/>
      <w:marBottom w:val="0"/>
      <w:divBdr>
        <w:top w:val="none" w:sz="0" w:space="0" w:color="auto"/>
        <w:left w:val="none" w:sz="0" w:space="0" w:color="auto"/>
        <w:bottom w:val="none" w:sz="0" w:space="0" w:color="auto"/>
        <w:right w:val="none" w:sz="0" w:space="0" w:color="auto"/>
      </w:divBdr>
    </w:div>
    <w:div w:id="612832846">
      <w:bodyDiv w:val="1"/>
      <w:marLeft w:val="0"/>
      <w:marRight w:val="0"/>
      <w:marTop w:val="0"/>
      <w:marBottom w:val="0"/>
      <w:divBdr>
        <w:top w:val="none" w:sz="0" w:space="0" w:color="auto"/>
        <w:left w:val="none" w:sz="0" w:space="0" w:color="auto"/>
        <w:bottom w:val="none" w:sz="0" w:space="0" w:color="auto"/>
        <w:right w:val="none" w:sz="0" w:space="0" w:color="auto"/>
      </w:divBdr>
    </w:div>
    <w:div w:id="627666463">
      <w:bodyDiv w:val="1"/>
      <w:marLeft w:val="0"/>
      <w:marRight w:val="0"/>
      <w:marTop w:val="0"/>
      <w:marBottom w:val="0"/>
      <w:divBdr>
        <w:top w:val="none" w:sz="0" w:space="0" w:color="auto"/>
        <w:left w:val="none" w:sz="0" w:space="0" w:color="auto"/>
        <w:bottom w:val="none" w:sz="0" w:space="0" w:color="auto"/>
        <w:right w:val="none" w:sz="0" w:space="0" w:color="auto"/>
      </w:divBdr>
    </w:div>
    <w:div w:id="1007440163">
      <w:bodyDiv w:val="1"/>
      <w:marLeft w:val="0"/>
      <w:marRight w:val="0"/>
      <w:marTop w:val="0"/>
      <w:marBottom w:val="0"/>
      <w:divBdr>
        <w:top w:val="none" w:sz="0" w:space="0" w:color="auto"/>
        <w:left w:val="none" w:sz="0" w:space="0" w:color="auto"/>
        <w:bottom w:val="none" w:sz="0" w:space="0" w:color="auto"/>
        <w:right w:val="none" w:sz="0" w:space="0" w:color="auto"/>
      </w:divBdr>
    </w:div>
    <w:div w:id="1329602468">
      <w:bodyDiv w:val="1"/>
      <w:marLeft w:val="0"/>
      <w:marRight w:val="0"/>
      <w:marTop w:val="0"/>
      <w:marBottom w:val="0"/>
      <w:divBdr>
        <w:top w:val="none" w:sz="0" w:space="0" w:color="auto"/>
        <w:left w:val="none" w:sz="0" w:space="0" w:color="auto"/>
        <w:bottom w:val="none" w:sz="0" w:space="0" w:color="auto"/>
        <w:right w:val="none" w:sz="0" w:space="0" w:color="auto"/>
      </w:divBdr>
    </w:div>
    <w:div w:id="1580216908">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 w:id="1752920904">
      <w:bodyDiv w:val="1"/>
      <w:marLeft w:val="0"/>
      <w:marRight w:val="0"/>
      <w:marTop w:val="0"/>
      <w:marBottom w:val="0"/>
      <w:divBdr>
        <w:top w:val="none" w:sz="0" w:space="0" w:color="auto"/>
        <w:left w:val="none" w:sz="0" w:space="0" w:color="auto"/>
        <w:bottom w:val="none" w:sz="0" w:space="0" w:color="auto"/>
        <w:right w:val="none" w:sz="0" w:space="0" w:color="auto"/>
      </w:divBdr>
    </w:div>
    <w:div w:id="1941328159">
      <w:bodyDiv w:val="1"/>
      <w:marLeft w:val="0"/>
      <w:marRight w:val="0"/>
      <w:marTop w:val="0"/>
      <w:marBottom w:val="0"/>
      <w:divBdr>
        <w:top w:val="none" w:sz="0" w:space="0" w:color="auto"/>
        <w:left w:val="none" w:sz="0" w:space="0" w:color="auto"/>
        <w:bottom w:val="none" w:sz="0" w:space="0" w:color="auto"/>
        <w:right w:val="none" w:sz="0" w:space="0" w:color="auto"/>
      </w:divBdr>
    </w:div>
    <w:div w:id="21297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tuk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cM70TotwcyOaKjGV24gH-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Kauno" TargetMode="External"/><Relationship Id="rId4" Type="http://schemas.openxmlformats.org/officeDocument/2006/relationships/settings" Target="settings.xml"/><Relationship Id="rId9" Type="http://schemas.openxmlformats.org/officeDocument/2006/relationships/hyperlink" Target="https://babtukc.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6E21-166F-4385-96D3-55F60EB0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18735</Words>
  <Characters>10679</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A.Prismontiene</dc:creator>
  <cp:keywords/>
  <dc:description/>
  <cp:lastModifiedBy>Eglė Patinskaitė</cp:lastModifiedBy>
  <cp:revision>4</cp:revision>
  <cp:lastPrinted>2022-01-19T13:39:00Z</cp:lastPrinted>
  <dcterms:created xsi:type="dcterms:W3CDTF">2022-02-09T14:30:00Z</dcterms:created>
  <dcterms:modified xsi:type="dcterms:W3CDTF">2022-02-10T09:45:00Z</dcterms:modified>
</cp:coreProperties>
</file>