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CE279" w14:textId="77777777" w:rsidR="002F217A" w:rsidRDefault="002F217A">
      <w:pPr>
        <w:spacing w:line="360" w:lineRule="auto"/>
        <w:jc w:val="center"/>
        <w:rPr>
          <w:sz w:val="32"/>
          <w:szCs w:val="32"/>
        </w:rPr>
      </w:pPr>
      <w:r>
        <w:rPr>
          <w:b/>
          <w:bCs/>
          <w:smallCaps/>
          <w:sz w:val="32"/>
          <w:szCs w:val="32"/>
        </w:rPr>
        <w:t>KAUNO RAJONO BABTŲ  KULTŪROS CENTRAS</w:t>
      </w:r>
    </w:p>
    <w:p w14:paraId="17A923A9" w14:textId="77777777" w:rsidR="002F217A" w:rsidRDefault="002F217A">
      <w:pPr>
        <w:spacing w:line="360" w:lineRule="auto"/>
        <w:jc w:val="center"/>
        <w:rPr>
          <w:sz w:val="56"/>
          <w:szCs w:val="56"/>
        </w:rPr>
      </w:pPr>
    </w:p>
    <w:p w14:paraId="4EC9CCDB" w14:textId="77777777" w:rsidR="002F217A" w:rsidRDefault="002F217A">
      <w:pPr>
        <w:spacing w:line="360" w:lineRule="auto"/>
        <w:jc w:val="center"/>
        <w:rPr>
          <w:sz w:val="56"/>
          <w:szCs w:val="56"/>
        </w:rPr>
      </w:pPr>
    </w:p>
    <w:p w14:paraId="2EC4CBD2" w14:textId="77777777" w:rsidR="002F217A" w:rsidRDefault="002F217A">
      <w:pPr>
        <w:spacing w:line="360" w:lineRule="auto"/>
        <w:jc w:val="center"/>
        <w:rPr>
          <w:sz w:val="56"/>
          <w:szCs w:val="56"/>
        </w:rPr>
      </w:pPr>
    </w:p>
    <w:p w14:paraId="4ECBFE19" w14:textId="77777777" w:rsidR="002F217A" w:rsidRDefault="002F217A">
      <w:pPr>
        <w:spacing w:line="360" w:lineRule="auto"/>
        <w:jc w:val="center"/>
        <w:rPr>
          <w:sz w:val="56"/>
          <w:szCs w:val="56"/>
        </w:rPr>
      </w:pPr>
      <w:r>
        <w:rPr>
          <w:b/>
          <w:bCs/>
          <w:sz w:val="56"/>
          <w:szCs w:val="56"/>
        </w:rPr>
        <w:t>STRATEGINIS PLANAS</w:t>
      </w:r>
    </w:p>
    <w:p w14:paraId="02DFD183" w14:textId="15EDA54E" w:rsidR="002F217A" w:rsidRDefault="002F217A">
      <w:pPr>
        <w:spacing w:line="360" w:lineRule="auto"/>
        <w:jc w:val="center"/>
        <w:rPr>
          <w:sz w:val="56"/>
          <w:szCs w:val="56"/>
        </w:rPr>
      </w:pPr>
      <w:r>
        <w:rPr>
          <w:b/>
          <w:bCs/>
          <w:sz w:val="56"/>
          <w:szCs w:val="56"/>
        </w:rPr>
        <w:t>20</w:t>
      </w:r>
      <w:r w:rsidR="00153C8E">
        <w:rPr>
          <w:b/>
          <w:bCs/>
          <w:sz w:val="56"/>
          <w:szCs w:val="56"/>
        </w:rPr>
        <w:t>21</w:t>
      </w:r>
      <w:r>
        <w:rPr>
          <w:b/>
          <w:bCs/>
          <w:sz w:val="56"/>
          <w:szCs w:val="56"/>
        </w:rPr>
        <w:t>–202</w:t>
      </w:r>
      <w:r w:rsidR="00153C8E">
        <w:rPr>
          <w:b/>
          <w:bCs/>
          <w:sz w:val="56"/>
          <w:szCs w:val="56"/>
        </w:rPr>
        <w:t>3</w:t>
      </w:r>
      <w:r>
        <w:rPr>
          <w:b/>
          <w:bCs/>
          <w:sz w:val="56"/>
          <w:szCs w:val="56"/>
        </w:rPr>
        <w:t xml:space="preserve"> METAMS</w:t>
      </w:r>
    </w:p>
    <w:p w14:paraId="5F754C8E" w14:textId="77777777" w:rsidR="002F217A" w:rsidRDefault="002F217A">
      <w:pPr>
        <w:jc w:val="both"/>
        <w:rPr>
          <w:sz w:val="28"/>
          <w:szCs w:val="28"/>
        </w:rPr>
      </w:pPr>
      <w:r>
        <w:rPr>
          <w:sz w:val="28"/>
          <w:szCs w:val="28"/>
        </w:rPr>
        <w:t>Visos meno rūšys yra skirtos didžiausiam iš menų – menui   gyventi žemėje. (B. Brechtas)</w:t>
      </w:r>
    </w:p>
    <w:p w14:paraId="3206C5BF" w14:textId="77777777" w:rsidR="002F217A" w:rsidRDefault="002F217A">
      <w:pPr>
        <w:spacing w:line="360" w:lineRule="auto"/>
        <w:rPr>
          <w:sz w:val="28"/>
          <w:szCs w:val="28"/>
        </w:rPr>
      </w:pPr>
    </w:p>
    <w:p w14:paraId="48DCF8EB" w14:textId="77777777" w:rsidR="002F217A" w:rsidRDefault="002F217A">
      <w:pPr>
        <w:spacing w:line="360" w:lineRule="auto"/>
        <w:jc w:val="right"/>
      </w:pPr>
    </w:p>
    <w:p w14:paraId="6046229D" w14:textId="77777777" w:rsidR="002F217A" w:rsidRDefault="002F217A">
      <w:pPr>
        <w:tabs>
          <w:tab w:val="left" w:pos="6237"/>
          <w:tab w:val="left" w:pos="6379"/>
        </w:tabs>
        <w:ind w:left="3888"/>
        <w:jc w:val="center"/>
      </w:pPr>
      <w:r>
        <w:t xml:space="preserve">    PRITARTA</w:t>
      </w:r>
    </w:p>
    <w:p w14:paraId="7DAAD9AB" w14:textId="77777777" w:rsidR="002F217A" w:rsidRDefault="002F217A">
      <w:pPr>
        <w:tabs>
          <w:tab w:val="left" w:pos="6237"/>
          <w:tab w:val="left" w:pos="6521"/>
        </w:tabs>
        <w:ind w:left="3888" w:firstLine="1295"/>
      </w:pPr>
      <w:r>
        <w:t xml:space="preserve">                     Kauno rajono Babtų </w:t>
      </w:r>
    </w:p>
    <w:p w14:paraId="1E6D5FE5" w14:textId="77777777" w:rsidR="002F217A" w:rsidRDefault="002F217A">
      <w:pPr>
        <w:ind w:left="2592" w:firstLine="1295"/>
        <w:jc w:val="center"/>
      </w:pPr>
      <w:r>
        <w:t xml:space="preserve">                       kultūros centro Tarybos</w:t>
      </w:r>
    </w:p>
    <w:p w14:paraId="6504A7E2" w14:textId="27A20CF9" w:rsidR="002F217A" w:rsidRDefault="002F217A">
      <w:pPr>
        <w:ind w:left="2592" w:firstLine="1295"/>
        <w:jc w:val="center"/>
      </w:pPr>
      <w:r>
        <w:t xml:space="preserve">                     </w:t>
      </w:r>
      <w:r>
        <w:rPr>
          <w:highlight w:val="yellow"/>
        </w:rPr>
        <w:t>20</w:t>
      </w:r>
      <w:r w:rsidR="00153C8E">
        <w:rPr>
          <w:highlight w:val="yellow"/>
        </w:rPr>
        <w:t>21</w:t>
      </w:r>
      <w:r>
        <w:rPr>
          <w:highlight w:val="yellow"/>
        </w:rPr>
        <w:t xml:space="preserve"> m. ............... d...,</w:t>
      </w:r>
      <w:r>
        <w:t xml:space="preserve"> </w:t>
      </w:r>
    </w:p>
    <w:p w14:paraId="7EA9852E" w14:textId="77777777" w:rsidR="002F217A" w:rsidRDefault="002F217A">
      <w:pPr>
        <w:tabs>
          <w:tab w:val="left" w:pos="6521"/>
        </w:tabs>
        <w:ind w:left="2592" w:firstLine="1295"/>
        <w:jc w:val="center"/>
      </w:pPr>
      <w:r>
        <w:t xml:space="preserve">            protokolu Nr. ...</w:t>
      </w:r>
    </w:p>
    <w:p w14:paraId="48672E1F" w14:textId="77777777" w:rsidR="002F217A" w:rsidRDefault="002F217A">
      <w:pPr>
        <w:jc w:val="both"/>
      </w:pPr>
      <w:r>
        <w:tab/>
      </w:r>
      <w:r>
        <w:tab/>
      </w:r>
      <w:r>
        <w:tab/>
      </w:r>
      <w:r>
        <w:tab/>
      </w:r>
      <w:r>
        <w:tab/>
      </w:r>
    </w:p>
    <w:p w14:paraId="39613135" w14:textId="77777777" w:rsidR="002F217A" w:rsidRDefault="002F217A">
      <w:pPr>
        <w:ind w:left="5184" w:firstLine="1296"/>
        <w:jc w:val="both"/>
      </w:pPr>
      <w:r>
        <w:t xml:space="preserve">PATVIRTINTA </w:t>
      </w:r>
    </w:p>
    <w:p w14:paraId="60A97ED7" w14:textId="77777777" w:rsidR="002F217A" w:rsidRDefault="002F217A">
      <w:pPr>
        <w:ind w:left="6521" w:hanging="41"/>
        <w:jc w:val="both"/>
      </w:pPr>
      <w:r>
        <w:t>Kauno rajono savivaldybės</w:t>
      </w:r>
    </w:p>
    <w:p w14:paraId="6173EDF9" w14:textId="77777777" w:rsidR="002F217A" w:rsidRDefault="002F217A">
      <w:pPr>
        <w:ind w:left="6521" w:hanging="41"/>
        <w:jc w:val="both"/>
      </w:pPr>
      <w:r>
        <w:t>administracijos direktoriaus</w:t>
      </w:r>
    </w:p>
    <w:p w14:paraId="377D4A91" w14:textId="4F650801" w:rsidR="002F217A" w:rsidRDefault="002F217A">
      <w:pPr>
        <w:ind w:left="6521" w:hanging="41"/>
        <w:jc w:val="both"/>
      </w:pPr>
      <w:r>
        <w:rPr>
          <w:highlight w:val="yellow"/>
        </w:rPr>
        <w:t>20</w:t>
      </w:r>
      <w:r w:rsidR="00153C8E">
        <w:rPr>
          <w:highlight w:val="yellow"/>
        </w:rPr>
        <w:t>21</w:t>
      </w:r>
      <w:r>
        <w:rPr>
          <w:highlight w:val="yellow"/>
        </w:rPr>
        <w:t xml:space="preserve"> m. ........ d., įsakymu Nr. ...</w:t>
      </w:r>
    </w:p>
    <w:p w14:paraId="5CA25FBC" w14:textId="77777777" w:rsidR="002F217A" w:rsidRDefault="002F217A">
      <w:pPr>
        <w:ind w:left="6521" w:hanging="3641"/>
        <w:jc w:val="both"/>
      </w:pPr>
      <w:r>
        <w:tab/>
      </w:r>
    </w:p>
    <w:p w14:paraId="5C3F9EF0" w14:textId="77777777" w:rsidR="002F217A" w:rsidRDefault="002F217A">
      <w:pPr>
        <w:ind w:left="6521" w:hanging="41"/>
        <w:jc w:val="both"/>
      </w:pPr>
      <w:r>
        <w:t xml:space="preserve"> </w:t>
      </w:r>
    </w:p>
    <w:p w14:paraId="0FC14FC2" w14:textId="77777777" w:rsidR="002F217A" w:rsidRDefault="002F217A">
      <w:pPr>
        <w:spacing w:line="360" w:lineRule="auto"/>
      </w:pPr>
    </w:p>
    <w:p w14:paraId="061D6E8B" w14:textId="77777777" w:rsidR="002F217A" w:rsidRDefault="002F217A">
      <w:pPr>
        <w:spacing w:line="360" w:lineRule="auto"/>
      </w:pPr>
    </w:p>
    <w:p w14:paraId="32266C4A" w14:textId="77777777" w:rsidR="002F217A" w:rsidRDefault="002F217A">
      <w:pPr>
        <w:spacing w:line="360" w:lineRule="auto"/>
      </w:pPr>
    </w:p>
    <w:p w14:paraId="071529A7" w14:textId="77777777" w:rsidR="002F217A" w:rsidRDefault="002F217A">
      <w:pPr>
        <w:spacing w:line="360" w:lineRule="auto"/>
      </w:pPr>
    </w:p>
    <w:p w14:paraId="51EBAC2E" w14:textId="77777777" w:rsidR="002F217A" w:rsidRDefault="002F217A">
      <w:pPr>
        <w:spacing w:line="360" w:lineRule="auto"/>
      </w:pPr>
    </w:p>
    <w:p w14:paraId="5939499C" w14:textId="77777777" w:rsidR="002F217A" w:rsidRDefault="002F217A">
      <w:pPr>
        <w:spacing w:line="360" w:lineRule="auto"/>
      </w:pPr>
    </w:p>
    <w:p w14:paraId="05C9CAE7" w14:textId="59F03638" w:rsidR="002F217A" w:rsidRPr="004E07C0" w:rsidRDefault="002F217A">
      <w:pPr>
        <w:spacing w:line="360" w:lineRule="auto"/>
        <w:jc w:val="center"/>
        <w:rPr>
          <w:lang w:val="en-US"/>
        </w:rPr>
      </w:pPr>
      <w:r>
        <w:t>20</w:t>
      </w:r>
      <w:r w:rsidR="004E07C0">
        <w:rPr>
          <w:lang w:val="en-US"/>
        </w:rPr>
        <w:t>21</w:t>
      </w:r>
    </w:p>
    <w:p w14:paraId="2979C29B" w14:textId="77777777" w:rsidR="002F217A" w:rsidRDefault="002F217A">
      <w:pPr>
        <w:jc w:val="center"/>
      </w:pPr>
      <w:r>
        <w:rPr>
          <w:b/>
          <w:bCs/>
        </w:rPr>
        <w:lastRenderedPageBreak/>
        <w:t>TURINYS</w:t>
      </w:r>
    </w:p>
    <w:p w14:paraId="3F2B811C" w14:textId="77777777" w:rsidR="002F217A" w:rsidRDefault="002F217A">
      <w:pPr>
        <w:spacing w:after="200" w:line="276" w:lineRule="auto"/>
        <w:jc w:val="both"/>
        <w:rPr>
          <w:sz w:val="28"/>
          <w:szCs w:val="28"/>
        </w:rPr>
      </w:pPr>
    </w:p>
    <w:p w14:paraId="0304EFFC" w14:textId="77777777" w:rsidR="002F217A" w:rsidRDefault="002F217A">
      <w:pPr>
        <w:spacing w:after="200" w:line="276" w:lineRule="auto"/>
        <w:jc w:val="both"/>
      </w:pPr>
      <w:r>
        <w:t>I. ĮVADAS .......................................................................................................................................... 3</w:t>
      </w:r>
    </w:p>
    <w:p w14:paraId="6F773DBB" w14:textId="77777777" w:rsidR="002F217A" w:rsidRDefault="002F217A">
      <w:pPr>
        <w:spacing w:after="200" w:line="276" w:lineRule="auto"/>
        <w:jc w:val="both"/>
      </w:pPr>
      <w:r>
        <w:t>II. ĮSTAIGOS PRISTATYMAS ......................................................................................................... 4</w:t>
      </w:r>
    </w:p>
    <w:p w14:paraId="4C882F10" w14:textId="77777777" w:rsidR="002F217A" w:rsidRDefault="002F217A">
      <w:pPr>
        <w:spacing w:after="200" w:line="276" w:lineRule="auto"/>
        <w:jc w:val="both"/>
      </w:pPr>
      <w:r>
        <w:t>III. SITUACIJOS ANALIZĖ ............................................................................................................... 6</w:t>
      </w:r>
    </w:p>
    <w:p w14:paraId="1F825A99" w14:textId="77777777" w:rsidR="002F217A" w:rsidRDefault="002F217A">
      <w:pPr>
        <w:spacing w:after="200" w:line="276" w:lineRule="auto"/>
        <w:jc w:val="both"/>
      </w:pPr>
      <w:r>
        <w:t>SSGG ANALIZĖ ..................................................................................................................................8</w:t>
      </w:r>
    </w:p>
    <w:p w14:paraId="66DA54A1" w14:textId="77777777" w:rsidR="002F217A" w:rsidRDefault="002F217A">
      <w:pPr>
        <w:spacing w:after="200" w:line="276" w:lineRule="auto"/>
        <w:jc w:val="both"/>
      </w:pPr>
      <w:r>
        <w:t>IV. ĮSTAIGOS VEIKLOS STARTEGIJA ...........................................................................................9</w:t>
      </w:r>
    </w:p>
    <w:p w14:paraId="60ED9567" w14:textId="77777777" w:rsidR="002F217A" w:rsidRDefault="002F217A">
      <w:pPr>
        <w:spacing w:after="200" w:line="276" w:lineRule="auto"/>
        <w:jc w:val="both"/>
      </w:pPr>
      <w:r>
        <w:tab/>
        <w:t>VIZIJA ......................................................................................................................................9</w:t>
      </w:r>
    </w:p>
    <w:p w14:paraId="1589865C" w14:textId="77777777" w:rsidR="002F217A" w:rsidRDefault="002F217A">
      <w:pPr>
        <w:spacing w:after="200" w:line="276" w:lineRule="auto"/>
        <w:jc w:val="both"/>
      </w:pPr>
      <w:r>
        <w:tab/>
        <w:t>MISIJA ..................................................................................................................................... 9</w:t>
      </w:r>
    </w:p>
    <w:p w14:paraId="57F42726" w14:textId="77777777" w:rsidR="002F217A" w:rsidRDefault="002F217A">
      <w:pPr>
        <w:spacing w:after="200" w:line="276" w:lineRule="auto"/>
        <w:jc w:val="both"/>
      </w:pPr>
      <w:r>
        <w:tab/>
        <w:t>FILOSOFIJA .............................................................................................................................9</w:t>
      </w:r>
    </w:p>
    <w:p w14:paraId="4C8ED1B1" w14:textId="77777777" w:rsidR="002F217A" w:rsidRDefault="002F217A">
      <w:pPr>
        <w:spacing w:after="200" w:line="276" w:lineRule="auto"/>
        <w:jc w:val="both"/>
      </w:pPr>
      <w:r>
        <w:t>V. STRATEGINIO REALIZAVIMO PRIEMONIŲ PLANAS ...........................................................10</w:t>
      </w:r>
    </w:p>
    <w:p w14:paraId="1E0F5AEE" w14:textId="77777777" w:rsidR="002F217A" w:rsidRDefault="002F217A" w:rsidP="00322B8B">
      <w:pPr>
        <w:spacing w:after="200" w:line="276" w:lineRule="auto"/>
        <w:jc w:val="both"/>
      </w:pPr>
      <w:r>
        <w:tab/>
      </w:r>
      <w:r w:rsidRPr="00B9750F">
        <w:t xml:space="preserve">Prioritetas: </w:t>
      </w:r>
      <w:r w:rsidRPr="00D95139">
        <w:t>BABTŲ IR VANDŽIOGALOS KRAŠTO KULTŪROS TRADICIJŲ TĘSTINUMO</w:t>
      </w:r>
      <w:r>
        <w:t xml:space="preserve"> </w:t>
      </w:r>
      <w:r w:rsidRPr="00D95139">
        <w:t>UŽTIKRINIMAS</w:t>
      </w:r>
      <w:r>
        <w:t xml:space="preserve">.......................................................................................................... </w:t>
      </w:r>
    </w:p>
    <w:p w14:paraId="4E2017F4" w14:textId="77777777" w:rsidR="002F217A" w:rsidRPr="00B05565" w:rsidRDefault="002F217A" w:rsidP="00322B8B">
      <w:pPr>
        <w:spacing w:line="360" w:lineRule="auto"/>
        <w:jc w:val="both"/>
      </w:pPr>
      <w:r>
        <w:tab/>
      </w:r>
      <w:r w:rsidRPr="00B9750F">
        <w:t>Prioritetas:</w:t>
      </w:r>
      <w:r>
        <w:t xml:space="preserve"> </w:t>
      </w:r>
      <w:r w:rsidRPr="00D95139">
        <w:t>INFRASTRUKTŪROS TOBULINIMAS...</w:t>
      </w:r>
      <w:r>
        <w:t xml:space="preserve">.......................................................... </w:t>
      </w:r>
    </w:p>
    <w:p w14:paraId="4043CE06" w14:textId="77777777" w:rsidR="002F217A" w:rsidRPr="00B05565" w:rsidRDefault="002F217A" w:rsidP="00322B8B">
      <w:pPr>
        <w:spacing w:line="360" w:lineRule="auto"/>
        <w:jc w:val="both"/>
      </w:pPr>
      <w:r>
        <w:t>VI</w:t>
      </w:r>
      <w:r w:rsidRPr="00C752A7">
        <w:t xml:space="preserve">. STRATEGINIO </w:t>
      </w:r>
      <w:r>
        <w:t xml:space="preserve">PLANO ĮGYVENDINIMAS, STEBĖSENA </w:t>
      </w:r>
      <w:r w:rsidRPr="00C752A7">
        <w:t>IR LAUKIAMI REZULTATAI</w:t>
      </w:r>
      <w:r>
        <w:t xml:space="preserve"> ................................................................................................................................................................12</w:t>
      </w:r>
    </w:p>
    <w:p w14:paraId="0443829E" w14:textId="77777777" w:rsidR="002F217A" w:rsidRDefault="002F217A">
      <w:pPr>
        <w:spacing w:after="200" w:line="276" w:lineRule="auto"/>
        <w:jc w:val="both"/>
      </w:pPr>
      <w:r>
        <w:tab/>
      </w:r>
    </w:p>
    <w:p w14:paraId="2CF690FC" w14:textId="77777777" w:rsidR="002F217A" w:rsidRDefault="002F217A">
      <w:pPr>
        <w:spacing w:after="200" w:line="360" w:lineRule="auto"/>
        <w:jc w:val="both"/>
      </w:pPr>
      <w:r>
        <w:tab/>
      </w:r>
    </w:p>
    <w:p w14:paraId="0A24E61F" w14:textId="77777777" w:rsidR="002F217A" w:rsidRDefault="002F217A">
      <w:pPr>
        <w:spacing w:after="200" w:line="276" w:lineRule="auto"/>
        <w:jc w:val="both"/>
      </w:pPr>
    </w:p>
    <w:p w14:paraId="449CED2E" w14:textId="77777777" w:rsidR="002F217A" w:rsidRDefault="002F217A">
      <w:pPr>
        <w:spacing w:after="200" w:line="276" w:lineRule="auto"/>
      </w:pPr>
    </w:p>
    <w:p w14:paraId="5343E736" w14:textId="77777777" w:rsidR="002F217A" w:rsidRDefault="002F217A">
      <w:pPr>
        <w:spacing w:after="200" w:line="276" w:lineRule="auto"/>
      </w:pPr>
    </w:p>
    <w:p w14:paraId="6F09D2DD" w14:textId="77777777" w:rsidR="002F217A" w:rsidRDefault="002F217A">
      <w:pPr>
        <w:spacing w:after="200" w:line="276" w:lineRule="auto"/>
      </w:pPr>
    </w:p>
    <w:p w14:paraId="66EB56BA" w14:textId="77777777" w:rsidR="002F217A" w:rsidRDefault="002F217A" w:rsidP="00322B8B"/>
    <w:p w14:paraId="6D6B13E1" w14:textId="77777777" w:rsidR="002F217A" w:rsidRDefault="002F217A">
      <w:pPr>
        <w:jc w:val="center"/>
      </w:pPr>
    </w:p>
    <w:p w14:paraId="3FE697AC" w14:textId="77777777" w:rsidR="002F217A" w:rsidRDefault="002F217A">
      <w:pPr>
        <w:jc w:val="center"/>
        <w:rPr>
          <w:b/>
          <w:bCs/>
        </w:rPr>
      </w:pPr>
    </w:p>
    <w:p w14:paraId="0C5581EC" w14:textId="77777777" w:rsidR="002F217A" w:rsidRDefault="002F217A">
      <w:pPr>
        <w:jc w:val="center"/>
        <w:rPr>
          <w:b/>
          <w:bCs/>
        </w:rPr>
      </w:pPr>
    </w:p>
    <w:p w14:paraId="4765E572" w14:textId="77777777" w:rsidR="002F217A" w:rsidRDefault="002F217A">
      <w:pPr>
        <w:jc w:val="center"/>
        <w:rPr>
          <w:b/>
          <w:bCs/>
        </w:rPr>
      </w:pPr>
    </w:p>
    <w:p w14:paraId="2B200E6C" w14:textId="77777777" w:rsidR="002F217A" w:rsidRDefault="002F217A">
      <w:pPr>
        <w:jc w:val="center"/>
        <w:rPr>
          <w:b/>
          <w:bCs/>
        </w:rPr>
      </w:pPr>
    </w:p>
    <w:p w14:paraId="5B5D6761" w14:textId="77777777" w:rsidR="004E07C0" w:rsidRDefault="004E07C0">
      <w:pPr>
        <w:jc w:val="center"/>
        <w:rPr>
          <w:b/>
          <w:bCs/>
        </w:rPr>
      </w:pPr>
    </w:p>
    <w:p w14:paraId="07D60E12" w14:textId="6F5CEF83" w:rsidR="002F217A" w:rsidRDefault="002F217A">
      <w:pPr>
        <w:jc w:val="center"/>
      </w:pPr>
      <w:r>
        <w:rPr>
          <w:b/>
          <w:bCs/>
        </w:rPr>
        <w:lastRenderedPageBreak/>
        <w:t>I. ĮVADAS</w:t>
      </w:r>
    </w:p>
    <w:p w14:paraId="39E66AEF" w14:textId="77777777" w:rsidR="002F217A" w:rsidRDefault="002F217A">
      <w:pPr>
        <w:rPr>
          <w:sz w:val="28"/>
          <w:szCs w:val="28"/>
        </w:rPr>
      </w:pPr>
    </w:p>
    <w:p w14:paraId="57A1149C" w14:textId="32F603EE" w:rsidR="002F217A" w:rsidRDefault="002F217A" w:rsidP="0040705C">
      <w:pPr>
        <w:spacing w:line="360" w:lineRule="auto"/>
        <w:ind w:right="288" w:firstLine="720"/>
        <w:jc w:val="both"/>
      </w:pPr>
      <w:r>
        <w:t>2013 m. po struktūrinių pertvarkymų Kauno rajono kultūros centruose, Kauno rajono savivaldybės tarybos 2013 m. spalio 24 d. sprendimu Nr. TS-399 dėl „Kauno rajono Babtų ir Vandžiogalos kultūros centrų reorganizavimo“  Babtų kultūros centras reorganizuotas į Kauno rajono Babtų kultūros centrą (toliau – Centras) kartu su Vandžiogalos laisvalaikio sale, veikiančiu pagal Kauno rajono Babtų kultūros centro nuostatus, patvirtintus Kauno rajono savivaldybės tarybos 2013 m. spalio 24 d. sprendimu TS-399. Turėdami aiškią ir bendruomenės palaikomą st</w:t>
      </w:r>
      <w:r w:rsidR="00153C8E">
        <w:t>ra</w:t>
      </w:r>
      <w:r>
        <w:t>tegiją bei akcentuodami Centro privalumus, galime teikti be</w:t>
      </w:r>
      <w:r w:rsidR="00153C8E">
        <w:t>nd</w:t>
      </w:r>
      <w:r>
        <w:t>ruomenei kokybiškas kultūrines paslaugas. Siekdami įgyvendinti Centro misiją, prisidėdami prie kultūrinės visuomenės kūrimo, kokybiškai tenkinant bendruomenės kultūrinius poreikius, privalome nuolat tobulinti paslaugų kokybę, analizuoti esamą padėtį, atlikti tyrimus, auginti ir ugdyti kultūros vartotoją.</w:t>
      </w:r>
    </w:p>
    <w:p w14:paraId="59A090F1" w14:textId="4E0132CF" w:rsidR="002F217A" w:rsidRDefault="002F217A" w:rsidP="0040705C">
      <w:pPr>
        <w:spacing w:line="360" w:lineRule="auto"/>
        <w:ind w:right="288" w:firstLine="720"/>
        <w:jc w:val="both"/>
      </w:pPr>
      <w:r>
        <w:t>Kauno rajono Babtų kultūros centro strateginio plano 20</w:t>
      </w:r>
      <w:r w:rsidR="00153C8E">
        <w:t>21</w:t>
      </w:r>
      <w:r>
        <w:t>–202</w:t>
      </w:r>
      <w:r w:rsidR="00153C8E">
        <w:t>3</w:t>
      </w:r>
      <w:r>
        <w:t xml:space="preserve"> metams tikslas – užtikrinti veiksmingą Centro veiklos valdymą, siekti nuoseklios bendruomenės telkimo politikos, numatyti, kaip bus įgyvendinti Centro veiklai keliami reikalavimai, pasirinkti teisingą plėtros kryptį ir prioritetus.</w:t>
      </w:r>
    </w:p>
    <w:p w14:paraId="7FE55972" w14:textId="1F070824" w:rsidR="002F217A" w:rsidRDefault="002F217A" w:rsidP="0040705C">
      <w:pPr>
        <w:spacing w:line="360" w:lineRule="auto"/>
        <w:ind w:right="288" w:firstLine="720"/>
        <w:jc w:val="both"/>
      </w:pPr>
      <w:r>
        <w:t>Kauno rajono Babtų kultūros centro strateginis planas 20</w:t>
      </w:r>
      <w:r w:rsidR="00153C8E">
        <w:t>21</w:t>
      </w:r>
      <w:r>
        <w:t>–202</w:t>
      </w:r>
      <w:r w:rsidR="00153C8E">
        <w:t>3</w:t>
      </w:r>
      <w:r>
        <w:t xml:space="preserve"> metams sudarytas remiantis:</w:t>
      </w:r>
    </w:p>
    <w:p w14:paraId="1CA559D6" w14:textId="6CA0CCB4" w:rsidR="002F217A" w:rsidRPr="005A15A2" w:rsidRDefault="002F217A" w:rsidP="00921013">
      <w:pPr>
        <w:pStyle w:val="ListParagraph"/>
        <w:numPr>
          <w:ilvl w:val="0"/>
          <w:numId w:val="8"/>
        </w:numPr>
        <w:spacing w:line="360" w:lineRule="auto"/>
        <w:ind w:right="288"/>
        <w:jc w:val="both"/>
        <w:rPr>
          <w:color w:val="000000" w:themeColor="text1"/>
        </w:rPr>
      </w:pPr>
      <w:r w:rsidRPr="005A15A2">
        <w:rPr>
          <w:color w:val="000000" w:themeColor="text1"/>
        </w:rPr>
        <w:t>Lietuvos Respublikos Kultūros ministerijos 201</w:t>
      </w:r>
      <w:r w:rsidR="005A15A2" w:rsidRPr="005A15A2">
        <w:rPr>
          <w:color w:val="000000" w:themeColor="text1"/>
        </w:rPr>
        <w:t>8</w:t>
      </w:r>
      <w:r w:rsidRPr="005A15A2">
        <w:rPr>
          <w:color w:val="000000" w:themeColor="text1"/>
        </w:rPr>
        <w:t>–20</w:t>
      </w:r>
      <w:r w:rsidR="005A15A2" w:rsidRPr="005A15A2">
        <w:rPr>
          <w:color w:val="000000" w:themeColor="text1"/>
        </w:rPr>
        <w:t>20</w:t>
      </w:r>
      <w:r w:rsidRPr="005A15A2">
        <w:rPr>
          <w:color w:val="000000" w:themeColor="text1"/>
        </w:rPr>
        <w:t xml:space="preserve"> metų strateginiu veiklos planu, patvirtintu Lietuvos Respublikos kultūros ministro 201</w:t>
      </w:r>
      <w:r w:rsidR="005A15A2" w:rsidRPr="005A15A2">
        <w:rPr>
          <w:color w:val="000000" w:themeColor="text1"/>
        </w:rPr>
        <w:t>8</w:t>
      </w:r>
      <w:r w:rsidRPr="005A15A2">
        <w:rPr>
          <w:color w:val="000000" w:themeColor="text1"/>
        </w:rPr>
        <w:t xml:space="preserve"> m. </w:t>
      </w:r>
      <w:r w:rsidR="005A15A2" w:rsidRPr="005A15A2">
        <w:rPr>
          <w:color w:val="000000" w:themeColor="text1"/>
        </w:rPr>
        <w:t>vasario 21</w:t>
      </w:r>
      <w:r w:rsidRPr="005A15A2">
        <w:rPr>
          <w:color w:val="000000" w:themeColor="text1"/>
        </w:rPr>
        <w:t xml:space="preserve"> d. įsakymu Nr. ĮV-</w:t>
      </w:r>
      <w:r w:rsidR="005A15A2" w:rsidRPr="005A15A2">
        <w:rPr>
          <w:color w:val="000000" w:themeColor="text1"/>
        </w:rPr>
        <w:t>192</w:t>
      </w:r>
      <w:r w:rsidRPr="005A15A2">
        <w:rPr>
          <w:color w:val="000000" w:themeColor="text1"/>
        </w:rPr>
        <w:t>;</w:t>
      </w:r>
    </w:p>
    <w:p w14:paraId="13DF4892" w14:textId="0FD0E222" w:rsidR="005A15A2" w:rsidRPr="00921013" w:rsidRDefault="002F217A" w:rsidP="00921013">
      <w:pPr>
        <w:pStyle w:val="ListParagraph"/>
        <w:numPr>
          <w:ilvl w:val="0"/>
          <w:numId w:val="8"/>
        </w:numPr>
        <w:spacing w:line="360" w:lineRule="auto"/>
        <w:ind w:right="288"/>
        <w:jc w:val="both"/>
        <w:rPr>
          <w:color w:val="000000" w:themeColor="text1"/>
        </w:rPr>
      </w:pPr>
      <w:r w:rsidRPr="00921013">
        <w:rPr>
          <w:color w:val="000000" w:themeColor="text1"/>
        </w:rPr>
        <w:t>Kauno rajono savivaldybės 20</w:t>
      </w:r>
      <w:r w:rsidR="005A15A2" w:rsidRPr="00921013">
        <w:rPr>
          <w:color w:val="000000" w:themeColor="text1"/>
          <w:lang w:val="en-US"/>
        </w:rPr>
        <w:t>21</w:t>
      </w:r>
      <w:r w:rsidRPr="00921013">
        <w:rPr>
          <w:color w:val="000000" w:themeColor="text1"/>
        </w:rPr>
        <w:t>–202</w:t>
      </w:r>
      <w:r w:rsidR="005A15A2" w:rsidRPr="00921013">
        <w:rPr>
          <w:color w:val="000000" w:themeColor="text1"/>
        </w:rPr>
        <w:t>7</w:t>
      </w:r>
      <w:r w:rsidRPr="00921013">
        <w:rPr>
          <w:color w:val="000000" w:themeColor="text1"/>
        </w:rPr>
        <w:t xml:space="preserve"> m. strateginiu plėtros planu, patvirtintu 201</w:t>
      </w:r>
      <w:r w:rsidR="005A15A2" w:rsidRPr="00921013">
        <w:rPr>
          <w:color w:val="000000" w:themeColor="text1"/>
        </w:rPr>
        <w:t>9</w:t>
      </w:r>
      <w:r w:rsidRPr="00921013">
        <w:rPr>
          <w:color w:val="000000" w:themeColor="text1"/>
        </w:rPr>
        <w:t xml:space="preserve"> m. </w:t>
      </w:r>
      <w:r w:rsidR="005A15A2" w:rsidRPr="00921013">
        <w:rPr>
          <w:color w:val="000000" w:themeColor="text1"/>
        </w:rPr>
        <w:t>spalio</w:t>
      </w:r>
      <w:r w:rsidRPr="00921013">
        <w:rPr>
          <w:color w:val="000000" w:themeColor="text1"/>
        </w:rPr>
        <w:t xml:space="preserve"> </w:t>
      </w:r>
      <w:r w:rsidR="00921013" w:rsidRPr="00921013">
        <w:rPr>
          <w:color w:val="000000" w:themeColor="text1"/>
        </w:rPr>
        <w:t xml:space="preserve"> </w:t>
      </w:r>
      <w:r w:rsidRPr="00921013">
        <w:rPr>
          <w:color w:val="000000" w:themeColor="text1"/>
        </w:rPr>
        <w:t>2</w:t>
      </w:r>
      <w:r w:rsidR="005A15A2" w:rsidRPr="00921013">
        <w:rPr>
          <w:color w:val="000000" w:themeColor="text1"/>
        </w:rPr>
        <w:t>4</w:t>
      </w:r>
      <w:r w:rsidRPr="00921013">
        <w:rPr>
          <w:color w:val="000000" w:themeColor="text1"/>
        </w:rPr>
        <w:t xml:space="preserve"> d. Kauno rajono savivaldybės tarybos sprendimu Nr. TS-</w:t>
      </w:r>
      <w:r w:rsidR="005A15A2" w:rsidRPr="00921013">
        <w:rPr>
          <w:color w:val="000000" w:themeColor="text1"/>
        </w:rPr>
        <w:t>353</w:t>
      </w:r>
      <w:r w:rsidRPr="00921013">
        <w:rPr>
          <w:color w:val="000000" w:themeColor="text1"/>
        </w:rPr>
        <w:t>;</w:t>
      </w:r>
    </w:p>
    <w:p w14:paraId="17B4214B" w14:textId="5555DF8A" w:rsidR="002F217A" w:rsidRDefault="002F217A" w:rsidP="00921013">
      <w:pPr>
        <w:pStyle w:val="ListParagraph"/>
        <w:numPr>
          <w:ilvl w:val="0"/>
          <w:numId w:val="8"/>
        </w:numPr>
        <w:spacing w:line="360" w:lineRule="auto"/>
        <w:ind w:right="288"/>
        <w:jc w:val="both"/>
      </w:pPr>
      <w:r>
        <w:t xml:space="preserve"> Centro kultūrinės veiklos patirtimi;</w:t>
      </w:r>
    </w:p>
    <w:p w14:paraId="746DFD27" w14:textId="5A6D9370" w:rsidR="002F217A" w:rsidRDefault="002F217A" w:rsidP="00921013">
      <w:pPr>
        <w:pStyle w:val="ListParagraph"/>
        <w:numPr>
          <w:ilvl w:val="0"/>
          <w:numId w:val="8"/>
        </w:numPr>
        <w:spacing w:line="360" w:lineRule="auto"/>
        <w:ind w:right="288"/>
        <w:jc w:val="both"/>
      </w:pPr>
      <w:r>
        <w:t>4 Centro darbuotojų, meno vadovų, Centro tarybos narių, aktyvių bendruomenės narių bei mėgėjų meno kolektyvų dalyvių siūlymais ir rekomendacijomis;</w:t>
      </w:r>
    </w:p>
    <w:p w14:paraId="3A95C93D" w14:textId="6D953D00" w:rsidR="002F217A" w:rsidRPr="005A15A2" w:rsidRDefault="002F217A" w:rsidP="0040705C">
      <w:pPr>
        <w:spacing w:line="360" w:lineRule="auto"/>
        <w:ind w:right="288" w:firstLine="720"/>
        <w:jc w:val="both"/>
        <w:rPr>
          <w:color w:val="000000" w:themeColor="text1"/>
        </w:rPr>
      </w:pPr>
      <w:r w:rsidRPr="005A15A2">
        <w:rPr>
          <w:color w:val="000000" w:themeColor="text1"/>
        </w:rPr>
        <w:t>Centro 20</w:t>
      </w:r>
      <w:r w:rsidR="005A15A2" w:rsidRPr="005A15A2">
        <w:rPr>
          <w:color w:val="000000" w:themeColor="text1"/>
        </w:rPr>
        <w:t>21</w:t>
      </w:r>
      <w:r w:rsidRPr="005A15A2">
        <w:rPr>
          <w:color w:val="000000" w:themeColor="text1"/>
        </w:rPr>
        <w:t>–202</w:t>
      </w:r>
      <w:r w:rsidR="005A15A2" w:rsidRPr="005A15A2">
        <w:rPr>
          <w:color w:val="000000" w:themeColor="text1"/>
        </w:rPr>
        <w:t>3</w:t>
      </w:r>
      <w:r w:rsidRPr="005A15A2">
        <w:rPr>
          <w:color w:val="000000" w:themeColor="text1"/>
        </w:rPr>
        <w:t xml:space="preserve"> metų strateginį planą rengė darbo grupė, sudaryta 20</w:t>
      </w:r>
      <w:r w:rsidR="005A15A2" w:rsidRPr="005A15A2">
        <w:rPr>
          <w:color w:val="000000" w:themeColor="text1"/>
        </w:rPr>
        <w:t>21</w:t>
      </w:r>
      <w:r w:rsidRPr="005A15A2">
        <w:rPr>
          <w:color w:val="000000" w:themeColor="text1"/>
        </w:rPr>
        <w:t xml:space="preserve"> m. </w:t>
      </w:r>
      <w:r w:rsidR="005A15A2" w:rsidRPr="005A15A2">
        <w:rPr>
          <w:color w:val="000000" w:themeColor="text1"/>
        </w:rPr>
        <w:t>kovo 2</w:t>
      </w:r>
      <w:r w:rsidRPr="005A15A2">
        <w:rPr>
          <w:color w:val="000000" w:themeColor="text1"/>
        </w:rPr>
        <w:t xml:space="preserve"> d. direktoriaus  įsakymu Nr. T1 - 1</w:t>
      </w:r>
      <w:r w:rsidR="005A15A2" w:rsidRPr="005A15A2">
        <w:rPr>
          <w:color w:val="000000" w:themeColor="text1"/>
        </w:rPr>
        <w:t>8</w:t>
      </w:r>
      <w:r w:rsidRPr="005A15A2">
        <w:rPr>
          <w:color w:val="000000" w:themeColor="text1"/>
        </w:rPr>
        <w:t>.</w:t>
      </w:r>
    </w:p>
    <w:p w14:paraId="1F55FD9B" w14:textId="77777777" w:rsidR="002F217A" w:rsidRDefault="002F217A" w:rsidP="0040705C">
      <w:pPr>
        <w:spacing w:line="360" w:lineRule="auto"/>
        <w:ind w:right="288" w:firstLine="720"/>
        <w:jc w:val="both"/>
      </w:pPr>
    </w:p>
    <w:p w14:paraId="40EEF1FC" w14:textId="77777777" w:rsidR="002F217A" w:rsidRDefault="002F217A" w:rsidP="0040705C">
      <w:pPr>
        <w:spacing w:line="360" w:lineRule="auto"/>
        <w:ind w:right="288" w:firstLine="720"/>
        <w:jc w:val="both"/>
      </w:pPr>
      <w:r>
        <w:t xml:space="preserve"> </w:t>
      </w:r>
    </w:p>
    <w:p w14:paraId="376DEABE" w14:textId="77777777" w:rsidR="002F217A" w:rsidRDefault="002F217A" w:rsidP="0040705C">
      <w:pPr>
        <w:spacing w:line="360" w:lineRule="auto"/>
        <w:ind w:right="288"/>
      </w:pPr>
    </w:p>
    <w:p w14:paraId="10A814D6" w14:textId="77777777" w:rsidR="004E07C0" w:rsidRDefault="004E07C0" w:rsidP="0040705C">
      <w:pPr>
        <w:ind w:left="720" w:right="288"/>
        <w:jc w:val="center"/>
        <w:rPr>
          <w:b/>
          <w:bCs/>
        </w:rPr>
      </w:pPr>
    </w:p>
    <w:p w14:paraId="506EAB6B" w14:textId="77777777" w:rsidR="008A132B" w:rsidRDefault="008A132B" w:rsidP="0040705C">
      <w:pPr>
        <w:ind w:left="720" w:right="288"/>
        <w:jc w:val="center"/>
        <w:rPr>
          <w:b/>
          <w:bCs/>
        </w:rPr>
      </w:pPr>
    </w:p>
    <w:p w14:paraId="14128EF5" w14:textId="77777777" w:rsidR="005A15A2" w:rsidRDefault="005A15A2" w:rsidP="0040705C">
      <w:pPr>
        <w:ind w:left="720" w:right="288"/>
        <w:jc w:val="center"/>
        <w:rPr>
          <w:b/>
          <w:bCs/>
        </w:rPr>
      </w:pPr>
    </w:p>
    <w:p w14:paraId="3D32B272" w14:textId="77777777" w:rsidR="005A15A2" w:rsidRDefault="005A15A2" w:rsidP="0040705C">
      <w:pPr>
        <w:ind w:left="720" w:right="288"/>
        <w:jc w:val="center"/>
        <w:rPr>
          <w:b/>
          <w:bCs/>
        </w:rPr>
      </w:pPr>
    </w:p>
    <w:p w14:paraId="0ED34821" w14:textId="723CE4D3" w:rsidR="002F217A" w:rsidRDefault="002F217A" w:rsidP="0040705C">
      <w:pPr>
        <w:ind w:left="720" w:right="288"/>
        <w:jc w:val="center"/>
        <w:rPr>
          <w:b/>
          <w:bCs/>
        </w:rPr>
      </w:pPr>
      <w:r>
        <w:rPr>
          <w:b/>
          <w:bCs/>
        </w:rPr>
        <w:lastRenderedPageBreak/>
        <w:t xml:space="preserve">II. ĮSTAIGOS PRISTATYMAS </w:t>
      </w:r>
    </w:p>
    <w:p w14:paraId="6C26FA9F" w14:textId="77777777" w:rsidR="00555DC8" w:rsidRPr="00BD05D0" w:rsidRDefault="00555DC8" w:rsidP="00555DC8">
      <w:pPr>
        <w:pStyle w:val="NoSpacing"/>
        <w:ind w:right="535"/>
        <w:jc w:val="both"/>
        <w:rPr>
          <w:sz w:val="24"/>
          <w:szCs w:val="24"/>
        </w:rPr>
      </w:pPr>
    </w:p>
    <w:p w14:paraId="2E698D8A" w14:textId="77777777" w:rsidR="00555DC8" w:rsidRDefault="00555DC8" w:rsidP="00555DC8">
      <w:pPr>
        <w:pStyle w:val="NoSpacing"/>
        <w:spacing w:line="360" w:lineRule="auto"/>
        <w:ind w:right="288" w:firstLine="567"/>
        <w:jc w:val="both"/>
        <w:rPr>
          <w:sz w:val="24"/>
          <w:szCs w:val="24"/>
        </w:rPr>
      </w:pPr>
      <w:r>
        <w:rPr>
          <w:sz w:val="24"/>
          <w:szCs w:val="24"/>
        </w:rPr>
        <w:t xml:space="preserve">                                                                                                      </w:t>
      </w:r>
    </w:p>
    <w:p w14:paraId="7EF03E52" w14:textId="7AD664FB" w:rsidR="00555DC8" w:rsidRPr="00555DC8" w:rsidRDefault="00555DC8" w:rsidP="00555DC8">
      <w:pPr>
        <w:pStyle w:val="NoSpacing"/>
        <w:spacing w:line="360" w:lineRule="auto"/>
        <w:ind w:right="288"/>
        <w:jc w:val="both"/>
        <w:rPr>
          <w:sz w:val="24"/>
          <w:szCs w:val="24"/>
        </w:rPr>
      </w:pPr>
      <w:r>
        <w:rPr>
          <w:sz w:val="24"/>
          <w:szCs w:val="24"/>
          <w:lang w:val="en-US"/>
        </w:rPr>
        <w:t>2</w:t>
      </w:r>
      <w:r w:rsidRPr="001115BB">
        <w:rPr>
          <w:sz w:val="24"/>
          <w:szCs w:val="24"/>
        </w:rPr>
        <w:t xml:space="preserve">.1. </w:t>
      </w:r>
      <w:r>
        <w:rPr>
          <w:sz w:val="24"/>
          <w:szCs w:val="24"/>
        </w:rPr>
        <w:t>Kauno rajono Babtų kult</w:t>
      </w:r>
      <w:proofErr w:type="spellStart"/>
      <w:r>
        <w:rPr>
          <w:sz w:val="24"/>
          <w:szCs w:val="24"/>
          <w:lang w:val="en-GB"/>
        </w:rPr>
        <w:t>ūros</w:t>
      </w:r>
      <w:proofErr w:type="spellEnd"/>
      <w:r>
        <w:rPr>
          <w:sz w:val="24"/>
          <w:szCs w:val="24"/>
          <w:lang w:val="en-GB"/>
        </w:rPr>
        <w:t xml:space="preserve"> </w:t>
      </w:r>
      <w:proofErr w:type="spellStart"/>
      <w:r>
        <w:rPr>
          <w:sz w:val="24"/>
          <w:szCs w:val="24"/>
          <w:lang w:val="en-GB"/>
        </w:rPr>
        <w:t>centras</w:t>
      </w:r>
      <w:proofErr w:type="spellEnd"/>
      <w:r>
        <w:rPr>
          <w:sz w:val="24"/>
          <w:szCs w:val="24"/>
          <w:lang w:val="en-GB"/>
        </w:rPr>
        <w:t xml:space="preserve">, </w:t>
      </w:r>
      <w:r w:rsidRPr="002F3684">
        <w:rPr>
          <w:bCs/>
          <w:sz w:val="24"/>
          <w:szCs w:val="24"/>
        </w:rPr>
        <w:t>įstaigos buveinė:</w:t>
      </w:r>
      <w:r w:rsidRPr="002F3684">
        <w:rPr>
          <w:b/>
          <w:sz w:val="24"/>
          <w:szCs w:val="24"/>
        </w:rPr>
        <w:t xml:space="preserve"> </w:t>
      </w:r>
      <w:r w:rsidRPr="00327336">
        <w:rPr>
          <w:rStyle w:val="st"/>
          <w:sz w:val="24"/>
          <w:szCs w:val="24"/>
        </w:rPr>
        <w:t>LT-54334</w:t>
      </w:r>
      <w:r>
        <w:rPr>
          <w:rStyle w:val="st"/>
          <w:sz w:val="24"/>
          <w:szCs w:val="24"/>
        </w:rPr>
        <w:t xml:space="preserve">, </w:t>
      </w:r>
      <w:r w:rsidRPr="00327336">
        <w:rPr>
          <w:rStyle w:val="st"/>
          <w:sz w:val="24"/>
          <w:szCs w:val="24"/>
        </w:rPr>
        <w:t>Kauno r. sav., Babtų mstl., Sodų g. 1</w:t>
      </w:r>
      <w:r>
        <w:rPr>
          <w:rStyle w:val="st"/>
          <w:sz w:val="24"/>
          <w:szCs w:val="24"/>
        </w:rPr>
        <w:t>;</w:t>
      </w:r>
    </w:p>
    <w:p w14:paraId="7B353C55" w14:textId="0DECE6E6" w:rsidR="00555DC8" w:rsidRPr="00555DC8" w:rsidRDefault="00555DC8" w:rsidP="00555DC8">
      <w:pPr>
        <w:pStyle w:val="NoSpacing"/>
        <w:spacing w:line="360" w:lineRule="auto"/>
        <w:ind w:right="288"/>
        <w:jc w:val="both"/>
        <w:rPr>
          <w:sz w:val="24"/>
          <w:szCs w:val="24"/>
          <w:lang w:val="en-US"/>
        </w:rPr>
      </w:pPr>
      <w:r>
        <w:rPr>
          <w:sz w:val="24"/>
          <w:szCs w:val="24"/>
        </w:rPr>
        <w:t>2</w:t>
      </w:r>
      <w:r w:rsidRPr="001115BB">
        <w:rPr>
          <w:sz w:val="24"/>
          <w:szCs w:val="24"/>
        </w:rPr>
        <w:t>.2. Telefono Nr.</w:t>
      </w:r>
      <w:r>
        <w:rPr>
          <w:sz w:val="24"/>
          <w:szCs w:val="24"/>
        </w:rPr>
        <w:t xml:space="preserve">: 8-699-28407; </w:t>
      </w:r>
      <w:r>
        <w:rPr>
          <w:sz w:val="24"/>
          <w:szCs w:val="24"/>
          <w:lang w:val="en-US"/>
        </w:rPr>
        <w:t>8-37-555141;</w:t>
      </w:r>
    </w:p>
    <w:p w14:paraId="128FE7F7" w14:textId="5462C6D1" w:rsidR="00555DC8" w:rsidRPr="00555DC8" w:rsidRDefault="00555DC8" w:rsidP="00555DC8">
      <w:pPr>
        <w:pStyle w:val="NoSpacing"/>
        <w:spacing w:line="360" w:lineRule="auto"/>
        <w:ind w:right="288"/>
        <w:jc w:val="both"/>
        <w:rPr>
          <w:sz w:val="24"/>
          <w:szCs w:val="24"/>
        </w:rPr>
      </w:pPr>
      <w:r>
        <w:rPr>
          <w:sz w:val="24"/>
          <w:szCs w:val="24"/>
        </w:rPr>
        <w:t>2</w:t>
      </w:r>
      <w:r w:rsidRPr="001115BB">
        <w:rPr>
          <w:sz w:val="24"/>
          <w:szCs w:val="24"/>
        </w:rPr>
        <w:t>.3. El. pašto adresas</w:t>
      </w:r>
      <w:r>
        <w:rPr>
          <w:sz w:val="24"/>
          <w:szCs w:val="24"/>
        </w:rPr>
        <w:t xml:space="preserve">: </w:t>
      </w:r>
      <w:hyperlink r:id="rId7" w:history="1">
        <w:r w:rsidRPr="00481CE5">
          <w:rPr>
            <w:rStyle w:val="Hyperlink"/>
            <w:i/>
            <w:iCs/>
            <w:sz w:val="24"/>
            <w:szCs w:val="24"/>
          </w:rPr>
          <w:t>babtukc</w:t>
        </w:r>
        <w:r w:rsidRPr="00481CE5">
          <w:rPr>
            <w:rStyle w:val="Hyperlink"/>
            <w:i/>
            <w:iCs/>
            <w:sz w:val="24"/>
            <w:szCs w:val="24"/>
            <w:lang w:val="en-US"/>
          </w:rPr>
          <w:t>@gmail.com</w:t>
        </w:r>
      </w:hyperlink>
      <w:r>
        <w:rPr>
          <w:i/>
          <w:iCs/>
          <w:color w:val="0066FF"/>
          <w:sz w:val="24"/>
          <w:szCs w:val="24"/>
        </w:rPr>
        <w:t>;</w:t>
      </w:r>
    </w:p>
    <w:p w14:paraId="065442C0" w14:textId="6C7221C8" w:rsidR="00555DC8" w:rsidRPr="00555DC8" w:rsidRDefault="00555DC8" w:rsidP="00555DC8">
      <w:pPr>
        <w:pStyle w:val="NoSpacing"/>
        <w:spacing w:line="360" w:lineRule="auto"/>
        <w:ind w:right="288"/>
        <w:jc w:val="both"/>
        <w:rPr>
          <w:i/>
          <w:iCs/>
          <w:color w:val="0070C0"/>
          <w:sz w:val="24"/>
          <w:szCs w:val="24"/>
        </w:rPr>
      </w:pPr>
      <w:r>
        <w:rPr>
          <w:sz w:val="24"/>
          <w:szCs w:val="24"/>
          <w:lang w:val="en-US"/>
        </w:rPr>
        <w:t>2</w:t>
      </w:r>
      <w:r w:rsidRPr="00BD05D0">
        <w:rPr>
          <w:sz w:val="24"/>
          <w:szCs w:val="24"/>
        </w:rPr>
        <w:t>.4. Interneto svetainės adresas</w:t>
      </w:r>
      <w:r>
        <w:rPr>
          <w:sz w:val="24"/>
          <w:szCs w:val="24"/>
        </w:rPr>
        <w:t xml:space="preserve">: </w:t>
      </w:r>
      <w:hyperlink r:id="rId8" w:history="1">
        <w:r w:rsidRPr="00481CE5">
          <w:rPr>
            <w:rStyle w:val="Hyperlink"/>
            <w:i/>
            <w:iCs/>
            <w:sz w:val="24"/>
            <w:szCs w:val="24"/>
          </w:rPr>
          <w:t>http://babtu.kc.krs.lt/</w:t>
        </w:r>
      </w:hyperlink>
      <w:r>
        <w:rPr>
          <w:i/>
          <w:iCs/>
          <w:color w:val="0070C0"/>
          <w:sz w:val="24"/>
          <w:szCs w:val="24"/>
        </w:rPr>
        <w:t>;</w:t>
      </w:r>
    </w:p>
    <w:p w14:paraId="0AF8B584" w14:textId="3FDC81F5" w:rsidR="00555DC8" w:rsidRPr="00555DC8" w:rsidRDefault="00555DC8" w:rsidP="00555DC8">
      <w:pPr>
        <w:pStyle w:val="NoSpacing"/>
        <w:spacing w:line="360" w:lineRule="auto"/>
        <w:ind w:right="288"/>
        <w:jc w:val="both"/>
        <w:rPr>
          <w:bCs/>
          <w:i/>
          <w:iCs/>
          <w:sz w:val="24"/>
          <w:szCs w:val="24"/>
        </w:rPr>
      </w:pPr>
      <w:r>
        <w:rPr>
          <w:sz w:val="24"/>
          <w:szCs w:val="24"/>
        </w:rPr>
        <w:t>2.5. Socialinių tinklų platformos/ adresai:</w:t>
      </w:r>
      <w:r>
        <w:t xml:space="preserve"> </w:t>
      </w:r>
      <w:hyperlink r:id="rId9" w:history="1">
        <w:r w:rsidRPr="009B6706">
          <w:rPr>
            <w:rStyle w:val="Hyperlink"/>
            <w:i/>
            <w:iCs/>
            <w:sz w:val="24"/>
            <w:szCs w:val="24"/>
          </w:rPr>
          <w:t>https://www.facebook.com/babtu.kulturoscentras</w:t>
        </w:r>
      </w:hyperlink>
      <w:r w:rsidRPr="009B6706">
        <w:rPr>
          <w:i/>
          <w:iCs/>
        </w:rPr>
        <w:t xml:space="preserve">; </w:t>
      </w:r>
      <w:hyperlink r:id="rId10" w:history="1">
        <w:r w:rsidRPr="00555DC8">
          <w:rPr>
            <w:rFonts w:eastAsiaTheme="minorHAnsi"/>
            <w:i/>
            <w:iCs/>
            <w:color w:val="0000FF"/>
            <w:sz w:val="24"/>
            <w:szCs w:val="24"/>
            <w:u w:val="single"/>
          </w:rPr>
          <w:t>Vandžiogalos laisvalaikio salė | Facebook</w:t>
        </w:r>
      </w:hyperlink>
      <w:r w:rsidRPr="00555DC8">
        <w:rPr>
          <w:rFonts w:eastAsiaTheme="minorHAnsi"/>
          <w:i/>
          <w:iCs/>
          <w:color w:val="0000FF"/>
          <w:sz w:val="24"/>
          <w:szCs w:val="24"/>
        </w:rPr>
        <w:t>;</w:t>
      </w:r>
    </w:p>
    <w:p w14:paraId="0258335E" w14:textId="35AD55ED" w:rsidR="00555DC8" w:rsidRPr="00E21E6C" w:rsidRDefault="00555DC8" w:rsidP="00555DC8">
      <w:pPr>
        <w:spacing w:line="360" w:lineRule="auto"/>
        <w:ind w:right="288"/>
        <w:jc w:val="both"/>
      </w:pPr>
      <w:r>
        <w:t>2</w:t>
      </w:r>
      <w:r w:rsidRPr="00E21E6C">
        <w:t>.6. Vidaus struktūra: Kauno rajono Babt</w:t>
      </w:r>
      <w:r w:rsidRPr="00E21E6C">
        <w:rPr>
          <w:lang w:val="en-GB"/>
        </w:rPr>
        <w:t xml:space="preserve">ų </w:t>
      </w:r>
      <w:proofErr w:type="spellStart"/>
      <w:r w:rsidRPr="00E21E6C">
        <w:rPr>
          <w:lang w:val="en-GB"/>
        </w:rPr>
        <w:t>kultūros</w:t>
      </w:r>
      <w:proofErr w:type="spellEnd"/>
      <w:r w:rsidRPr="00E21E6C">
        <w:rPr>
          <w:lang w:val="en-GB"/>
        </w:rPr>
        <w:t xml:space="preserve"> </w:t>
      </w:r>
      <w:proofErr w:type="spellStart"/>
      <w:r w:rsidRPr="00E21E6C">
        <w:rPr>
          <w:lang w:val="en-GB"/>
        </w:rPr>
        <w:t>centro</w:t>
      </w:r>
      <w:proofErr w:type="spellEnd"/>
      <w:r w:rsidRPr="00E21E6C">
        <w:rPr>
          <w:lang w:val="en-GB"/>
        </w:rPr>
        <w:t xml:space="preserve"> </w:t>
      </w:r>
      <w:proofErr w:type="spellStart"/>
      <w:r w:rsidRPr="00E21E6C">
        <w:rPr>
          <w:lang w:val="en-GB"/>
        </w:rPr>
        <w:t>Vandžiogalos</w:t>
      </w:r>
      <w:proofErr w:type="spellEnd"/>
      <w:r w:rsidRPr="00E21E6C">
        <w:rPr>
          <w:lang w:val="en-GB"/>
        </w:rPr>
        <w:t xml:space="preserve"> </w:t>
      </w:r>
      <w:proofErr w:type="spellStart"/>
      <w:r w:rsidRPr="00E21E6C">
        <w:rPr>
          <w:lang w:val="en-GB"/>
        </w:rPr>
        <w:t>laisvalaikio</w:t>
      </w:r>
      <w:proofErr w:type="spellEnd"/>
      <w:r w:rsidRPr="00E21E6C">
        <w:rPr>
          <w:lang w:val="en-GB"/>
        </w:rPr>
        <w:t xml:space="preserve"> </w:t>
      </w:r>
      <w:proofErr w:type="spellStart"/>
      <w:r w:rsidRPr="00E21E6C">
        <w:rPr>
          <w:lang w:val="en-GB"/>
        </w:rPr>
        <w:t>salė</w:t>
      </w:r>
      <w:proofErr w:type="spellEnd"/>
      <w:r w:rsidRPr="00E21E6C">
        <w:rPr>
          <w:lang w:val="en-GB"/>
        </w:rPr>
        <w:t xml:space="preserve">, </w:t>
      </w:r>
      <w:r w:rsidRPr="00E21E6C">
        <w:rPr>
          <w:bCs/>
        </w:rPr>
        <w:t>įstaigos buveinė: LT-</w:t>
      </w:r>
      <w:r w:rsidRPr="00E21E6C">
        <w:rPr>
          <w:bCs/>
          <w:lang w:val="en-US"/>
        </w:rPr>
        <w:t xml:space="preserve">47468 </w:t>
      </w:r>
      <w:proofErr w:type="spellStart"/>
      <w:r w:rsidRPr="00E21E6C">
        <w:rPr>
          <w:bCs/>
          <w:lang w:val="en-US"/>
        </w:rPr>
        <w:t>Kauno</w:t>
      </w:r>
      <w:proofErr w:type="spellEnd"/>
      <w:r w:rsidRPr="00E21E6C">
        <w:rPr>
          <w:bCs/>
          <w:lang w:val="en-US"/>
        </w:rPr>
        <w:t xml:space="preserve"> r. sav</w:t>
      </w:r>
      <w:proofErr w:type="gramStart"/>
      <w:r w:rsidRPr="00E21E6C">
        <w:rPr>
          <w:bCs/>
          <w:lang w:val="en-US"/>
        </w:rPr>
        <w:t xml:space="preserve">.,   </w:t>
      </w:r>
      <w:proofErr w:type="gramEnd"/>
      <w:r w:rsidRPr="00E21E6C">
        <w:rPr>
          <w:bCs/>
          <w:lang w:val="en-US"/>
        </w:rPr>
        <w:t xml:space="preserve"> </w:t>
      </w:r>
      <w:proofErr w:type="spellStart"/>
      <w:r w:rsidRPr="00E21E6C">
        <w:rPr>
          <w:bCs/>
          <w:lang w:val="en-US"/>
        </w:rPr>
        <w:t>Vand</w:t>
      </w:r>
      <w:r w:rsidRPr="00E21E6C">
        <w:rPr>
          <w:bCs/>
          <w:lang w:val="en-GB"/>
        </w:rPr>
        <w:t>žiogalos</w:t>
      </w:r>
      <w:proofErr w:type="spellEnd"/>
      <w:r w:rsidRPr="00E21E6C">
        <w:rPr>
          <w:bCs/>
          <w:lang w:val="en-GB"/>
        </w:rPr>
        <w:t xml:space="preserve"> </w:t>
      </w:r>
      <w:r>
        <w:rPr>
          <w:bCs/>
          <w:lang w:val="en-GB"/>
        </w:rPr>
        <w:t xml:space="preserve"> </w:t>
      </w:r>
      <w:proofErr w:type="spellStart"/>
      <w:r w:rsidRPr="00E21E6C">
        <w:rPr>
          <w:bCs/>
          <w:lang w:val="en-GB"/>
        </w:rPr>
        <w:t>mstl</w:t>
      </w:r>
      <w:proofErr w:type="spellEnd"/>
      <w:r w:rsidRPr="00E21E6C">
        <w:rPr>
          <w:bCs/>
          <w:lang w:val="en-GB"/>
        </w:rPr>
        <w:t xml:space="preserve">., </w:t>
      </w:r>
      <w:proofErr w:type="spellStart"/>
      <w:r w:rsidRPr="00E21E6C">
        <w:rPr>
          <w:bCs/>
          <w:lang w:val="en-GB"/>
        </w:rPr>
        <w:t>Parko</w:t>
      </w:r>
      <w:proofErr w:type="spellEnd"/>
      <w:r w:rsidRPr="00E21E6C">
        <w:rPr>
          <w:bCs/>
          <w:lang w:val="en-GB"/>
        </w:rPr>
        <w:t xml:space="preserve"> g. </w:t>
      </w:r>
      <w:r w:rsidRPr="00E21E6C">
        <w:rPr>
          <w:bCs/>
          <w:lang w:val="en-US"/>
        </w:rPr>
        <w:t xml:space="preserve">6. </w:t>
      </w:r>
      <w:r w:rsidRPr="00E21E6C">
        <w:t xml:space="preserve">Vandžiogalos laisvalaikio salė vykdo nuostatuose numatytas kultūros centro teisės aktų nustatytas veiklas ir funkcijas. </w:t>
      </w:r>
    </w:p>
    <w:p w14:paraId="0CB74949" w14:textId="3171EE79" w:rsidR="00555DC8" w:rsidRPr="00A3347F" w:rsidRDefault="00555DC8" w:rsidP="00555DC8">
      <w:pPr>
        <w:pStyle w:val="NoSpacing"/>
        <w:spacing w:line="360" w:lineRule="auto"/>
        <w:ind w:right="288"/>
        <w:jc w:val="both"/>
        <w:rPr>
          <w:sz w:val="24"/>
          <w:szCs w:val="24"/>
          <w:lang w:val="en-GB"/>
        </w:rPr>
      </w:pPr>
      <w:r>
        <w:rPr>
          <w:sz w:val="24"/>
          <w:szCs w:val="24"/>
        </w:rPr>
        <w:t>2.7. Centro savivalda: Kauno rajono Babtų kult</w:t>
      </w:r>
      <w:proofErr w:type="spellStart"/>
      <w:r>
        <w:rPr>
          <w:sz w:val="24"/>
          <w:szCs w:val="24"/>
          <w:lang w:val="en-GB"/>
        </w:rPr>
        <w:t>ūros</w:t>
      </w:r>
      <w:proofErr w:type="spellEnd"/>
      <w:r>
        <w:rPr>
          <w:sz w:val="24"/>
          <w:szCs w:val="24"/>
          <w:lang w:val="en-GB"/>
        </w:rPr>
        <w:t xml:space="preserve"> </w:t>
      </w:r>
      <w:proofErr w:type="spellStart"/>
      <w:r>
        <w:rPr>
          <w:sz w:val="24"/>
          <w:szCs w:val="24"/>
          <w:lang w:val="en-GB"/>
        </w:rPr>
        <w:t>centro</w:t>
      </w:r>
      <w:proofErr w:type="spellEnd"/>
      <w:r>
        <w:rPr>
          <w:sz w:val="24"/>
          <w:szCs w:val="24"/>
          <w:lang w:val="en-GB"/>
        </w:rPr>
        <w:t xml:space="preserve"> </w:t>
      </w:r>
      <w:proofErr w:type="spellStart"/>
      <w:r>
        <w:rPr>
          <w:sz w:val="24"/>
          <w:szCs w:val="24"/>
          <w:lang w:val="en-GB"/>
        </w:rPr>
        <w:t>taryba</w:t>
      </w:r>
      <w:proofErr w:type="spellEnd"/>
      <w:r>
        <w:rPr>
          <w:sz w:val="24"/>
          <w:szCs w:val="24"/>
          <w:lang w:val="en-GB"/>
        </w:rPr>
        <w:t xml:space="preserve"> </w:t>
      </w:r>
      <w:proofErr w:type="spellStart"/>
      <w:r>
        <w:rPr>
          <w:sz w:val="24"/>
          <w:szCs w:val="24"/>
          <w:lang w:val="en-GB"/>
        </w:rPr>
        <w:t>yra</w:t>
      </w:r>
      <w:proofErr w:type="spellEnd"/>
      <w:r>
        <w:rPr>
          <w:sz w:val="24"/>
          <w:szCs w:val="24"/>
          <w:lang w:val="en-GB"/>
        </w:rPr>
        <w:t xml:space="preserve"> </w:t>
      </w:r>
      <w:proofErr w:type="spellStart"/>
      <w:r>
        <w:rPr>
          <w:sz w:val="24"/>
          <w:szCs w:val="24"/>
          <w:lang w:val="en-GB"/>
        </w:rPr>
        <w:t>centro</w:t>
      </w:r>
      <w:proofErr w:type="spellEnd"/>
      <w:r>
        <w:rPr>
          <w:sz w:val="24"/>
          <w:szCs w:val="24"/>
          <w:lang w:val="en-GB"/>
        </w:rPr>
        <w:t xml:space="preserve"> </w:t>
      </w:r>
      <w:proofErr w:type="spellStart"/>
      <w:r>
        <w:rPr>
          <w:sz w:val="24"/>
          <w:szCs w:val="24"/>
          <w:lang w:val="en-GB"/>
        </w:rPr>
        <w:t>savivaldos</w:t>
      </w:r>
      <w:proofErr w:type="spellEnd"/>
      <w:r>
        <w:rPr>
          <w:sz w:val="24"/>
          <w:szCs w:val="24"/>
          <w:lang w:val="en-GB"/>
        </w:rPr>
        <w:t xml:space="preserve"> </w:t>
      </w:r>
      <w:proofErr w:type="spellStart"/>
      <w:r>
        <w:rPr>
          <w:sz w:val="24"/>
          <w:szCs w:val="24"/>
          <w:lang w:val="en-GB"/>
        </w:rPr>
        <w:t>institucija</w:t>
      </w:r>
      <w:proofErr w:type="spellEnd"/>
      <w:r>
        <w:rPr>
          <w:sz w:val="24"/>
          <w:szCs w:val="24"/>
          <w:lang w:val="en-GB"/>
        </w:rPr>
        <w:t xml:space="preserve">, </w:t>
      </w:r>
      <w:proofErr w:type="spellStart"/>
      <w:r>
        <w:rPr>
          <w:sz w:val="24"/>
          <w:szCs w:val="24"/>
          <w:lang w:val="en-GB"/>
        </w:rPr>
        <w:t>turinti</w:t>
      </w:r>
      <w:proofErr w:type="spellEnd"/>
      <w:r>
        <w:rPr>
          <w:sz w:val="24"/>
          <w:szCs w:val="24"/>
          <w:lang w:val="en-GB"/>
        </w:rPr>
        <w:t xml:space="preserve"> </w:t>
      </w:r>
      <w:proofErr w:type="spellStart"/>
      <w:r>
        <w:rPr>
          <w:sz w:val="24"/>
          <w:szCs w:val="24"/>
          <w:lang w:val="en-GB"/>
        </w:rPr>
        <w:t>patariamojo</w:t>
      </w:r>
      <w:proofErr w:type="spellEnd"/>
      <w:r>
        <w:rPr>
          <w:sz w:val="24"/>
          <w:szCs w:val="24"/>
          <w:lang w:val="en-GB"/>
        </w:rPr>
        <w:t xml:space="preserve"> </w:t>
      </w:r>
      <w:proofErr w:type="spellStart"/>
      <w:r>
        <w:rPr>
          <w:sz w:val="24"/>
          <w:szCs w:val="24"/>
          <w:lang w:val="en-GB"/>
        </w:rPr>
        <w:t>balso</w:t>
      </w:r>
      <w:proofErr w:type="spellEnd"/>
      <w:r>
        <w:rPr>
          <w:sz w:val="24"/>
          <w:szCs w:val="24"/>
          <w:lang w:val="en-GB"/>
        </w:rPr>
        <w:t xml:space="preserve"> </w:t>
      </w:r>
      <w:proofErr w:type="spellStart"/>
      <w:r>
        <w:rPr>
          <w:sz w:val="24"/>
          <w:szCs w:val="24"/>
          <w:lang w:val="en-GB"/>
        </w:rPr>
        <w:t>teisę</w:t>
      </w:r>
      <w:proofErr w:type="spellEnd"/>
      <w:r>
        <w:rPr>
          <w:sz w:val="24"/>
          <w:szCs w:val="24"/>
          <w:lang w:val="en-GB"/>
        </w:rPr>
        <w:t xml:space="preserve">. </w:t>
      </w:r>
      <w:proofErr w:type="spellStart"/>
      <w:r>
        <w:rPr>
          <w:sz w:val="24"/>
          <w:szCs w:val="24"/>
          <w:lang w:val="en-GB"/>
        </w:rPr>
        <w:t>Taryba</w:t>
      </w:r>
      <w:proofErr w:type="spellEnd"/>
      <w:r>
        <w:rPr>
          <w:sz w:val="24"/>
          <w:szCs w:val="24"/>
          <w:lang w:val="en-GB"/>
        </w:rPr>
        <w:t xml:space="preserve"> </w:t>
      </w:r>
      <w:proofErr w:type="spellStart"/>
      <w:r>
        <w:rPr>
          <w:sz w:val="24"/>
          <w:szCs w:val="24"/>
          <w:lang w:val="en-GB"/>
        </w:rPr>
        <w:t>sudaroma</w:t>
      </w:r>
      <w:proofErr w:type="spellEnd"/>
      <w:r>
        <w:rPr>
          <w:sz w:val="24"/>
          <w:szCs w:val="24"/>
          <w:lang w:val="en-GB"/>
        </w:rPr>
        <w:t xml:space="preserve"> </w:t>
      </w:r>
      <w:proofErr w:type="spellStart"/>
      <w:r>
        <w:rPr>
          <w:sz w:val="24"/>
          <w:szCs w:val="24"/>
          <w:lang w:val="en-GB"/>
        </w:rPr>
        <w:t>iš</w:t>
      </w:r>
      <w:proofErr w:type="spellEnd"/>
      <w:r>
        <w:rPr>
          <w:sz w:val="24"/>
          <w:szCs w:val="24"/>
          <w:lang w:val="en-GB"/>
        </w:rPr>
        <w:t xml:space="preserve"> </w:t>
      </w:r>
      <w:r>
        <w:rPr>
          <w:sz w:val="24"/>
          <w:szCs w:val="24"/>
          <w:lang w:val="en-US"/>
        </w:rPr>
        <w:t xml:space="preserve">6 </w:t>
      </w:r>
      <w:proofErr w:type="spellStart"/>
      <w:r>
        <w:rPr>
          <w:sz w:val="24"/>
          <w:szCs w:val="24"/>
          <w:lang w:val="en-US"/>
        </w:rPr>
        <w:t>nari</w:t>
      </w:r>
      <w:proofErr w:type="spellEnd"/>
      <w:r>
        <w:rPr>
          <w:sz w:val="24"/>
          <w:szCs w:val="24"/>
          <w:lang w:val="en-GB"/>
        </w:rPr>
        <w:t xml:space="preserve">ų: </w:t>
      </w:r>
      <w:r>
        <w:rPr>
          <w:sz w:val="24"/>
          <w:szCs w:val="24"/>
          <w:lang w:val="en-US"/>
        </w:rPr>
        <w:t xml:space="preserve">2 </w:t>
      </w:r>
      <w:proofErr w:type="spellStart"/>
      <w:r>
        <w:rPr>
          <w:sz w:val="24"/>
          <w:szCs w:val="24"/>
          <w:lang w:val="en-US"/>
        </w:rPr>
        <w:t>kultūros</w:t>
      </w:r>
      <w:proofErr w:type="spellEnd"/>
      <w:r>
        <w:rPr>
          <w:sz w:val="24"/>
          <w:szCs w:val="24"/>
          <w:lang w:val="en-US"/>
        </w:rPr>
        <w:t xml:space="preserve"> </w:t>
      </w:r>
      <w:proofErr w:type="spellStart"/>
      <w:r>
        <w:rPr>
          <w:sz w:val="24"/>
          <w:szCs w:val="24"/>
          <w:lang w:val="en-US"/>
        </w:rPr>
        <w:t>centro</w:t>
      </w:r>
      <w:proofErr w:type="spellEnd"/>
      <w:r>
        <w:rPr>
          <w:sz w:val="24"/>
          <w:szCs w:val="24"/>
          <w:lang w:val="en-US"/>
        </w:rPr>
        <w:t xml:space="preserve"> </w:t>
      </w:r>
      <w:proofErr w:type="spellStart"/>
      <w:r>
        <w:rPr>
          <w:sz w:val="24"/>
          <w:szCs w:val="24"/>
          <w:lang w:val="en-US"/>
        </w:rPr>
        <w:t>darbuotojai</w:t>
      </w:r>
      <w:proofErr w:type="spellEnd"/>
      <w:r>
        <w:rPr>
          <w:sz w:val="24"/>
          <w:szCs w:val="24"/>
          <w:lang w:val="en-US"/>
        </w:rPr>
        <w:t xml:space="preserve">, 2 </w:t>
      </w:r>
      <w:proofErr w:type="spellStart"/>
      <w:r>
        <w:rPr>
          <w:sz w:val="24"/>
          <w:szCs w:val="24"/>
          <w:lang w:val="en-GB"/>
        </w:rPr>
        <w:t>seniūnai</w:t>
      </w:r>
      <w:proofErr w:type="spellEnd"/>
      <w:r>
        <w:rPr>
          <w:sz w:val="24"/>
          <w:szCs w:val="24"/>
          <w:lang w:val="en-GB"/>
        </w:rPr>
        <w:t xml:space="preserve"> </w:t>
      </w:r>
      <w:proofErr w:type="spellStart"/>
      <w:r>
        <w:rPr>
          <w:sz w:val="24"/>
          <w:szCs w:val="24"/>
          <w:lang w:val="en-GB"/>
        </w:rPr>
        <w:t>arba</w:t>
      </w:r>
      <w:proofErr w:type="spellEnd"/>
      <w:r>
        <w:rPr>
          <w:sz w:val="24"/>
          <w:szCs w:val="24"/>
          <w:lang w:val="en-GB"/>
        </w:rPr>
        <w:t xml:space="preserve"> </w:t>
      </w:r>
      <w:proofErr w:type="spellStart"/>
      <w:r>
        <w:rPr>
          <w:sz w:val="24"/>
          <w:szCs w:val="24"/>
          <w:lang w:val="en-GB"/>
        </w:rPr>
        <w:t>jų</w:t>
      </w:r>
      <w:proofErr w:type="spellEnd"/>
      <w:r>
        <w:rPr>
          <w:sz w:val="24"/>
          <w:szCs w:val="24"/>
          <w:lang w:val="en-GB"/>
        </w:rPr>
        <w:t xml:space="preserve"> </w:t>
      </w:r>
      <w:proofErr w:type="spellStart"/>
      <w:r>
        <w:rPr>
          <w:sz w:val="24"/>
          <w:szCs w:val="24"/>
          <w:lang w:val="en-GB"/>
        </w:rPr>
        <w:t>deleguoti</w:t>
      </w:r>
      <w:proofErr w:type="spellEnd"/>
      <w:r>
        <w:rPr>
          <w:sz w:val="24"/>
          <w:szCs w:val="24"/>
          <w:lang w:val="en-GB"/>
        </w:rPr>
        <w:t xml:space="preserve"> </w:t>
      </w:r>
      <w:proofErr w:type="spellStart"/>
      <w:r>
        <w:rPr>
          <w:sz w:val="24"/>
          <w:szCs w:val="24"/>
          <w:lang w:val="en-GB"/>
        </w:rPr>
        <w:t>asmenys</w:t>
      </w:r>
      <w:proofErr w:type="spellEnd"/>
      <w:r>
        <w:rPr>
          <w:sz w:val="24"/>
          <w:szCs w:val="24"/>
          <w:lang w:val="en-GB"/>
        </w:rPr>
        <w:t xml:space="preserve">, </w:t>
      </w:r>
      <w:r>
        <w:rPr>
          <w:sz w:val="24"/>
          <w:szCs w:val="24"/>
          <w:lang w:val="en-US"/>
        </w:rPr>
        <w:t xml:space="preserve">2 </w:t>
      </w:r>
      <w:proofErr w:type="spellStart"/>
      <w:r>
        <w:rPr>
          <w:sz w:val="24"/>
          <w:szCs w:val="24"/>
          <w:lang w:val="en-US"/>
        </w:rPr>
        <w:t>bendruomenini</w:t>
      </w:r>
      <w:proofErr w:type="spellEnd"/>
      <w:r>
        <w:rPr>
          <w:sz w:val="24"/>
          <w:szCs w:val="24"/>
          <w:lang w:val="en-GB"/>
        </w:rPr>
        <w:t xml:space="preserve">ų </w:t>
      </w:r>
      <w:proofErr w:type="spellStart"/>
      <w:r>
        <w:rPr>
          <w:sz w:val="24"/>
          <w:szCs w:val="24"/>
          <w:lang w:val="en-GB"/>
        </w:rPr>
        <w:t>organizacijų</w:t>
      </w:r>
      <w:proofErr w:type="spellEnd"/>
      <w:r>
        <w:rPr>
          <w:sz w:val="24"/>
          <w:szCs w:val="24"/>
          <w:lang w:val="en-GB"/>
        </w:rPr>
        <w:t xml:space="preserve"> </w:t>
      </w:r>
      <w:proofErr w:type="spellStart"/>
      <w:r>
        <w:rPr>
          <w:sz w:val="24"/>
          <w:szCs w:val="24"/>
          <w:lang w:val="en-GB"/>
        </w:rPr>
        <w:t>atstovai</w:t>
      </w:r>
      <w:proofErr w:type="spellEnd"/>
      <w:r>
        <w:rPr>
          <w:sz w:val="24"/>
          <w:szCs w:val="24"/>
          <w:lang w:val="en-GB"/>
        </w:rPr>
        <w:t xml:space="preserve"> </w:t>
      </w:r>
      <w:proofErr w:type="spellStart"/>
      <w:r>
        <w:rPr>
          <w:sz w:val="24"/>
          <w:szCs w:val="24"/>
          <w:lang w:val="en-GB"/>
        </w:rPr>
        <w:t>iš</w:t>
      </w:r>
      <w:proofErr w:type="spellEnd"/>
      <w:r>
        <w:rPr>
          <w:sz w:val="24"/>
          <w:szCs w:val="24"/>
          <w:lang w:val="en-GB"/>
        </w:rPr>
        <w:t xml:space="preserve"> </w:t>
      </w:r>
      <w:proofErr w:type="spellStart"/>
      <w:r>
        <w:rPr>
          <w:sz w:val="24"/>
          <w:szCs w:val="24"/>
          <w:lang w:val="en-GB"/>
        </w:rPr>
        <w:t>aptarnaujamų</w:t>
      </w:r>
      <w:proofErr w:type="spellEnd"/>
      <w:r>
        <w:rPr>
          <w:sz w:val="24"/>
          <w:szCs w:val="24"/>
          <w:lang w:val="en-GB"/>
        </w:rPr>
        <w:t xml:space="preserve"> </w:t>
      </w:r>
      <w:proofErr w:type="spellStart"/>
      <w:r>
        <w:rPr>
          <w:sz w:val="24"/>
          <w:szCs w:val="24"/>
          <w:lang w:val="en-GB"/>
        </w:rPr>
        <w:t>seniūnijų</w:t>
      </w:r>
      <w:proofErr w:type="spellEnd"/>
      <w:r>
        <w:rPr>
          <w:sz w:val="24"/>
          <w:szCs w:val="24"/>
          <w:lang w:val="en-GB"/>
        </w:rPr>
        <w:t xml:space="preserve">. </w:t>
      </w:r>
    </w:p>
    <w:p w14:paraId="668A05FB" w14:textId="77777777" w:rsidR="002F217A" w:rsidRDefault="002F217A" w:rsidP="00555DC8">
      <w:pPr>
        <w:spacing w:line="360" w:lineRule="auto"/>
        <w:ind w:right="288" w:firstLine="288"/>
        <w:jc w:val="both"/>
      </w:pPr>
      <w:r>
        <w:t xml:space="preserve">Kauno rajono Babtų kultūros centras yra Kauno rajono savivaldybės biudžetinė įstaiga, turinti viešojo juridinio asmens statusą ir veikianti pagal Centro nuostatus. Centro veiklos pobūdis – daugiafunkcinis kultūros centras, puoselėjantis ir skleidžiantis įvairias kultūros sritis bei žanrus. Centro tikslas – teikti gyventojams kokybiškas kultūros paslaugas, atitinkančias šiuolaikinės visuomenės ir asmens poreikius, sudarančias sąlygas bendruomenės saviraiškai, jaunimo politikos ir kultūros renginių plėtrai. </w:t>
      </w:r>
    </w:p>
    <w:p w14:paraId="58144972" w14:textId="69AB3F51" w:rsidR="002F217A" w:rsidRDefault="002F217A" w:rsidP="008A132B">
      <w:pPr>
        <w:spacing w:line="360" w:lineRule="auto"/>
        <w:ind w:right="288" w:firstLine="720"/>
        <w:jc w:val="both"/>
      </w:pPr>
      <w:r>
        <w:t>Po 2013 m. kultūros centrų reorga</w:t>
      </w:r>
      <w:r w:rsidR="00153C8E">
        <w:t>n</w:t>
      </w:r>
      <w:r>
        <w:t>i</w:t>
      </w:r>
      <w:r w:rsidR="00153C8E">
        <w:t>z</w:t>
      </w:r>
      <w:r w:rsidR="00C6316C">
        <w:t xml:space="preserve">acijos </w:t>
      </w:r>
      <w:r>
        <w:t>Kauno rajono Babtų kultūros centras gruodžio 30 d. įregistruotas registrų centre. Kultūros centro buveinė – Kauno r. sav., Babtų mstl., Sodų g. 1, LT-54334. Centro Vandžiogalos laisvalaikio salė – Kauno r. sav., Vandžiogalos mstl., Parko g. 6, LT-47468. Savininko teises ir pareigas įgyvendinanti institucija – Kauno rajono savivaldybės taryba. Centras yra viešas juridinis asmuo, turintis antspaudą su valstybės herbu ir savo pavadinimu, atributiką, neturintis savarankiškos atsiskaitomosios sąskaitos (buhalterinę apskaitą tvarko Kauno rajono savivaldybės administracijos Kultūros, švietimo ir sporto skyriaus centralizuota buhalterija), savo veiklą grindžia Lietuvos Respublikos Konstitucija, Lietuvos Respublikos įstatymais, Lietuvos Respublikos Vyriausybės nutarimais, kitais teisės aktais ir nuostatais.</w:t>
      </w:r>
    </w:p>
    <w:p w14:paraId="1D527D66" w14:textId="0A7B7AF3" w:rsidR="002F217A" w:rsidRDefault="002F217A" w:rsidP="008A132B">
      <w:pPr>
        <w:spacing w:line="360" w:lineRule="auto"/>
        <w:ind w:right="288" w:firstLine="720"/>
        <w:jc w:val="both"/>
      </w:pPr>
      <w:r>
        <w:lastRenderedPageBreak/>
        <w:t xml:space="preserve"> Savivaldybės turto patikėjimo sutartimi Centras valdo, naudoja ir disponuoja  761,59 kv. m pastatą, esantį Sodų g. 1 Babtuose ir 580,37 kv. m pastatą, esantį Parko g. 6 Vandžiogaloje. Abiejuose pastatuose yra įrengtos koncertų salės, administracijos patalpos, poilsio bei repeticijų kambariai, Centro muzikos instrumentų sandėliai. </w:t>
      </w:r>
    </w:p>
    <w:p w14:paraId="00A16383" w14:textId="77777777" w:rsidR="002F217A" w:rsidRDefault="002F217A" w:rsidP="008A132B">
      <w:pPr>
        <w:spacing w:line="360" w:lineRule="auto"/>
        <w:ind w:right="288" w:firstLine="720"/>
        <w:jc w:val="both"/>
      </w:pPr>
      <w:r>
        <w:t xml:space="preserve">Kauno rajono savivaldybės tarybos 2017 m. gegužės 25 d. sprendimu Nr. TS-194 Centrui suteikta II kategorija. </w:t>
      </w:r>
    </w:p>
    <w:p w14:paraId="313C260D" w14:textId="77777777" w:rsidR="00363417" w:rsidRDefault="002F217A" w:rsidP="00363417">
      <w:pPr>
        <w:spacing w:line="360" w:lineRule="auto"/>
        <w:ind w:right="288" w:firstLine="720"/>
        <w:jc w:val="both"/>
      </w:pPr>
      <w:r>
        <w:t xml:space="preserve">          Kauno rajono savivaldybės taryba 2016 m. sausio 28 d. sprendimu „Dėl Kauno rajono savivaldybės tarybos 2013 m. spalio 24 d. sprendimo Nr. TS-399 „Dėl Kauno rajono Babtų ir Vandžiogalos kultūros centrų reorganizavimo“ pakeitimo Nr. TS-27 įgalioja Centro direktorių nustatyti didžiausią pareigybių skaičių ir jų paskirstymą, Centro direktoriaus 2016 m. birželio 7 d. įsakymu Nr. T1-04 didžiausias leistinas pareigybių skaičius 9,5. Iš jų – 8 etatai skirti kultūros ir meno darbuotojams. Centro direktoriaus įsakymu keitėsi pareigybių įvardijimas: etnokultūros specialistas pakeistas į etnografo pareigybę, garso ir šviesos operatorius – inžinieriaus: garso, šviesos, scenos, kultūrinės veiklos organizatorius – kultūrinių renginių organizatorius. Įvesta nauja pareigybė – da</w:t>
      </w:r>
      <w:r w:rsidR="00153C8E">
        <w:t>i</w:t>
      </w:r>
      <w:r>
        <w:t xml:space="preserve">lininkas – scenografas. Visi kūrybiniai darbuotojai yra kultūros darbo specialistai, turintys aukštąjį universitetinį išsilavinimą ir aukštesnįjį išsilavinimą. </w:t>
      </w:r>
    </w:p>
    <w:p w14:paraId="55274EB9" w14:textId="5B2B8FE5" w:rsidR="00363417" w:rsidRPr="00363417" w:rsidRDefault="002F217A" w:rsidP="00363417">
      <w:pPr>
        <w:spacing w:line="360" w:lineRule="auto"/>
        <w:ind w:right="288" w:firstLine="720"/>
        <w:jc w:val="both"/>
        <w:rPr>
          <w:rStyle w:val="textexposedshow"/>
        </w:rPr>
      </w:pPr>
      <w:r w:rsidRPr="00363417">
        <w:rPr>
          <w:color w:val="000000" w:themeColor="text1"/>
        </w:rPr>
        <w:t xml:space="preserve">Centre veikia 9 meno mėgėjų kolektyvai ir 1 dailės studija, </w:t>
      </w:r>
      <w:r w:rsidR="00363417" w:rsidRPr="00363417">
        <w:rPr>
          <w:color w:val="000000" w:themeColor="text1"/>
        </w:rPr>
        <w:t>7</w:t>
      </w:r>
      <w:r w:rsidRPr="00363417">
        <w:rPr>
          <w:color w:val="000000" w:themeColor="text1"/>
        </w:rPr>
        <w:t xml:space="preserve"> iš jų suteiktos kvalifikacinės klasės. </w:t>
      </w:r>
      <w:r w:rsidR="00363417" w:rsidRPr="008C4D41">
        <w:rPr>
          <w:rStyle w:val="textexposedshow"/>
        </w:rPr>
        <w:t>Babtų kultūros centre veik</w:t>
      </w:r>
      <w:r w:rsidR="00363417">
        <w:rPr>
          <w:rStyle w:val="textexposedshow"/>
        </w:rPr>
        <w:t>ia</w:t>
      </w:r>
      <w:r w:rsidR="00363417" w:rsidRPr="008C4D41">
        <w:rPr>
          <w:rStyle w:val="textexposedshow"/>
        </w:rPr>
        <w:t xml:space="preserve"> 4 klubai: vaik</w:t>
      </w:r>
      <w:r w:rsidR="00363417" w:rsidRPr="008C4D41">
        <w:rPr>
          <w:rStyle w:val="textexposedshow"/>
          <w:lang w:val="en-GB"/>
        </w:rPr>
        <w:t xml:space="preserve">ų </w:t>
      </w:r>
      <w:proofErr w:type="spellStart"/>
      <w:r w:rsidR="00363417" w:rsidRPr="008C4D41">
        <w:rPr>
          <w:rStyle w:val="textexposedshow"/>
          <w:lang w:val="en-GB"/>
        </w:rPr>
        <w:t>pramoginių</w:t>
      </w:r>
      <w:proofErr w:type="spellEnd"/>
      <w:r w:rsidR="00363417" w:rsidRPr="008C4D41">
        <w:rPr>
          <w:rStyle w:val="textexposedshow"/>
          <w:lang w:val="en-GB"/>
        </w:rPr>
        <w:t xml:space="preserve"> </w:t>
      </w:r>
      <w:proofErr w:type="spellStart"/>
      <w:r w:rsidR="00363417" w:rsidRPr="008C4D41">
        <w:rPr>
          <w:rStyle w:val="textexposedshow"/>
          <w:lang w:val="en-GB"/>
        </w:rPr>
        <w:t>šokių</w:t>
      </w:r>
      <w:proofErr w:type="spellEnd"/>
      <w:r w:rsidR="00363417" w:rsidRPr="008C4D41">
        <w:rPr>
          <w:rStyle w:val="textexposedshow"/>
          <w:lang w:val="en-GB"/>
        </w:rPr>
        <w:t xml:space="preserve"> </w:t>
      </w:r>
      <w:proofErr w:type="spellStart"/>
      <w:r w:rsidR="00363417" w:rsidRPr="008C4D41">
        <w:rPr>
          <w:rStyle w:val="textexposedshow"/>
          <w:lang w:val="en-GB"/>
        </w:rPr>
        <w:t>klubas</w:t>
      </w:r>
      <w:proofErr w:type="spellEnd"/>
      <w:r w:rsidR="00363417" w:rsidRPr="008C4D41">
        <w:rPr>
          <w:rStyle w:val="textexposedshow"/>
          <w:lang w:val="en-GB"/>
        </w:rPr>
        <w:t xml:space="preserve"> “</w:t>
      </w:r>
      <w:proofErr w:type="spellStart"/>
      <w:r w:rsidR="00363417" w:rsidRPr="008C4D41">
        <w:rPr>
          <w:rStyle w:val="textexposedshow"/>
          <w:lang w:val="en-GB"/>
        </w:rPr>
        <w:t>BaDA</w:t>
      </w:r>
      <w:proofErr w:type="spellEnd"/>
      <w:r w:rsidR="00363417" w:rsidRPr="008C4D41">
        <w:rPr>
          <w:rStyle w:val="textexposedshow"/>
          <w:lang w:val="en-GB"/>
        </w:rPr>
        <w:t xml:space="preserve">” </w:t>
      </w:r>
      <w:proofErr w:type="spellStart"/>
      <w:r w:rsidR="00363417" w:rsidRPr="008C4D41">
        <w:rPr>
          <w:rStyle w:val="textexposedshow"/>
          <w:lang w:val="en-GB"/>
        </w:rPr>
        <w:t>studija</w:t>
      </w:r>
      <w:proofErr w:type="spellEnd"/>
      <w:r w:rsidR="00363417" w:rsidRPr="008C4D41">
        <w:rPr>
          <w:rStyle w:val="textexposedshow"/>
          <w:lang w:val="en-GB"/>
        </w:rPr>
        <w:t xml:space="preserve">, </w:t>
      </w:r>
      <w:proofErr w:type="spellStart"/>
      <w:r w:rsidR="00363417" w:rsidRPr="008C4D41">
        <w:rPr>
          <w:rStyle w:val="textexposedshow"/>
          <w:lang w:val="en-GB"/>
        </w:rPr>
        <w:t>moterų</w:t>
      </w:r>
      <w:proofErr w:type="spellEnd"/>
      <w:r w:rsidR="00363417" w:rsidRPr="008C4D41">
        <w:rPr>
          <w:rStyle w:val="textexposedshow"/>
          <w:lang w:val="en-GB"/>
        </w:rPr>
        <w:t xml:space="preserve"> </w:t>
      </w:r>
      <w:proofErr w:type="spellStart"/>
      <w:r w:rsidR="00363417" w:rsidRPr="008C4D41">
        <w:rPr>
          <w:rStyle w:val="textexposedshow"/>
          <w:lang w:val="en-GB"/>
        </w:rPr>
        <w:t>zumbos</w:t>
      </w:r>
      <w:proofErr w:type="spellEnd"/>
      <w:r w:rsidR="00363417" w:rsidRPr="008C4D41">
        <w:rPr>
          <w:rStyle w:val="textexposedshow"/>
          <w:lang w:val="en-GB"/>
        </w:rPr>
        <w:t xml:space="preserve"> </w:t>
      </w:r>
      <w:proofErr w:type="spellStart"/>
      <w:r w:rsidR="00363417" w:rsidRPr="008C4D41">
        <w:rPr>
          <w:rStyle w:val="textexposedshow"/>
          <w:lang w:val="en-GB"/>
        </w:rPr>
        <w:t>klubas</w:t>
      </w:r>
      <w:proofErr w:type="spellEnd"/>
      <w:r w:rsidR="00363417" w:rsidRPr="008C4D41">
        <w:rPr>
          <w:rStyle w:val="textexposedshow"/>
          <w:lang w:val="en-GB"/>
        </w:rPr>
        <w:t xml:space="preserve">, </w:t>
      </w:r>
      <w:proofErr w:type="spellStart"/>
      <w:r w:rsidR="00363417" w:rsidRPr="008C4D41">
        <w:rPr>
          <w:rStyle w:val="textexposedshow"/>
          <w:lang w:val="en-GB"/>
        </w:rPr>
        <w:t>suagusiųjų</w:t>
      </w:r>
      <w:proofErr w:type="spellEnd"/>
      <w:r w:rsidR="00363417" w:rsidRPr="008C4D41">
        <w:rPr>
          <w:rStyle w:val="textexposedshow"/>
          <w:lang w:val="en-GB"/>
        </w:rPr>
        <w:t xml:space="preserve"> </w:t>
      </w:r>
      <w:proofErr w:type="spellStart"/>
      <w:r w:rsidR="00363417" w:rsidRPr="008C4D41">
        <w:rPr>
          <w:rStyle w:val="textexposedshow"/>
          <w:lang w:val="en-GB"/>
        </w:rPr>
        <w:t>pramoginių</w:t>
      </w:r>
      <w:proofErr w:type="spellEnd"/>
      <w:r w:rsidR="00363417" w:rsidRPr="008C4D41">
        <w:rPr>
          <w:rStyle w:val="textexposedshow"/>
          <w:lang w:val="en-GB"/>
        </w:rPr>
        <w:t xml:space="preserve"> </w:t>
      </w:r>
      <w:proofErr w:type="spellStart"/>
      <w:r w:rsidR="00363417" w:rsidRPr="008C4D41">
        <w:rPr>
          <w:rStyle w:val="textexposedshow"/>
          <w:lang w:val="en-GB"/>
        </w:rPr>
        <w:t>šokių</w:t>
      </w:r>
      <w:proofErr w:type="spellEnd"/>
      <w:r w:rsidR="00363417" w:rsidRPr="008C4D41">
        <w:rPr>
          <w:rStyle w:val="textexposedshow"/>
          <w:lang w:val="en-GB"/>
        </w:rPr>
        <w:t xml:space="preserve"> </w:t>
      </w:r>
      <w:proofErr w:type="spellStart"/>
      <w:r w:rsidR="00363417" w:rsidRPr="008C4D41">
        <w:rPr>
          <w:rStyle w:val="textexposedshow"/>
          <w:lang w:val="en-GB"/>
        </w:rPr>
        <w:t>klubas</w:t>
      </w:r>
      <w:proofErr w:type="spellEnd"/>
      <w:r w:rsidR="00363417" w:rsidRPr="008C4D41">
        <w:rPr>
          <w:rStyle w:val="textexposedshow"/>
          <w:lang w:val="en-GB"/>
        </w:rPr>
        <w:t xml:space="preserve"> “</w:t>
      </w:r>
      <w:proofErr w:type="spellStart"/>
      <w:r w:rsidR="00363417" w:rsidRPr="008C4D41">
        <w:rPr>
          <w:rStyle w:val="textexposedshow"/>
          <w:lang w:val="en-GB"/>
        </w:rPr>
        <w:t>Gija</w:t>
      </w:r>
      <w:proofErr w:type="spellEnd"/>
      <w:r w:rsidR="00363417" w:rsidRPr="008C4D41">
        <w:rPr>
          <w:rStyle w:val="textexposedshow"/>
          <w:lang w:val="en-GB"/>
        </w:rPr>
        <w:t xml:space="preserve">”, </w:t>
      </w:r>
      <w:proofErr w:type="spellStart"/>
      <w:r w:rsidR="00363417" w:rsidRPr="008C4D41">
        <w:rPr>
          <w:rStyle w:val="textexposedshow"/>
          <w:lang w:val="en-GB"/>
        </w:rPr>
        <w:t>jogos</w:t>
      </w:r>
      <w:proofErr w:type="spellEnd"/>
      <w:r w:rsidR="00363417" w:rsidRPr="008C4D41">
        <w:rPr>
          <w:rStyle w:val="textexposedshow"/>
          <w:lang w:val="en-GB"/>
        </w:rPr>
        <w:t xml:space="preserve"> </w:t>
      </w:r>
      <w:proofErr w:type="spellStart"/>
      <w:r w:rsidR="00363417" w:rsidRPr="008C4D41">
        <w:rPr>
          <w:rStyle w:val="textexposedshow"/>
          <w:lang w:val="en-GB"/>
        </w:rPr>
        <w:t>klubas</w:t>
      </w:r>
      <w:proofErr w:type="spellEnd"/>
      <w:r w:rsidR="00363417" w:rsidRPr="008C4D41">
        <w:rPr>
          <w:rStyle w:val="textexposedshow"/>
          <w:lang w:val="en-GB"/>
        </w:rPr>
        <w:t xml:space="preserve">. </w:t>
      </w:r>
      <w:proofErr w:type="spellStart"/>
      <w:r w:rsidR="00363417" w:rsidRPr="008C4D41">
        <w:rPr>
          <w:rStyle w:val="textexposedshow"/>
          <w:lang w:val="en-GB"/>
        </w:rPr>
        <w:t>Klubai</w:t>
      </w:r>
      <w:proofErr w:type="spellEnd"/>
      <w:r w:rsidR="00363417" w:rsidRPr="008C4D41">
        <w:rPr>
          <w:rStyle w:val="textexposedshow"/>
          <w:lang w:val="en-GB"/>
        </w:rPr>
        <w:t xml:space="preserve"> </w:t>
      </w:r>
      <w:proofErr w:type="spellStart"/>
      <w:r w:rsidR="00363417" w:rsidRPr="008C4D41">
        <w:rPr>
          <w:rStyle w:val="textexposedshow"/>
          <w:lang w:val="en-GB"/>
        </w:rPr>
        <w:t>vykd</w:t>
      </w:r>
      <w:r w:rsidR="00363417">
        <w:rPr>
          <w:rStyle w:val="textexposedshow"/>
          <w:lang w:val="en-GB"/>
        </w:rPr>
        <w:t>o</w:t>
      </w:r>
      <w:proofErr w:type="spellEnd"/>
      <w:r w:rsidR="00363417" w:rsidRPr="008C4D41">
        <w:rPr>
          <w:rStyle w:val="textexposedshow"/>
          <w:lang w:val="en-GB"/>
        </w:rPr>
        <w:t xml:space="preserve"> </w:t>
      </w:r>
      <w:proofErr w:type="spellStart"/>
      <w:r w:rsidR="00363417" w:rsidRPr="008C4D41">
        <w:rPr>
          <w:rStyle w:val="textexposedshow"/>
          <w:lang w:val="en-GB"/>
        </w:rPr>
        <w:t>veiklas</w:t>
      </w:r>
      <w:proofErr w:type="spellEnd"/>
      <w:r w:rsidR="00363417" w:rsidRPr="008C4D41">
        <w:rPr>
          <w:rStyle w:val="textexposedshow"/>
          <w:lang w:val="en-GB"/>
        </w:rPr>
        <w:t xml:space="preserve"> </w:t>
      </w:r>
      <w:proofErr w:type="spellStart"/>
      <w:r w:rsidR="00363417" w:rsidRPr="008C4D41">
        <w:rPr>
          <w:rStyle w:val="textexposedshow"/>
          <w:lang w:val="en-GB"/>
        </w:rPr>
        <w:t>pagal</w:t>
      </w:r>
      <w:proofErr w:type="spellEnd"/>
      <w:r w:rsidR="00363417" w:rsidRPr="008C4D41">
        <w:rPr>
          <w:rStyle w:val="textexposedshow"/>
          <w:lang w:val="en-GB"/>
        </w:rPr>
        <w:t xml:space="preserve"> </w:t>
      </w:r>
      <w:proofErr w:type="spellStart"/>
      <w:r w:rsidR="00363417" w:rsidRPr="008C4D41">
        <w:rPr>
          <w:rStyle w:val="textexposedshow"/>
          <w:lang w:val="en-GB"/>
        </w:rPr>
        <w:t>trumpalaikės</w:t>
      </w:r>
      <w:proofErr w:type="spellEnd"/>
      <w:r w:rsidR="00363417" w:rsidRPr="008C4D41">
        <w:rPr>
          <w:rStyle w:val="textexposedshow"/>
          <w:lang w:val="en-GB"/>
        </w:rPr>
        <w:t xml:space="preserve"> </w:t>
      </w:r>
      <w:proofErr w:type="spellStart"/>
      <w:r w:rsidR="00363417" w:rsidRPr="008C4D41">
        <w:rPr>
          <w:rStyle w:val="textexposedshow"/>
          <w:lang w:val="en-GB"/>
        </w:rPr>
        <w:t>nuomos</w:t>
      </w:r>
      <w:proofErr w:type="spellEnd"/>
      <w:r w:rsidR="00363417" w:rsidRPr="008C4D41">
        <w:rPr>
          <w:rStyle w:val="textexposedshow"/>
          <w:lang w:val="en-GB"/>
        </w:rPr>
        <w:t xml:space="preserve"> </w:t>
      </w:r>
      <w:proofErr w:type="spellStart"/>
      <w:r w:rsidR="00363417" w:rsidRPr="008C4D41">
        <w:rPr>
          <w:rStyle w:val="textexposedshow"/>
          <w:lang w:val="en-GB"/>
        </w:rPr>
        <w:t>sutartis</w:t>
      </w:r>
      <w:proofErr w:type="spellEnd"/>
      <w:r w:rsidR="00363417">
        <w:rPr>
          <w:rStyle w:val="textexposedshow"/>
          <w:lang w:val="en-GB"/>
        </w:rPr>
        <w:t xml:space="preserve">. </w:t>
      </w:r>
      <w:r w:rsidR="00363417" w:rsidRPr="008C4D41">
        <w:rPr>
          <w:shd w:val="clear" w:color="auto" w:fill="FFFFFF"/>
        </w:rPr>
        <w:t>Vandžiogalos laisvalaikio salėje veik</w:t>
      </w:r>
      <w:r w:rsidR="00363417">
        <w:rPr>
          <w:shd w:val="clear" w:color="auto" w:fill="FFFFFF"/>
        </w:rPr>
        <w:t>ia</w:t>
      </w:r>
      <w:r w:rsidR="00363417" w:rsidRPr="008C4D41">
        <w:rPr>
          <w:shd w:val="clear" w:color="auto" w:fill="FFFFFF"/>
        </w:rPr>
        <w:t xml:space="preserve"> du klubai: bendruomenės sporto klubas „Sveikata“ ir etnokult</w:t>
      </w:r>
      <w:proofErr w:type="spellStart"/>
      <w:r w:rsidR="00363417" w:rsidRPr="008C4D41">
        <w:rPr>
          <w:shd w:val="clear" w:color="auto" w:fill="FFFFFF"/>
          <w:lang w:val="en-GB"/>
        </w:rPr>
        <w:t>ūrinės</w:t>
      </w:r>
      <w:proofErr w:type="spellEnd"/>
      <w:r w:rsidR="00363417" w:rsidRPr="008C4D41">
        <w:rPr>
          <w:shd w:val="clear" w:color="auto" w:fill="FFFFFF"/>
          <w:lang w:val="en-GB"/>
        </w:rPr>
        <w:t xml:space="preserve"> </w:t>
      </w:r>
      <w:proofErr w:type="spellStart"/>
      <w:r w:rsidR="00363417" w:rsidRPr="008C4D41">
        <w:rPr>
          <w:shd w:val="clear" w:color="auto" w:fill="FFFFFF"/>
          <w:lang w:val="en-GB"/>
        </w:rPr>
        <w:t>krypties</w:t>
      </w:r>
      <w:proofErr w:type="spellEnd"/>
      <w:r w:rsidR="00363417" w:rsidRPr="008C4D41">
        <w:rPr>
          <w:shd w:val="clear" w:color="auto" w:fill="FFFFFF"/>
          <w:lang w:val="en-GB"/>
        </w:rPr>
        <w:t xml:space="preserve"> </w:t>
      </w:r>
      <w:proofErr w:type="spellStart"/>
      <w:r w:rsidR="00363417" w:rsidRPr="008C4D41">
        <w:rPr>
          <w:shd w:val="clear" w:color="auto" w:fill="FFFFFF"/>
          <w:lang w:val="en-GB"/>
        </w:rPr>
        <w:t>vaikų</w:t>
      </w:r>
      <w:proofErr w:type="spellEnd"/>
      <w:r w:rsidR="00363417" w:rsidRPr="008C4D41">
        <w:rPr>
          <w:shd w:val="clear" w:color="auto" w:fill="FFFFFF"/>
          <w:lang w:val="en-GB"/>
        </w:rPr>
        <w:t xml:space="preserve"> </w:t>
      </w:r>
      <w:proofErr w:type="spellStart"/>
      <w:r w:rsidR="00363417" w:rsidRPr="008C4D41">
        <w:rPr>
          <w:shd w:val="clear" w:color="auto" w:fill="FFFFFF"/>
          <w:lang w:val="en-GB"/>
        </w:rPr>
        <w:t>klubas</w:t>
      </w:r>
      <w:proofErr w:type="spellEnd"/>
      <w:r w:rsidR="00363417" w:rsidRPr="008C4D41">
        <w:rPr>
          <w:shd w:val="clear" w:color="auto" w:fill="FFFFFF"/>
          <w:lang w:val="en-GB"/>
        </w:rPr>
        <w:t xml:space="preserve"> “</w:t>
      </w:r>
      <w:proofErr w:type="spellStart"/>
      <w:r w:rsidR="00363417" w:rsidRPr="008C4D41">
        <w:rPr>
          <w:shd w:val="clear" w:color="auto" w:fill="FFFFFF"/>
          <w:lang w:val="en-GB"/>
        </w:rPr>
        <w:t>Ratas</w:t>
      </w:r>
      <w:proofErr w:type="spellEnd"/>
      <w:r w:rsidR="00363417" w:rsidRPr="008C4D41">
        <w:rPr>
          <w:shd w:val="clear" w:color="auto" w:fill="FFFFFF"/>
          <w:lang w:val="en-GB"/>
        </w:rPr>
        <w:t xml:space="preserve">”. </w:t>
      </w:r>
    </w:p>
    <w:p w14:paraId="60A51918" w14:textId="1CE09613" w:rsidR="00DF52A7" w:rsidRPr="00363417" w:rsidRDefault="002F217A" w:rsidP="00363417">
      <w:pPr>
        <w:spacing w:line="360" w:lineRule="auto"/>
        <w:ind w:right="288" w:firstLine="720"/>
        <w:jc w:val="both"/>
        <w:rPr>
          <w:color w:val="000000" w:themeColor="text1"/>
          <w:lang w:val="en-GB"/>
        </w:rPr>
      </w:pPr>
      <w:r w:rsidRPr="00363417">
        <w:rPr>
          <w:color w:val="000000" w:themeColor="text1"/>
        </w:rPr>
        <w:t>Babtų kultūros centro pastat</w:t>
      </w:r>
      <w:r w:rsidR="00363417" w:rsidRPr="00363417">
        <w:rPr>
          <w:color w:val="000000" w:themeColor="text1"/>
        </w:rPr>
        <w:t>u</w:t>
      </w:r>
      <w:r w:rsidRPr="00363417">
        <w:rPr>
          <w:color w:val="000000" w:themeColor="text1"/>
        </w:rPr>
        <w:t xml:space="preserve"> naudojasi Babtų neįgaliųjų bendruomenė, Babtų bendruomenė, III – iojo amžiaus universitetas. </w:t>
      </w:r>
      <w:r w:rsidR="00363417" w:rsidRPr="00363417">
        <w:rPr>
          <w:color w:val="000000" w:themeColor="text1"/>
        </w:rPr>
        <w:t xml:space="preserve">Pastate </w:t>
      </w:r>
      <w:proofErr w:type="spellStart"/>
      <w:r w:rsidR="00363417" w:rsidRPr="00363417">
        <w:rPr>
          <w:color w:val="000000" w:themeColor="text1"/>
          <w:lang w:val="en-GB"/>
        </w:rPr>
        <w:t>įsikūrusi</w:t>
      </w:r>
      <w:proofErr w:type="spellEnd"/>
      <w:r w:rsidR="00363417" w:rsidRPr="00363417">
        <w:rPr>
          <w:color w:val="000000" w:themeColor="text1"/>
          <w:lang w:val="en-GB"/>
        </w:rPr>
        <w:t xml:space="preserve"> </w:t>
      </w:r>
      <w:proofErr w:type="spellStart"/>
      <w:r w:rsidR="00363417" w:rsidRPr="00363417">
        <w:rPr>
          <w:color w:val="000000" w:themeColor="text1"/>
          <w:lang w:val="en-GB"/>
        </w:rPr>
        <w:t>Babtų</w:t>
      </w:r>
      <w:proofErr w:type="spellEnd"/>
      <w:r w:rsidR="00363417" w:rsidRPr="00363417">
        <w:rPr>
          <w:color w:val="000000" w:themeColor="text1"/>
          <w:lang w:val="en-GB"/>
        </w:rPr>
        <w:t xml:space="preserve"> </w:t>
      </w:r>
      <w:proofErr w:type="spellStart"/>
      <w:r w:rsidR="00363417" w:rsidRPr="00363417">
        <w:rPr>
          <w:color w:val="000000" w:themeColor="text1"/>
          <w:lang w:val="en-GB"/>
        </w:rPr>
        <w:t>biblioteka</w:t>
      </w:r>
      <w:proofErr w:type="spellEnd"/>
      <w:r w:rsidR="00363417" w:rsidRPr="00363417">
        <w:rPr>
          <w:color w:val="000000" w:themeColor="text1"/>
          <w:lang w:val="en-GB"/>
        </w:rPr>
        <w:t xml:space="preserve"> </w:t>
      </w:r>
      <w:proofErr w:type="spellStart"/>
      <w:r w:rsidR="00363417" w:rsidRPr="00363417">
        <w:rPr>
          <w:color w:val="000000" w:themeColor="text1"/>
          <w:lang w:val="en-GB"/>
        </w:rPr>
        <w:t>ir</w:t>
      </w:r>
      <w:proofErr w:type="spellEnd"/>
      <w:r w:rsidR="00363417" w:rsidRPr="00363417">
        <w:rPr>
          <w:color w:val="000000" w:themeColor="text1"/>
          <w:lang w:val="en-GB"/>
        </w:rPr>
        <w:t xml:space="preserve"> </w:t>
      </w:r>
      <w:proofErr w:type="spellStart"/>
      <w:r w:rsidR="00363417" w:rsidRPr="00363417">
        <w:rPr>
          <w:color w:val="000000" w:themeColor="text1"/>
          <w:lang w:val="en-GB"/>
        </w:rPr>
        <w:t>sporto</w:t>
      </w:r>
      <w:proofErr w:type="spellEnd"/>
      <w:r w:rsidR="00363417" w:rsidRPr="00363417">
        <w:rPr>
          <w:color w:val="000000" w:themeColor="text1"/>
          <w:lang w:val="en-GB"/>
        </w:rPr>
        <w:t xml:space="preserve"> </w:t>
      </w:r>
      <w:proofErr w:type="spellStart"/>
      <w:r w:rsidR="00363417" w:rsidRPr="00363417">
        <w:rPr>
          <w:color w:val="000000" w:themeColor="text1"/>
          <w:lang w:val="en-GB"/>
        </w:rPr>
        <w:t>klubas</w:t>
      </w:r>
      <w:proofErr w:type="spellEnd"/>
      <w:r w:rsidR="00363417" w:rsidRPr="00363417">
        <w:rPr>
          <w:color w:val="000000" w:themeColor="text1"/>
          <w:lang w:val="en-GB"/>
        </w:rPr>
        <w:t xml:space="preserve">. </w:t>
      </w:r>
    </w:p>
    <w:p w14:paraId="442AB273" w14:textId="77777777" w:rsidR="00DF52A7" w:rsidRDefault="00DF52A7" w:rsidP="00DF52A7">
      <w:pPr>
        <w:spacing w:line="360" w:lineRule="auto"/>
        <w:ind w:firstLine="720"/>
        <w:jc w:val="both"/>
        <w:rPr>
          <w:b/>
          <w:bCs/>
        </w:rPr>
      </w:pPr>
    </w:p>
    <w:p w14:paraId="26B20D3F" w14:textId="1405F8E9" w:rsidR="002F217A" w:rsidRDefault="002F217A" w:rsidP="00DF52A7">
      <w:pPr>
        <w:spacing w:line="360" w:lineRule="auto"/>
        <w:ind w:firstLine="720"/>
        <w:jc w:val="both"/>
        <w:rPr>
          <w:b/>
          <w:bCs/>
        </w:rPr>
      </w:pPr>
      <w:r w:rsidRPr="00DF52A7">
        <w:rPr>
          <w:b/>
          <w:bCs/>
        </w:rPr>
        <w:t>Meno mėgėjų kolektyvai:</w:t>
      </w:r>
    </w:p>
    <w:p w14:paraId="6501E047" w14:textId="77777777" w:rsidR="00DF52A7" w:rsidRPr="00DF52A7" w:rsidRDefault="00DF52A7" w:rsidP="00DF52A7">
      <w:pPr>
        <w:spacing w:line="360" w:lineRule="auto"/>
        <w:ind w:firstLine="720"/>
        <w:jc w:val="both"/>
        <w:rPr>
          <w:b/>
          <w:bCs/>
          <w:color w:val="FF0000"/>
        </w:rPr>
      </w:pPr>
    </w:p>
    <w:tbl>
      <w:tblPr>
        <w:tblW w:w="982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8"/>
        <w:gridCol w:w="3240"/>
        <w:gridCol w:w="1920"/>
        <w:gridCol w:w="1800"/>
        <w:gridCol w:w="2273"/>
      </w:tblGrid>
      <w:tr w:rsidR="002F217A" w14:paraId="634BAE9E" w14:textId="77777777" w:rsidTr="002A00BB">
        <w:tc>
          <w:tcPr>
            <w:tcW w:w="588" w:type="dxa"/>
          </w:tcPr>
          <w:p w14:paraId="17B2FFFB" w14:textId="77777777" w:rsidR="002F217A" w:rsidRPr="00472476" w:rsidRDefault="002F217A" w:rsidP="00472476">
            <w:pPr>
              <w:jc w:val="both"/>
            </w:pPr>
            <w:r w:rsidRPr="00472476">
              <w:rPr>
                <w:b/>
                <w:bCs/>
                <w:sz w:val="22"/>
                <w:szCs w:val="22"/>
              </w:rPr>
              <w:t>Eil. Nr.</w:t>
            </w:r>
          </w:p>
        </w:tc>
        <w:tc>
          <w:tcPr>
            <w:tcW w:w="3240" w:type="dxa"/>
          </w:tcPr>
          <w:p w14:paraId="49130EB5" w14:textId="77777777" w:rsidR="002F217A" w:rsidRPr="00472476" w:rsidRDefault="002F217A" w:rsidP="00472476">
            <w:pPr>
              <w:jc w:val="both"/>
            </w:pPr>
            <w:r w:rsidRPr="00472476">
              <w:rPr>
                <w:b/>
                <w:bCs/>
                <w:sz w:val="22"/>
                <w:szCs w:val="22"/>
              </w:rPr>
              <w:t>Pavadinimas</w:t>
            </w:r>
          </w:p>
        </w:tc>
        <w:tc>
          <w:tcPr>
            <w:tcW w:w="1920" w:type="dxa"/>
          </w:tcPr>
          <w:p w14:paraId="7B281D60" w14:textId="77777777" w:rsidR="002F217A" w:rsidRPr="00472476" w:rsidRDefault="002F217A" w:rsidP="00472476">
            <w:pPr>
              <w:jc w:val="both"/>
            </w:pPr>
            <w:r w:rsidRPr="00472476">
              <w:rPr>
                <w:b/>
                <w:bCs/>
                <w:sz w:val="22"/>
                <w:szCs w:val="22"/>
              </w:rPr>
              <w:t>Kategorija</w:t>
            </w:r>
          </w:p>
        </w:tc>
        <w:tc>
          <w:tcPr>
            <w:tcW w:w="1800" w:type="dxa"/>
          </w:tcPr>
          <w:p w14:paraId="4CFBF418" w14:textId="77777777" w:rsidR="002F217A" w:rsidRPr="00472476" w:rsidRDefault="002F217A" w:rsidP="00472476">
            <w:pPr>
              <w:jc w:val="both"/>
            </w:pPr>
            <w:r w:rsidRPr="00472476">
              <w:rPr>
                <w:b/>
                <w:bCs/>
                <w:sz w:val="22"/>
                <w:szCs w:val="22"/>
              </w:rPr>
              <w:t>Vadovas</w:t>
            </w:r>
          </w:p>
        </w:tc>
        <w:tc>
          <w:tcPr>
            <w:tcW w:w="2273" w:type="dxa"/>
          </w:tcPr>
          <w:p w14:paraId="78D01F3F" w14:textId="77777777" w:rsidR="002F217A" w:rsidRPr="00472476" w:rsidRDefault="002F217A" w:rsidP="00472476">
            <w:pPr>
              <w:jc w:val="both"/>
            </w:pPr>
            <w:r w:rsidRPr="00472476">
              <w:rPr>
                <w:b/>
                <w:bCs/>
                <w:sz w:val="22"/>
                <w:szCs w:val="22"/>
              </w:rPr>
              <w:t>Pastabos</w:t>
            </w:r>
          </w:p>
        </w:tc>
      </w:tr>
      <w:tr w:rsidR="002F217A" w14:paraId="3C5F091B" w14:textId="77777777" w:rsidTr="002A00BB">
        <w:trPr>
          <w:trHeight w:val="700"/>
        </w:trPr>
        <w:tc>
          <w:tcPr>
            <w:tcW w:w="588" w:type="dxa"/>
          </w:tcPr>
          <w:p w14:paraId="6976D19E" w14:textId="77777777" w:rsidR="002F217A" w:rsidRDefault="002F217A" w:rsidP="00472476">
            <w:pPr>
              <w:jc w:val="both"/>
            </w:pPr>
            <w:r>
              <w:t>1.</w:t>
            </w:r>
          </w:p>
        </w:tc>
        <w:tc>
          <w:tcPr>
            <w:tcW w:w="3240" w:type="dxa"/>
          </w:tcPr>
          <w:p w14:paraId="0E547BA9" w14:textId="77777777" w:rsidR="002F217A" w:rsidRDefault="002F217A" w:rsidP="00472476">
            <w:pPr>
              <w:jc w:val="both"/>
            </w:pPr>
            <w:r>
              <w:t>Pučiamųjų instrumentų orkestras „Algupys“</w:t>
            </w:r>
          </w:p>
        </w:tc>
        <w:tc>
          <w:tcPr>
            <w:tcW w:w="1920" w:type="dxa"/>
          </w:tcPr>
          <w:p w14:paraId="5A18AD07" w14:textId="236F1B2A" w:rsidR="002F217A" w:rsidRDefault="002F217A" w:rsidP="00472476">
            <w:pPr>
              <w:jc w:val="both"/>
            </w:pPr>
            <w:r>
              <w:t>201</w:t>
            </w:r>
            <w:r w:rsidR="00153C8E">
              <w:t>8</w:t>
            </w:r>
            <w:r>
              <w:t xml:space="preserve"> m. L</w:t>
            </w:r>
            <w:r w:rsidR="00153C8E">
              <w:t>N</w:t>
            </w:r>
            <w:r>
              <w:t>KC suteikta I kategorija.</w:t>
            </w:r>
          </w:p>
        </w:tc>
        <w:tc>
          <w:tcPr>
            <w:tcW w:w="1800" w:type="dxa"/>
          </w:tcPr>
          <w:p w14:paraId="7FB2CCF1" w14:textId="77777777" w:rsidR="002F217A" w:rsidRDefault="002F217A" w:rsidP="00472476">
            <w:pPr>
              <w:jc w:val="both"/>
            </w:pPr>
            <w:r>
              <w:t>Jonas Girnius</w:t>
            </w:r>
          </w:p>
        </w:tc>
        <w:tc>
          <w:tcPr>
            <w:tcW w:w="2273" w:type="dxa"/>
          </w:tcPr>
          <w:p w14:paraId="096D2CDE" w14:textId="3E828815" w:rsidR="002F217A" w:rsidRDefault="002F217A" w:rsidP="00472476">
            <w:pPr>
              <w:jc w:val="both"/>
            </w:pPr>
            <w:r>
              <w:t>201</w:t>
            </w:r>
            <w:r w:rsidR="00153C8E">
              <w:t>8</w:t>
            </w:r>
            <w:r>
              <w:t xml:space="preserve"> m. Dainų šventės „</w:t>
            </w:r>
            <w:r w:rsidR="00153C8E">
              <w:t>Vardan tos</w:t>
            </w:r>
            <w:r>
              <w:t>“ dalyvis.</w:t>
            </w:r>
          </w:p>
        </w:tc>
      </w:tr>
      <w:tr w:rsidR="002F217A" w14:paraId="643AF63D" w14:textId="77777777" w:rsidTr="002A00BB">
        <w:trPr>
          <w:trHeight w:val="400"/>
        </w:trPr>
        <w:tc>
          <w:tcPr>
            <w:tcW w:w="588" w:type="dxa"/>
          </w:tcPr>
          <w:p w14:paraId="24ED1D16" w14:textId="77777777" w:rsidR="002F217A" w:rsidRDefault="002F217A" w:rsidP="00472476">
            <w:pPr>
              <w:jc w:val="both"/>
            </w:pPr>
            <w:r>
              <w:lastRenderedPageBreak/>
              <w:t>2.</w:t>
            </w:r>
          </w:p>
        </w:tc>
        <w:tc>
          <w:tcPr>
            <w:tcW w:w="3240" w:type="dxa"/>
          </w:tcPr>
          <w:p w14:paraId="3781AB63" w14:textId="38231B1B" w:rsidR="002F217A" w:rsidRDefault="000125B9" w:rsidP="00472476">
            <w:pPr>
              <w:jc w:val="both"/>
            </w:pPr>
            <w:r>
              <w:t>Liaudi</w:t>
            </w:r>
            <w:proofErr w:type="spellStart"/>
            <w:r>
              <w:rPr>
                <w:lang w:val="en-GB"/>
              </w:rPr>
              <w:t>škos</w:t>
            </w:r>
            <w:proofErr w:type="spellEnd"/>
            <w:r>
              <w:rPr>
                <w:lang w:val="en-GB"/>
              </w:rPr>
              <w:t xml:space="preserve"> </w:t>
            </w:r>
            <w:proofErr w:type="spellStart"/>
            <w:r>
              <w:rPr>
                <w:lang w:val="en-GB"/>
              </w:rPr>
              <w:t>muzikos</w:t>
            </w:r>
            <w:proofErr w:type="spellEnd"/>
            <w:r w:rsidR="002F217A">
              <w:t xml:space="preserve"> kapela „Šventupis“</w:t>
            </w:r>
          </w:p>
        </w:tc>
        <w:tc>
          <w:tcPr>
            <w:tcW w:w="1920" w:type="dxa"/>
          </w:tcPr>
          <w:p w14:paraId="0498B901" w14:textId="06CA92C4" w:rsidR="002F217A" w:rsidRDefault="00153C8E" w:rsidP="00472476">
            <w:pPr>
              <w:jc w:val="both"/>
            </w:pPr>
            <w:r>
              <w:t>2018 m. LNKC suteikta II kategorija</w:t>
            </w:r>
          </w:p>
          <w:p w14:paraId="71FE0C24" w14:textId="77777777" w:rsidR="002F217A" w:rsidRDefault="002F217A" w:rsidP="00472476">
            <w:pPr>
              <w:jc w:val="both"/>
            </w:pPr>
          </w:p>
        </w:tc>
        <w:tc>
          <w:tcPr>
            <w:tcW w:w="1800" w:type="dxa"/>
          </w:tcPr>
          <w:p w14:paraId="3A24A46F" w14:textId="77777777" w:rsidR="002F217A" w:rsidRDefault="002F217A" w:rsidP="00472476">
            <w:pPr>
              <w:jc w:val="both"/>
            </w:pPr>
            <w:r>
              <w:t>Jonas Girnius</w:t>
            </w:r>
          </w:p>
        </w:tc>
        <w:tc>
          <w:tcPr>
            <w:tcW w:w="2273" w:type="dxa"/>
          </w:tcPr>
          <w:p w14:paraId="2AC50AC5" w14:textId="633A25E4" w:rsidR="002F217A" w:rsidRPr="002A00BB" w:rsidRDefault="00153C8E" w:rsidP="00472476">
            <w:pPr>
              <w:jc w:val="both"/>
              <w:rPr>
                <w:color w:val="000000" w:themeColor="text1"/>
              </w:rPr>
            </w:pPr>
            <w:r w:rsidRPr="002A00BB">
              <w:rPr>
                <w:color w:val="000000" w:themeColor="text1"/>
              </w:rPr>
              <w:t>2018 m. Dainų šventės „Vardan tos“ dalyvis.</w:t>
            </w:r>
          </w:p>
        </w:tc>
      </w:tr>
      <w:tr w:rsidR="002F217A" w14:paraId="4CF5555B" w14:textId="77777777" w:rsidTr="002A00BB">
        <w:trPr>
          <w:trHeight w:val="640"/>
        </w:trPr>
        <w:tc>
          <w:tcPr>
            <w:tcW w:w="588" w:type="dxa"/>
          </w:tcPr>
          <w:p w14:paraId="450577B9" w14:textId="77777777" w:rsidR="002F217A" w:rsidRDefault="002F217A" w:rsidP="00472476">
            <w:pPr>
              <w:jc w:val="both"/>
            </w:pPr>
            <w:r>
              <w:t>3.</w:t>
            </w:r>
          </w:p>
        </w:tc>
        <w:tc>
          <w:tcPr>
            <w:tcW w:w="3240" w:type="dxa"/>
          </w:tcPr>
          <w:p w14:paraId="7DCECDD1" w14:textId="77777777" w:rsidR="002F217A" w:rsidRDefault="002F217A" w:rsidP="00472476">
            <w:pPr>
              <w:jc w:val="both"/>
            </w:pPr>
            <w:r>
              <w:t>Folkloro ansamblis „Vėrupė“</w:t>
            </w:r>
          </w:p>
        </w:tc>
        <w:tc>
          <w:tcPr>
            <w:tcW w:w="1920" w:type="dxa"/>
          </w:tcPr>
          <w:p w14:paraId="01BAD46C" w14:textId="3AD72B26" w:rsidR="002F217A" w:rsidRDefault="002F217A" w:rsidP="00472476">
            <w:pPr>
              <w:jc w:val="both"/>
            </w:pPr>
            <w:r>
              <w:t>201</w:t>
            </w:r>
            <w:r w:rsidR="00153C8E">
              <w:t>8</w:t>
            </w:r>
            <w:r>
              <w:t xml:space="preserve"> m. L</w:t>
            </w:r>
            <w:r w:rsidR="00153C8E">
              <w:t>N</w:t>
            </w:r>
            <w:r>
              <w:t>KC suteikta III kategorija</w:t>
            </w:r>
          </w:p>
        </w:tc>
        <w:tc>
          <w:tcPr>
            <w:tcW w:w="1800" w:type="dxa"/>
          </w:tcPr>
          <w:p w14:paraId="7773F2B2" w14:textId="77777777" w:rsidR="002F217A" w:rsidRDefault="002F217A" w:rsidP="00472476">
            <w:pPr>
              <w:jc w:val="both"/>
            </w:pPr>
            <w:r>
              <w:t>Jūratė Svidinskienė</w:t>
            </w:r>
          </w:p>
        </w:tc>
        <w:tc>
          <w:tcPr>
            <w:tcW w:w="2273" w:type="dxa"/>
          </w:tcPr>
          <w:p w14:paraId="3632911A" w14:textId="79619270" w:rsidR="002F217A" w:rsidRPr="002A00BB" w:rsidRDefault="00153C8E" w:rsidP="00472476">
            <w:pPr>
              <w:jc w:val="both"/>
              <w:rPr>
                <w:color w:val="000000" w:themeColor="text1"/>
                <w:lang w:val="en-GB"/>
              </w:rPr>
            </w:pPr>
            <w:r w:rsidRPr="002A00BB">
              <w:rPr>
                <w:color w:val="000000" w:themeColor="text1"/>
              </w:rPr>
              <w:t xml:space="preserve">2018 m. Dainų šventės „Vardan tos“ </w:t>
            </w:r>
            <w:r w:rsidR="002A00BB" w:rsidRPr="002A00BB">
              <w:rPr>
                <w:color w:val="000000" w:themeColor="text1"/>
              </w:rPr>
              <w:t>per</w:t>
            </w:r>
            <w:proofErr w:type="spellStart"/>
            <w:r w:rsidR="002A00BB" w:rsidRPr="002A00BB">
              <w:rPr>
                <w:color w:val="000000" w:themeColor="text1"/>
                <w:lang w:val="en-GB"/>
              </w:rPr>
              <w:t>žiūros</w:t>
            </w:r>
            <w:proofErr w:type="spellEnd"/>
            <w:r w:rsidR="002A00BB" w:rsidRPr="002A00BB">
              <w:rPr>
                <w:color w:val="000000" w:themeColor="text1"/>
                <w:lang w:val="en-GB"/>
              </w:rPr>
              <w:t xml:space="preserve"> </w:t>
            </w:r>
            <w:proofErr w:type="spellStart"/>
            <w:r w:rsidR="002A00BB" w:rsidRPr="002A00BB">
              <w:rPr>
                <w:color w:val="000000" w:themeColor="text1"/>
                <w:lang w:val="en-GB"/>
              </w:rPr>
              <w:t>dalyvis</w:t>
            </w:r>
            <w:proofErr w:type="spellEnd"/>
          </w:p>
        </w:tc>
      </w:tr>
      <w:tr w:rsidR="002F217A" w14:paraId="6A318C50" w14:textId="77777777" w:rsidTr="002A00BB">
        <w:trPr>
          <w:trHeight w:val="860"/>
        </w:trPr>
        <w:tc>
          <w:tcPr>
            <w:tcW w:w="588" w:type="dxa"/>
          </w:tcPr>
          <w:p w14:paraId="7AD865C3" w14:textId="77777777" w:rsidR="002F217A" w:rsidRDefault="002F217A" w:rsidP="00472476">
            <w:pPr>
              <w:jc w:val="both"/>
            </w:pPr>
            <w:r>
              <w:t>4.</w:t>
            </w:r>
          </w:p>
        </w:tc>
        <w:tc>
          <w:tcPr>
            <w:tcW w:w="3240" w:type="dxa"/>
          </w:tcPr>
          <w:p w14:paraId="5AC4E4A5" w14:textId="77777777" w:rsidR="002F217A" w:rsidRDefault="002F217A" w:rsidP="00472476">
            <w:pPr>
              <w:jc w:val="both"/>
            </w:pPr>
            <w:r>
              <w:t>Moterų choras „Gynia“</w:t>
            </w:r>
          </w:p>
        </w:tc>
        <w:tc>
          <w:tcPr>
            <w:tcW w:w="1920" w:type="dxa"/>
          </w:tcPr>
          <w:p w14:paraId="4E84830E" w14:textId="0E1C721E" w:rsidR="002F217A" w:rsidRDefault="00153C8E" w:rsidP="00472476">
            <w:pPr>
              <w:jc w:val="both"/>
            </w:pPr>
            <w:r>
              <w:t>2018 m. LNKC suteikta III kategorija</w:t>
            </w:r>
          </w:p>
        </w:tc>
        <w:tc>
          <w:tcPr>
            <w:tcW w:w="1800" w:type="dxa"/>
          </w:tcPr>
          <w:p w14:paraId="4CA48641" w14:textId="77777777" w:rsidR="002F217A" w:rsidRDefault="002F217A" w:rsidP="00472476">
            <w:pPr>
              <w:jc w:val="both"/>
            </w:pPr>
            <w:r>
              <w:t>Danutė Šakalienė</w:t>
            </w:r>
          </w:p>
        </w:tc>
        <w:tc>
          <w:tcPr>
            <w:tcW w:w="2273" w:type="dxa"/>
          </w:tcPr>
          <w:p w14:paraId="5EBF411B" w14:textId="2AE2CF6E" w:rsidR="002F217A" w:rsidRDefault="00153C8E" w:rsidP="00472476">
            <w:pPr>
              <w:jc w:val="both"/>
            </w:pPr>
            <w:r>
              <w:t>2018 m. Dainų šventės „Vardan tos“ dalyvis.</w:t>
            </w:r>
          </w:p>
        </w:tc>
      </w:tr>
      <w:tr w:rsidR="002F217A" w14:paraId="13374242" w14:textId="77777777" w:rsidTr="002A00BB">
        <w:trPr>
          <w:trHeight w:val="520"/>
        </w:trPr>
        <w:tc>
          <w:tcPr>
            <w:tcW w:w="588" w:type="dxa"/>
          </w:tcPr>
          <w:p w14:paraId="09E0BB4C" w14:textId="77777777" w:rsidR="002F217A" w:rsidRDefault="002F217A" w:rsidP="00472476">
            <w:pPr>
              <w:jc w:val="both"/>
            </w:pPr>
            <w:r>
              <w:t>5.</w:t>
            </w:r>
          </w:p>
        </w:tc>
        <w:tc>
          <w:tcPr>
            <w:tcW w:w="3240" w:type="dxa"/>
          </w:tcPr>
          <w:p w14:paraId="0D7E0B1C" w14:textId="77777777" w:rsidR="002F217A" w:rsidRDefault="002F217A" w:rsidP="00472476">
            <w:pPr>
              <w:jc w:val="both"/>
            </w:pPr>
            <w:r>
              <w:t>Pučiamųjų orkestro „Algupys“ choreografinė merginų grupė</w:t>
            </w:r>
          </w:p>
          <w:p w14:paraId="377CE300" w14:textId="77777777" w:rsidR="002F217A" w:rsidRDefault="002F217A" w:rsidP="00472476">
            <w:pPr>
              <w:jc w:val="both"/>
            </w:pPr>
          </w:p>
        </w:tc>
        <w:tc>
          <w:tcPr>
            <w:tcW w:w="1920" w:type="dxa"/>
          </w:tcPr>
          <w:p w14:paraId="4D1D48D2" w14:textId="77777777" w:rsidR="002F217A" w:rsidRDefault="002F217A" w:rsidP="00472476">
            <w:pPr>
              <w:jc w:val="both"/>
            </w:pPr>
          </w:p>
        </w:tc>
        <w:tc>
          <w:tcPr>
            <w:tcW w:w="1800" w:type="dxa"/>
          </w:tcPr>
          <w:p w14:paraId="777F879D" w14:textId="77777777" w:rsidR="002F217A" w:rsidRDefault="002F217A" w:rsidP="00472476">
            <w:pPr>
              <w:jc w:val="both"/>
            </w:pPr>
            <w:r>
              <w:t>Gintarė Milieškaitė</w:t>
            </w:r>
          </w:p>
        </w:tc>
        <w:tc>
          <w:tcPr>
            <w:tcW w:w="2273" w:type="dxa"/>
          </w:tcPr>
          <w:p w14:paraId="72827E61" w14:textId="5A3C7CE3" w:rsidR="002F217A" w:rsidRDefault="00153C8E" w:rsidP="00472476">
            <w:pPr>
              <w:jc w:val="both"/>
            </w:pPr>
            <w:r>
              <w:t>2018 m. Dainų šventės „Vardan tos“ dalyvis.</w:t>
            </w:r>
          </w:p>
        </w:tc>
      </w:tr>
      <w:tr w:rsidR="002F217A" w14:paraId="3417BE91" w14:textId="77777777" w:rsidTr="002A00BB">
        <w:trPr>
          <w:trHeight w:val="480"/>
        </w:trPr>
        <w:tc>
          <w:tcPr>
            <w:tcW w:w="588" w:type="dxa"/>
          </w:tcPr>
          <w:p w14:paraId="49F58A8F" w14:textId="77777777" w:rsidR="002F217A" w:rsidRDefault="002F217A" w:rsidP="00472476">
            <w:pPr>
              <w:jc w:val="both"/>
            </w:pPr>
            <w:r>
              <w:t>6.</w:t>
            </w:r>
          </w:p>
        </w:tc>
        <w:tc>
          <w:tcPr>
            <w:tcW w:w="3240" w:type="dxa"/>
          </w:tcPr>
          <w:p w14:paraId="6BD16CB5" w14:textId="77777777" w:rsidR="002F217A" w:rsidRDefault="002F217A" w:rsidP="00472476">
            <w:pPr>
              <w:jc w:val="both"/>
            </w:pPr>
            <w:r>
              <w:t>Roko grupė „Laikas“</w:t>
            </w:r>
          </w:p>
        </w:tc>
        <w:tc>
          <w:tcPr>
            <w:tcW w:w="1920" w:type="dxa"/>
          </w:tcPr>
          <w:p w14:paraId="5C445702" w14:textId="77777777" w:rsidR="002F217A" w:rsidRDefault="002F217A" w:rsidP="00472476">
            <w:pPr>
              <w:jc w:val="both"/>
            </w:pPr>
          </w:p>
        </w:tc>
        <w:tc>
          <w:tcPr>
            <w:tcW w:w="1800" w:type="dxa"/>
          </w:tcPr>
          <w:p w14:paraId="44CAE049" w14:textId="77777777" w:rsidR="002F217A" w:rsidRDefault="002F217A" w:rsidP="00472476">
            <w:pPr>
              <w:jc w:val="both"/>
            </w:pPr>
            <w:r>
              <w:t>Robertas Danauskas</w:t>
            </w:r>
          </w:p>
        </w:tc>
        <w:tc>
          <w:tcPr>
            <w:tcW w:w="2273" w:type="dxa"/>
          </w:tcPr>
          <w:p w14:paraId="360B3453" w14:textId="77777777" w:rsidR="002F217A" w:rsidRDefault="002F217A" w:rsidP="00472476">
            <w:pPr>
              <w:jc w:val="both"/>
            </w:pPr>
          </w:p>
          <w:p w14:paraId="66E32BE4" w14:textId="77777777" w:rsidR="002F217A" w:rsidRDefault="002F217A" w:rsidP="00472476">
            <w:pPr>
              <w:jc w:val="both"/>
            </w:pPr>
          </w:p>
        </w:tc>
      </w:tr>
      <w:tr w:rsidR="002F217A" w14:paraId="5D0D6B65" w14:textId="77777777" w:rsidTr="002A00BB">
        <w:trPr>
          <w:trHeight w:val="400"/>
        </w:trPr>
        <w:tc>
          <w:tcPr>
            <w:tcW w:w="588" w:type="dxa"/>
          </w:tcPr>
          <w:p w14:paraId="0DF69A5E" w14:textId="77777777" w:rsidR="002F217A" w:rsidRDefault="002F217A" w:rsidP="00472476">
            <w:pPr>
              <w:jc w:val="both"/>
            </w:pPr>
            <w:r>
              <w:t>7.</w:t>
            </w:r>
          </w:p>
        </w:tc>
        <w:tc>
          <w:tcPr>
            <w:tcW w:w="3240" w:type="dxa"/>
          </w:tcPr>
          <w:p w14:paraId="488CCBE2" w14:textId="77777777" w:rsidR="002F217A" w:rsidRDefault="002F217A" w:rsidP="00472476">
            <w:pPr>
              <w:jc w:val="both"/>
            </w:pPr>
            <w:r>
              <w:t>Vaikų tautinių šokių kolektyvas „Verpetukas“</w:t>
            </w:r>
          </w:p>
        </w:tc>
        <w:tc>
          <w:tcPr>
            <w:tcW w:w="1920" w:type="dxa"/>
          </w:tcPr>
          <w:p w14:paraId="5C767EBB" w14:textId="043126C7" w:rsidR="002F217A" w:rsidRDefault="00153C8E" w:rsidP="00472476">
            <w:pPr>
              <w:jc w:val="both"/>
            </w:pPr>
            <w:r>
              <w:t>2018 m. LNKC suteikta II kategorija</w:t>
            </w:r>
          </w:p>
        </w:tc>
        <w:tc>
          <w:tcPr>
            <w:tcW w:w="1800" w:type="dxa"/>
          </w:tcPr>
          <w:p w14:paraId="48E8BFC6" w14:textId="24839282" w:rsidR="002F217A" w:rsidRPr="00153C8E" w:rsidRDefault="00153C8E" w:rsidP="00472476">
            <w:pPr>
              <w:jc w:val="both"/>
              <w:rPr>
                <w:lang w:val="en-GB"/>
              </w:rPr>
            </w:pPr>
            <w:r>
              <w:t>Jorinta Radavi</w:t>
            </w:r>
            <w:proofErr w:type="spellStart"/>
            <w:r>
              <w:rPr>
                <w:lang w:val="en-GB"/>
              </w:rPr>
              <w:t>čienė</w:t>
            </w:r>
            <w:proofErr w:type="spellEnd"/>
          </w:p>
        </w:tc>
        <w:tc>
          <w:tcPr>
            <w:tcW w:w="2273" w:type="dxa"/>
          </w:tcPr>
          <w:p w14:paraId="2411E1BA" w14:textId="1C6478E4" w:rsidR="002F217A" w:rsidRDefault="00153C8E" w:rsidP="00472476">
            <w:pPr>
              <w:jc w:val="both"/>
            </w:pPr>
            <w:r>
              <w:t>2018 m. Dainų šventės „Vardan tos“ dalyvis.</w:t>
            </w:r>
          </w:p>
        </w:tc>
      </w:tr>
      <w:tr w:rsidR="002F217A" w14:paraId="35FB91CC" w14:textId="77777777" w:rsidTr="002A00BB">
        <w:trPr>
          <w:trHeight w:val="520"/>
        </w:trPr>
        <w:tc>
          <w:tcPr>
            <w:tcW w:w="588" w:type="dxa"/>
          </w:tcPr>
          <w:p w14:paraId="66DDDED3" w14:textId="77777777" w:rsidR="002F217A" w:rsidRDefault="002F217A" w:rsidP="00472476">
            <w:pPr>
              <w:jc w:val="both"/>
            </w:pPr>
            <w:r>
              <w:t>8.</w:t>
            </w:r>
          </w:p>
        </w:tc>
        <w:tc>
          <w:tcPr>
            <w:tcW w:w="3240" w:type="dxa"/>
          </w:tcPr>
          <w:p w14:paraId="68BA3C63" w14:textId="77777777" w:rsidR="002F217A" w:rsidRDefault="002F217A" w:rsidP="00472476">
            <w:pPr>
              <w:jc w:val="both"/>
            </w:pPr>
            <w:r>
              <w:t>Folkloro ansamblis „Griežlė“</w:t>
            </w:r>
          </w:p>
        </w:tc>
        <w:tc>
          <w:tcPr>
            <w:tcW w:w="1920" w:type="dxa"/>
          </w:tcPr>
          <w:p w14:paraId="4BAB85D8" w14:textId="165B17F6" w:rsidR="002F217A" w:rsidRDefault="00153C8E" w:rsidP="00472476">
            <w:pPr>
              <w:jc w:val="both"/>
            </w:pPr>
            <w:r>
              <w:t>2018 m. LNKC suteikta II kategorija</w:t>
            </w:r>
          </w:p>
        </w:tc>
        <w:tc>
          <w:tcPr>
            <w:tcW w:w="1800" w:type="dxa"/>
          </w:tcPr>
          <w:p w14:paraId="0E3A8E2E" w14:textId="77777777" w:rsidR="002F217A" w:rsidRDefault="002F217A" w:rsidP="00472476">
            <w:pPr>
              <w:jc w:val="both"/>
            </w:pPr>
            <w:r>
              <w:t>Andrius Morkūnas</w:t>
            </w:r>
          </w:p>
        </w:tc>
        <w:tc>
          <w:tcPr>
            <w:tcW w:w="2273" w:type="dxa"/>
          </w:tcPr>
          <w:p w14:paraId="776D44F6" w14:textId="6FF7BB38" w:rsidR="002F217A" w:rsidRDefault="00153C8E" w:rsidP="00472476">
            <w:pPr>
              <w:jc w:val="both"/>
            </w:pPr>
            <w:r>
              <w:t>2018 m. Dainų šventės „Vardan tos“ dalyvis.</w:t>
            </w:r>
          </w:p>
        </w:tc>
      </w:tr>
      <w:tr w:rsidR="002F217A" w14:paraId="528FA5C7" w14:textId="77777777" w:rsidTr="002A00BB">
        <w:trPr>
          <w:trHeight w:val="760"/>
        </w:trPr>
        <w:tc>
          <w:tcPr>
            <w:tcW w:w="588" w:type="dxa"/>
          </w:tcPr>
          <w:p w14:paraId="0F14FF7A" w14:textId="77777777" w:rsidR="002F217A" w:rsidRDefault="002F217A" w:rsidP="00472476">
            <w:pPr>
              <w:jc w:val="both"/>
            </w:pPr>
            <w:r>
              <w:t>9.</w:t>
            </w:r>
          </w:p>
        </w:tc>
        <w:tc>
          <w:tcPr>
            <w:tcW w:w="3240" w:type="dxa"/>
          </w:tcPr>
          <w:p w14:paraId="33999FEC" w14:textId="77777777" w:rsidR="002F217A" w:rsidRDefault="002F217A" w:rsidP="00472476">
            <w:pPr>
              <w:jc w:val="both"/>
            </w:pPr>
            <w:r>
              <w:t>Tradicinė kapelija</w:t>
            </w:r>
          </w:p>
        </w:tc>
        <w:tc>
          <w:tcPr>
            <w:tcW w:w="1920" w:type="dxa"/>
          </w:tcPr>
          <w:p w14:paraId="2798E7D8" w14:textId="500E381F" w:rsidR="002F217A" w:rsidRDefault="00153C8E" w:rsidP="00472476">
            <w:pPr>
              <w:jc w:val="both"/>
            </w:pPr>
            <w:r>
              <w:t>2018 m. LNKC suteikta II kategorija</w:t>
            </w:r>
          </w:p>
        </w:tc>
        <w:tc>
          <w:tcPr>
            <w:tcW w:w="1800" w:type="dxa"/>
          </w:tcPr>
          <w:p w14:paraId="30030B68" w14:textId="77777777" w:rsidR="002F217A" w:rsidRDefault="002F217A" w:rsidP="00472476">
            <w:pPr>
              <w:jc w:val="both"/>
            </w:pPr>
            <w:r>
              <w:t>Andrius Morkūnas</w:t>
            </w:r>
          </w:p>
        </w:tc>
        <w:tc>
          <w:tcPr>
            <w:tcW w:w="2273" w:type="dxa"/>
          </w:tcPr>
          <w:p w14:paraId="7FD9689F" w14:textId="726412C6" w:rsidR="002F217A" w:rsidRDefault="00153C8E" w:rsidP="00472476">
            <w:pPr>
              <w:jc w:val="both"/>
            </w:pPr>
            <w:r>
              <w:t>2018 m. Dainų šventės „Vardan tos“ dalyvis.</w:t>
            </w:r>
          </w:p>
        </w:tc>
      </w:tr>
      <w:tr w:rsidR="002F217A" w14:paraId="58E86DD1" w14:textId="77777777" w:rsidTr="002A00BB">
        <w:trPr>
          <w:trHeight w:val="760"/>
        </w:trPr>
        <w:tc>
          <w:tcPr>
            <w:tcW w:w="588" w:type="dxa"/>
          </w:tcPr>
          <w:p w14:paraId="6BD7B39C" w14:textId="77777777" w:rsidR="002F217A" w:rsidRDefault="002F217A" w:rsidP="00472476">
            <w:pPr>
              <w:jc w:val="both"/>
            </w:pPr>
            <w:r>
              <w:t>10.</w:t>
            </w:r>
          </w:p>
        </w:tc>
        <w:tc>
          <w:tcPr>
            <w:tcW w:w="3240" w:type="dxa"/>
          </w:tcPr>
          <w:p w14:paraId="4D124C3A" w14:textId="77777777" w:rsidR="002F217A" w:rsidRDefault="002F217A" w:rsidP="00472476">
            <w:pPr>
              <w:jc w:val="both"/>
            </w:pPr>
            <w:r>
              <w:t>Dailės studija „Z“</w:t>
            </w:r>
          </w:p>
        </w:tc>
        <w:tc>
          <w:tcPr>
            <w:tcW w:w="1920" w:type="dxa"/>
          </w:tcPr>
          <w:p w14:paraId="52031DEB" w14:textId="77777777" w:rsidR="002F217A" w:rsidRDefault="002F217A" w:rsidP="00472476">
            <w:pPr>
              <w:jc w:val="both"/>
            </w:pPr>
          </w:p>
        </w:tc>
        <w:tc>
          <w:tcPr>
            <w:tcW w:w="1800" w:type="dxa"/>
          </w:tcPr>
          <w:p w14:paraId="5C9F99D6" w14:textId="77777777" w:rsidR="002F217A" w:rsidRDefault="002F217A" w:rsidP="00472476">
            <w:pPr>
              <w:jc w:val="both"/>
            </w:pPr>
            <w:r>
              <w:t>Sigita Podeckienė</w:t>
            </w:r>
          </w:p>
        </w:tc>
        <w:tc>
          <w:tcPr>
            <w:tcW w:w="2273" w:type="dxa"/>
          </w:tcPr>
          <w:p w14:paraId="71DD7BEF" w14:textId="77777777" w:rsidR="002F217A" w:rsidRDefault="002F217A" w:rsidP="00472476">
            <w:pPr>
              <w:jc w:val="both"/>
            </w:pPr>
          </w:p>
        </w:tc>
      </w:tr>
    </w:tbl>
    <w:p w14:paraId="146C714E" w14:textId="77777777" w:rsidR="00363417" w:rsidRDefault="002F217A" w:rsidP="008A132B">
      <w:pPr>
        <w:spacing w:line="360" w:lineRule="auto"/>
        <w:ind w:right="288" w:firstLine="720"/>
        <w:jc w:val="both"/>
        <w:rPr>
          <w:color w:val="FF0000"/>
        </w:rPr>
      </w:pPr>
      <w:r w:rsidRPr="00153C8E">
        <w:rPr>
          <w:color w:val="FF0000"/>
        </w:rPr>
        <w:t xml:space="preserve"> </w:t>
      </w:r>
    </w:p>
    <w:p w14:paraId="512099A2" w14:textId="4BDE4B6F" w:rsidR="002A00BB" w:rsidRPr="002A00BB" w:rsidRDefault="002A00BB" w:rsidP="002A00BB">
      <w:pPr>
        <w:pStyle w:val="NormalWeb"/>
        <w:shd w:val="clear" w:color="auto" w:fill="FFFFFF"/>
        <w:spacing w:before="0" w:beforeAutospacing="0" w:after="0" w:afterAutospacing="0" w:line="360" w:lineRule="auto"/>
        <w:ind w:right="288" w:firstLine="720"/>
        <w:jc w:val="both"/>
        <w:rPr>
          <w:color w:val="333333"/>
        </w:rPr>
      </w:pPr>
      <w:r w:rsidRPr="002A00BB">
        <w:rPr>
          <w:color w:val="333333"/>
        </w:rPr>
        <w:t xml:space="preserve">Kairiajame Nevėžio krante, 24 km į šiaurę nuo Kauno, prie greitkelio Kaunas–Klaipėda, įsikūrusi viena seniausių gyvenviečių ne tik rajone, bet ir šalyje – Babtai. „Babtai – nuostabaus grožio kampelis, mūsų istorijos ir kultūros lašas, kuriame spindi, žėri žmonių darbai, jų kančios ir likimai. Kaip gerai, kad visa tai surinkta, priglausta, kad kalba šiandien, kad kalbės rytoj“, – rašė poetas Justinas Marcinkevičius Babtų muziejaus lankytojų atsiliepimų knygoje. Dar 1792 m. Babtai gavo laisvo miesto teises (deja, tais pačiais metais jos buvo panaikintos). Tais pačiais metais buvo patvirtintas ir pirmasis miesto herbas – jame pavaizduota popiežiaus kepurė (tiara) ir šv. Petro raktai. Babtų seniūnijos teritorijoje – 39 kaimai. Antra pagal dydį gyvenvietė – Panevėžiukas, kiti kaimai gerokai mažesni. 2015 metų duomenimis, Babtų seniūnijoje gyveno 4700 žmonių. Babtų apylinkėse rasti akmeniniai darbo įrankiai ir ginklai byloja, kad čia žmonių gyventa labai seniai – naujajame akmens amžiuje. Babtų apylinkėse yra du padavimais apipinti piliakalniai. Vienas jų – Piepalių piliakalnis. Archeologiniai duomenys rodo, kad piliakalniu daugiausiai naudojamasi buvo pirmajame </w:t>
      </w:r>
      <w:r w:rsidRPr="002A00BB">
        <w:rPr>
          <w:color w:val="333333"/>
        </w:rPr>
        <w:lastRenderedPageBreak/>
        <w:t>tūkstantmetyje. Apie 2,5 km į šiaurę nuo Panevėžiuko kaimo, Aluonos dešiniajame krante, yra Vikūnų piliakalnis. Tai – vienas mažiausių piliakalnių Lietuvoje. Prie kelio iš Babtų į Labūnavą, 9 km. nuo Babtų, yra Pakapių kaimo kapinynas – valstybinės reikšmės archeologijos paminklas. Čia 1939-aisiais rastas vienas sudeginto žmogaus kapas, 32 žirgų griaučiai su įkapėmis (X–XIII a.). Puošnūs žirgų balnojimo reikmenys rodo, kad tuomečiai kalviai buvo puikūs meistrai ir mokėjo sidabruoti geležinius, žalvarinius dirbinius. Dešiniajame Nevėžio krante, už dviejų kilometrų nuo Babtų, yra senas Babtyno dvaras. Dvaro rūmai pastatyti XVIII a. Senovėje jis priklausė kunigaikščiams Giedraičiams, vėliau – didikams Šukštoms, Prozorams, Tiškevičiams. Nuo Stabaunyčios kalno atsiveria kvapą gniaužianti panorama: Nevėžio užliejamos lankos, Žemaitkiemio dvaras, Piepalių piliakalnis. Čia taip pat pastatytas paminklas legendiniams lakūnams – Steponui Dariui ir Stasiui Girėnui. Sitkūnų gyvenvietėje 1936 m. pradėta projektuoti ir tik 1950 m. baigta statyti galinga radijo stotis. 1951 m. stotis pradėta eksploatuoti. 1991-ųjų Sausio 13-ąją, sovietų kariams užėmus Vilniaus televizijos bokštą, būtent iš šios stoties į pasaulį sklido žinia apie įvykius Lietuvoje. Didžiausias Babtų gyventojų darbdavys – čia veikiantis Lietuvos agrarinių ir miškų mokslo centro Sodininkystės ir daržininkystės institutas. Didžiausia įstaiga seniūnijoje daro įtaką ir gyventojų verslui. Nemažai jų verčiasi daržovių ir sodinukų auginimu, puoselėja gražias sodybas. Didelius žemės ūkius šioje seniūnijoje valdo 13 ūkininkų. Šie žmonės rūpinasi ne tik savimi – jie prisideda ir prie krašto gerovės: skiria lėšų žvyrkeliams tvarkyti, žiemą valo kelius. Svarbus šio krašto istorijos židinys – Kauno rajono muziejaus filialas – Babtų krašto muziejus.</w:t>
      </w:r>
    </w:p>
    <w:p w14:paraId="780AD815" w14:textId="77777777" w:rsidR="002A00BB" w:rsidRDefault="002F217A" w:rsidP="002A00BB">
      <w:pPr>
        <w:spacing w:line="360" w:lineRule="auto"/>
        <w:ind w:right="288" w:firstLine="720"/>
        <w:jc w:val="both"/>
      </w:pPr>
      <w:r w:rsidRPr="002A00BB">
        <w:rPr>
          <w:color w:val="000000" w:themeColor="text1"/>
        </w:rPr>
        <w:t xml:space="preserve">Babtų seniūnija apima daugiau kaip 14 tūkst. ha turi beveik 5 tūkstančius gyventojų (39 kaimai). 1986 m., sujungus Babtų ir Panevėžiuko apylinkes, naujoji Babtų seniūnija tapo viena didžiausių Kauno rajone. Centro pastatas yra šalia vienos didžiausių įstaigų – Lietuvos sodininkystės ir </w:t>
      </w:r>
      <w:r>
        <w:t xml:space="preserve">daržininkystės instituto. </w:t>
      </w:r>
    </w:p>
    <w:p w14:paraId="4B1984A3" w14:textId="11A3F845" w:rsidR="002A00BB" w:rsidRPr="002A00BB" w:rsidRDefault="002A00BB" w:rsidP="002A00BB">
      <w:pPr>
        <w:pStyle w:val="NormalWeb"/>
        <w:shd w:val="clear" w:color="auto" w:fill="FFFFFF"/>
        <w:spacing w:before="0" w:beforeAutospacing="0" w:after="0" w:afterAutospacing="0" w:line="360" w:lineRule="auto"/>
        <w:ind w:right="288" w:firstLine="720"/>
        <w:jc w:val="both"/>
        <w:rPr>
          <w:color w:val="333333"/>
        </w:rPr>
      </w:pPr>
      <w:r w:rsidRPr="002A00BB">
        <w:rPr>
          <w:color w:val="333333"/>
        </w:rPr>
        <w:t xml:space="preserve">Vandžiogala – miestelis Kauno rajono šiaurinėje dalyje, nutolęs nuo rajono centro 29 km. Šiaurinėje dalyje ribojasi su Kėdainių rajono Pelėdnagių seniūnija, Jonavos rajono Kulvos seniūnija. Rytuose su Jonavos rajono Žeimių seniūnija, Kauno rajono Lapių seniūnija. Pietuose su Kauno rajono Domeikavos seniūnija, vakaruose su Kauno rajono Babtų seniūnija. Seniūnijos plotas 12 631 ha. Čia įsikūrę 27 kaimai. Šiuo metu seniūnijoje gyvena beveik 2000 gyventojų (Vandžiogalos miestelyje – apie 1000). Vandžiogala įsikūrusi prie Urkos upelio. Vietovės vardas sudėtas iš dviejų žodžių: „Vandys" ir „galas", reiškia Vandžių (asmenvardis) gyvenamosios vietovės dalį ar kaimą. Kai kas vietovę vadina Vendžiogala, bet neteisingai: tai lenkų iškreipto pavadinimo (Wendziagola) įtaka. Ir </w:t>
      </w:r>
      <w:r w:rsidRPr="002A00BB">
        <w:rPr>
          <w:color w:val="333333"/>
        </w:rPr>
        <w:lastRenderedPageBreak/>
        <w:t>kryžiuočių kronikose rašoma Wandyagel, o XVI a. senąja slavų kalba rašytuose dokumentuose – Vondziakgola. Vandžiogala sena ir žinoma nuo XIV a. Kryžiuočių kronikos mini, kad Ragainės vicekomtūras Markvardas Schulbachas, 1384 m. Ordino atsiųstas į Lietuvą paremti Vytauto prieš Skirgailą, radęs Vandžiogalos šventykloje susirinkusių žmonių, pradėjęs aršias kautynes. Įveikė vokiečiai: 120 lietuvių žuvo iškart, kiti išbėgioję ar patekę į nelaisvę, 300 jų paėmęs komtūras, 200 – Vytautas. Didžiosios Lietuvos Kunigaikštystės laikais, Vandžiogalos dvaras priklausė Jonui ir Marijai Rastauskams, Chlopickiams, Hartovskiams ir kitiems. Prie dvaro augo ir miestelis, kuriam 1643 m. suteiktos prekybinės privilegijos. Turtinga istorine patirtimi garsėjantis kraštas – iki šiol labai daugiatautis. Vandžiogaloje pinasi lietuvių, rusų, lenkų istorinis, etnografinis, religinis, kultūrinis paveldas, tradicijos, kurias puoselėja vietos entuziastai. Vandžiogala – žemdirbių kraštas: per 70 proc. žemės tebenaudojama žemės ūkiui.</w:t>
      </w:r>
    </w:p>
    <w:p w14:paraId="4648B9F0" w14:textId="5310A121" w:rsidR="002F217A" w:rsidRPr="00153C8E" w:rsidRDefault="002F217A" w:rsidP="002A00BB">
      <w:pPr>
        <w:spacing w:line="360" w:lineRule="auto"/>
        <w:ind w:right="288" w:firstLine="720"/>
        <w:jc w:val="both"/>
      </w:pPr>
      <w:r>
        <w:t xml:space="preserve">Vandžiogalos seniūnija taip pat yra Kauno rajono šiaurinėje dalyje. </w:t>
      </w:r>
      <w:r w:rsidRPr="00153C8E">
        <w:t xml:space="preserve">Tautinė sudėtis: 77,4 % lietuvių, 14,3 % rusų, 7,8 % lenkų. Seniūnija turi 27 kaimus, gyventojų skaičius siekia apie 2000. Centro pastatas yra Vandžiogalos miestelio centre, šalia parko. </w:t>
      </w:r>
    </w:p>
    <w:p w14:paraId="6F121276" w14:textId="60388656" w:rsidR="002F217A" w:rsidRDefault="002F217A" w:rsidP="008A132B">
      <w:pPr>
        <w:spacing w:line="360" w:lineRule="auto"/>
        <w:ind w:right="288" w:firstLine="720"/>
        <w:jc w:val="both"/>
      </w:pPr>
      <w:r>
        <w:t>Centras suteikia galimybę visiems bendruomenės nariams dalyvauti kultūrinėje veikloje, skatina mėgėjų meno plėtrą, užtikrina sąlygas kūrybinei laisvei, prop</w:t>
      </w:r>
      <w:r w:rsidR="00153C8E">
        <w:t>a</w:t>
      </w:r>
      <w:r>
        <w:t xml:space="preserve">guoja profesionalųjį meną. Centras išsiskiria stipria ir aktyvia meno mėgėjų veikla. </w:t>
      </w:r>
    </w:p>
    <w:p w14:paraId="235B36C0" w14:textId="7C2E05BB" w:rsidR="002F217A" w:rsidRDefault="002F217A" w:rsidP="008A132B">
      <w:pPr>
        <w:spacing w:line="360" w:lineRule="auto"/>
        <w:ind w:right="288" w:firstLine="720"/>
        <w:jc w:val="both"/>
      </w:pPr>
      <w:r>
        <w:t xml:space="preserve">Kultūros centras finansuojamas iš 3 pagrindinių šaltinių: Kauno rajono savivaldybės skiriami asignavimai, specialios lėšos, projektų bei rėmėjų lėšos. Skiriamų lėšų kiekis tiesiogiai įtakoja pagrindinių kultūros centro funkcijų atlikimo galimybes. </w:t>
      </w:r>
    </w:p>
    <w:p w14:paraId="057DD366" w14:textId="55974CBC" w:rsidR="002F217A" w:rsidRPr="00DF52A7" w:rsidRDefault="002F217A" w:rsidP="008A132B">
      <w:pPr>
        <w:spacing w:line="360" w:lineRule="auto"/>
        <w:ind w:right="288" w:firstLine="720"/>
        <w:jc w:val="both"/>
        <w:rPr>
          <w:color w:val="FF0000"/>
        </w:rPr>
      </w:pPr>
      <w:r>
        <w:t xml:space="preserve">Centre yra 9,5 darbuotojų etatai. Iš jų - 8 kultūros ir meno darbuotojai. Visi kūrybiniai darbuotojai yra kultūros darbo specialistai, turintys aukštąjį universitetinį išsilavinimą ir aukštesnįjį išsilavinimą. </w:t>
      </w:r>
    </w:p>
    <w:p w14:paraId="4723B2D1" w14:textId="77777777" w:rsidR="002F217A" w:rsidRDefault="002F217A">
      <w:pPr>
        <w:spacing w:line="360" w:lineRule="auto"/>
        <w:jc w:val="both"/>
      </w:pPr>
    </w:p>
    <w:tbl>
      <w:tblPr>
        <w:tblW w:w="982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2164"/>
        <w:gridCol w:w="1800"/>
        <w:gridCol w:w="1170"/>
        <w:gridCol w:w="4117"/>
      </w:tblGrid>
      <w:tr w:rsidR="00153C8E" w14:paraId="0BD15BE1" w14:textId="77777777" w:rsidTr="008A132B">
        <w:tc>
          <w:tcPr>
            <w:tcW w:w="570" w:type="dxa"/>
          </w:tcPr>
          <w:p w14:paraId="3F8FCFB2" w14:textId="77777777" w:rsidR="00153C8E" w:rsidRDefault="00153C8E" w:rsidP="00472476">
            <w:pPr>
              <w:jc w:val="both"/>
            </w:pPr>
            <w:r w:rsidRPr="00472476">
              <w:rPr>
                <w:b/>
                <w:bCs/>
              </w:rPr>
              <w:t>Eil. Nr.</w:t>
            </w:r>
          </w:p>
        </w:tc>
        <w:tc>
          <w:tcPr>
            <w:tcW w:w="2164" w:type="dxa"/>
          </w:tcPr>
          <w:p w14:paraId="0B1FBC5B" w14:textId="77777777" w:rsidR="00153C8E" w:rsidRDefault="00153C8E" w:rsidP="00472476">
            <w:pPr>
              <w:jc w:val="both"/>
            </w:pPr>
            <w:r w:rsidRPr="00472476">
              <w:rPr>
                <w:b/>
                <w:bCs/>
              </w:rPr>
              <w:t>Pareigybės</w:t>
            </w:r>
          </w:p>
        </w:tc>
        <w:tc>
          <w:tcPr>
            <w:tcW w:w="1800" w:type="dxa"/>
          </w:tcPr>
          <w:p w14:paraId="5B89969F" w14:textId="77777777" w:rsidR="00153C8E" w:rsidRDefault="00153C8E" w:rsidP="00472476">
            <w:pPr>
              <w:jc w:val="both"/>
            </w:pPr>
            <w:r w:rsidRPr="00472476">
              <w:rPr>
                <w:b/>
                <w:bCs/>
              </w:rPr>
              <w:t>Vardas Pavardė</w:t>
            </w:r>
          </w:p>
        </w:tc>
        <w:tc>
          <w:tcPr>
            <w:tcW w:w="1170" w:type="dxa"/>
          </w:tcPr>
          <w:p w14:paraId="48642801" w14:textId="77777777" w:rsidR="00153C8E" w:rsidRDefault="00153C8E" w:rsidP="00472476">
            <w:pPr>
              <w:jc w:val="both"/>
            </w:pPr>
            <w:r w:rsidRPr="00472476">
              <w:rPr>
                <w:b/>
                <w:bCs/>
              </w:rPr>
              <w:t>Darbo krūvis</w:t>
            </w:r>
          </w:p>
        </w:tc>
        <w:tc>
          <w:tcPr>
            <w:tcW w:w="4117" w:type="dxa"/>
          </w:tcPr>
          <w:p w14:paraId="455F8AD3" w14:textId="77777777" w:rsidR="00153C8E" w:rsidRDefault="00153C8E" w:rsidP="00472476">
            <w:pPr>
              <w:jc w:val="both"/>
            </w:pPr>
            <w:r w:rsidRPr="00472476">
              <w:rPr>
                <w:b/>
                <w:bCs/>
              </w:rPr>
              <w:t>Išsilavinimas</w:t>
            </w:r>
          </w:p>
        </w:tc>
      </w:tr>
      <w:tr w:rsidR="00153C8E" w14:paraId="2CBA2D3A" w14:textId="77777777" w:rsidTr="008A132B">
        <w:tc>
          <w:tcPr>
            <w:tcW w:w="570" w:type="dxa"/>
          </w:tcPr>
          <w:p w14:paraId="79BE7BB6" w14:textId="77777777" w:rsidR="00153C8E" w:rsidRDefault="00153C8E" w:rsidP="00472476">
            <w:pPr>
              <w:jc w:val="both"/>
            </w:pPr>
            <w:r>
              <w:t>1.</w:t>
            </w:r>
          </w:p>
        </w:tc>
        <w:tc>
          <w:tcPr>
            <w:tcW w:w="2164" w:type="dxa"/>
          </w:tcPr>
          <w:p w14:paraId="32C50678" w14:textId="77777777" w:rsidR="00153C8E" w:rsidRDefault="00153C8E" w:rsidP="00472476">
            <w:pPr>
              <w:jc w:val="both"/>
            </w:pPr>
            <w:r>
              <w:t>Direktorė</w:t>
            </w:r>
          </w:p>
          <w:p w14:paraId="1B9CDF11" w14:textId="5175E452" w:rsidR="00153C8E" w:rsidRDefault="00153C8E" w:rsidP="00472476">
            <w:pPr>
              <w:jc w:val="both"/>
            </w:pPr>
          </w:p>
        </w:tc>
        <w:tc>
          <w:tcPr>
            <w:tcW w:w="1800" w:type="dxa"/>
          </w:tcPr>
          <w:p w14:paraId="6C266305" w14:textId="77777777" w:rsidR="00153C8E" w:rsidRDefault="00153C8E" w:rsidP="00472476">
            <w:pPr>
              <w:jc w:val="both"/>
            </w:pPr>
            <w:r>
              <w:t>Eglė Patinskaitė</w:t>
            </w:r>
          </w:p>
        </w:tc>
        <w:tc>
          <w:tcPr>
            <w:tcW w:w="1170" w:type="dxa"/>
          </w:tcPr>
          <w:p w14:paraId="17B19A79" w14:textId="77777777" w:rsidR="00153C8E" w:rsidRDefault="00153C8E" w:rsidP="00472476">
            <w:pPr>
              <w:jc w:val="both"/>
            </w:pPr>
            <w:r>
              <w:t>1 et.</w:t>
            </w:r>
          </w:p>
        </w:tc>
        <w:tc>
          <w:tcPr>
            <w:tcW w:w="4117" w:type="dxa"/>
          </w:tcPr>
          <w:p w14:paraId="137FDDEA" w14:textId="77777777" w:rsidR="00153C8E" w:rsidRDefault="00153C8E" w:rsidP="00472476">
            <w:pPr>
              <w:jc w:val="both"/>
            </w:pPr>
            <w:r>
              <w:t>aukštasis</w:t>
            </w:r>
          </w:p>
        </w:tc>
      </w:tr>
      <w:tr w:rsidR="00153C8E" w14:paraId="7A2613DD" w14:textId="77777777" w:rsidTr="008A132B">
        <w:tc>
          <w:tcPr>
            <w:tcW w:w="570" w:type="dxa"/>
          </w:tcPr>
          <w:p w14:paraId="7D65D598" w14:textId="77777777" w:rsidR="00153C8E" w:rsidRDefault="00153C8E" w:rsidP="00472476">
            <w:pPr>
              <w:jc w:val="both"/>
            </w:pPr>
            <w:r>
              <w:t>2.</w:t>
            </w:r>
          </w:p>
        </w:tc>
        <w:tc>
          <w:tcPr>
            <w:tcW w:w="2164" w:type="dxa"/>
          </w:tcPr>
          <w:p w14:paraId="46C02C04" w14:textId="77777777" w:rsidR="00153C8E" w:rsidRDefault="00153C8E" w:rsidP="00472476">
            <w:pPr>
              <w:jc w:val="both"/>
            </w:pPr>
            <w:r>
              <w:t>Kultūrinių renginių organizatorė</w:t>
            </w:r>
          </w:p>
        </w:tc>
        <w:tc>
          <w:tcPr>
            <w:tcW w:w="1800" w:type="dxa"/>
          </w:tcPr>
          <w:p w14:paraId="556582C6" w14:textId="77777777" w:rsidR="00153C8E" w:rsidRDefault="00153C8E" w:rsidP="00472476">
            <w:pPr>
              <w:jc w:val="both"/>
            </w:pPr>
            <w:r>
              <w:t>Gražina Mickūnienė</w:t>
            </w:r>
          </w:p>
        </w:tc>
        <w:tc>
          <w:tcPr>
            <w:tcW w:w="1170" w:type="dxa"/>
          </w:tcPr>
          <w:p w14:paraId="3256C04B" w14:textId="77777777" w:rsidR="00153C8E" w:rsidRDefault="00153C8E" w:rsidP="00472476">
            <w:pPr>
              <w:jc w:val="both"/>
            </w:pPr>
            <w:r>
              <w:t>1 et.</w:t>
            </w:r>
          </w:p>
        </w:tc>
        <w:tc>
          <w:tcPr>
            <w:tcW w:w="4117" w:type="dxa"/>
          </w:tcPr>
          <w:p w14:paraId="451BD955" w14:textId="175FBC1E" w:rsidR="00153C8E" w:rsidRDefault="00153C8E" w:rsidP="00472476">
            <w:pPr>
              <w:jc w:val="both"/>
            </w:pPr>
            <w:r>
              <w:t>magistras</w:t>
            </w:r>
          </w:p>
        </w:tc>
      </w:tr>
      <w:tr w:rsidR="00153C8E" w14:paraId="2D6BE67F" w14:textId="77777777" w:rsidTr="008A132B">
        <w:tc>
          <w:tcPr>
            <w:tcW w:w="570" w:type="dxa"/>
          </w:tcPr>
          <w:p w14:paraId="21D5051D" w14:textId="77777777" w:rsidR="00153C8E" w:rsidRDefault="00153C8E" w:rsidP="00472476">
            <w:pPr>
              <w:jc w:val="both"/>
            </w:pPr>
            <w:r>
              <w:t xml:space="preserve">3. </w:t>
            </w:r>
          </w:p>
        </w:tc>
        <w:tc>
          <w:tcPr>
            <w:tcW w:w="2164" w:type="dxa"/>
          </w:tcPr>
          <w:p w14:paraId="0431FEE2" w14:textId="77777777" w:rsidR="00153C8E" w:rsidRDefault="00153C8E" w:rsidP="00472476">
            <w:pPr>
              <w:jc w:val="both"/>
            </w:pPr>
            <w:r>
              <w:t>Režisierė</w:t>
            </w:r>
          </w:p>
        </w:tc>
        <w:tc>
          <w:tcPr>
            <w:tcW w:w="1800" w:type="dxa"/>
          </w:tcPr>
          <w:p w14:paraId="0D0BD34F" w14:textId="03CA4B2C" w:rsidR="00153C8E" w:rsidRDefault="00153C8E" w:rsidP="00472476">
            <w:pPr>
              <w:jc w:val="both"/>
            </w:pPr>
            <w:r>
              <w:t>Gabija Gasiūnaitė</w:t>
            </w:r>
          </w:p>
        </w:tc>
        <w:tc>
          <w:tcPr>
            <w:tcW w:w="1170" w:type="dxa"/>
          </w:tcPr>
          <w:p w14:paraId="19B641D0" w14:textId="77777777" w:rsidR="00153C8E" w:rsidRDefault="00153C8E" w:rsidP="00472476">
            <w:pPr>
              <w:jc w:val="both"/>
            </w:pPr>
            <w:r>
              <w:t>0,5 et.</w:t>
            </w:r>
          </w:p>
        </w:tc>
        <w:tc>
          <w:tcPr>
            <w:tcW w:w="4117" w:type="dxa"/>
          </w:tcPr>
          <w:p w14:paraId="00078050" w14:textId="6DC19FC2" w:rsidR="00153C8E" w:rsidRDefault="00153C8E" w:rsidP="00472476">
            <w:pPr>
              <w:jc w:val="both"/>
            </w:pPr>
            <w:r>
              <w:t>aukštesnysis</w:t>
            </w:r>
          </w:p>
        </w:tc>
      </w:tr>
      <w:tr w:rsidR="00153C8E" w14:paraId="360AF8C5" w14:textId="77777777" w:rsidTr="008A132B">
        <w:tc>
          <w:tcPr>
            <w:tcW w:w="570" w:type="dxa"/>
          </w:tcPr>
          <w:p w14:paraId="1F7660FE" w14:textId="77777777" w:rsidR="00153C8E" w:rsidRDefault="00153C8E" w:rsidP="00472476">
            <w:pPr>
              <w:jc w:val="both"/>
            </w:pPr>
            <w:r>
              <w:t>4.</w:t>
            </w:r>
          </w:p>
        </w:tc>
        <w:tc>
          <w:tcPr>
            <w:tcW w:w="2164" w:type="dxa"/>
          </w:tcPr>
          <w:p w14:paraId="1B73B55C" w14:textId="77777777" w:rsidR="00153C8E" w:rsidRDefault="00153C8E" w:rsidP="00472476">
            <w:pPr>
              <w:jc w:val="both"/>
            </w:pPr>
            <w:r>
              <w:t>Meno vadovė</w:t>
            </w:r>
          </w:p>
        </w:tc>
        <w:tc>
          <w:tcPr>
            <w:tcW w:w="1800" w:type="dxa"/>
          </w:tcPr>
          <w:p w14:paraId="41015008" w14:textId="77777777" w:rsidR="00153C8E" w:rsidRDefault="00153C8E" w:rsidP="00472476">
            <w:pPr>
              <w:jc w:val="both"/>
            </w:pPr>
            <w:r>
              <w:t>Gintarė Milieškaitė</w:t>
            </w:r>
          </w:p>
        </w:tc>
        <w:tc>
          <w:tcPr>
            <w:tcW w:w="1170" w:type="dxa"/>
          </w:tcPr>
          <w:p w14:paraId="6A6812ED" w14:textId="77777777" w:rsidR="00153C8E" w:rsidRDefault="00153C8E" w:rsidP="00472476">
            <w:pPr>
              <w:jc w:val="both"/>
            </w:pPr>
            <w:r>
              <w:t>0,5 et.</w:t>
            </w:r>
          </w:p>
        </w:tc>
        <w:tc>
          <w:tcPr>
            <w:tcW w:w="4117" w:type="dxa"/>
          </w:tcPr>
          <w:p w14:paraId="35AB0E00" w14:textId="77777777" w:rsidR="00153C8E" w:rsidRDefault="00153C8E" w:rsidP="00472476">
            <w:pPr>
              <w:jc w:val="both"/>
            </w:pPr>
            <w:r>
              <w:t>aukštasis</w:t>
            </w:r>
          </w:p>
        </w:tc>
      </w:tr>
      <w:tr w:rsidR="00153C8E" w14:paraId="5AD69686" w14:textId="77777777" w:rsidTr="008A132B">
        <w:tc>
          <w:tcPr>
            <w:tcW w:w="570" w:type="dxa"/>
          </w:tcPr>
          <w:p w14:paraId="5DF66A5E" w14:textId="77777777" w:rsidR="00153C8E" w:rsidRDefault="00153C8E" w:rsidP="00472476">
            <w:pPr>
              <w:jc w:val="both"/>
            </w:pPr>
            <w:r>
              <w:lastRenderedPageBreak/>
              <w:t xml:space="preserve">5. </w:t>
            </w:r>
          </w:p>
        </w:tc>
        <w:tc>
          <w:tcPr>
            <w:tcW w:w="2164" w:type="dxa"/>
          </w:tcPr>
          <w:p w14:paraId="515B78F4" w14:textId="77777777" w:rsidR="00153C8E" w:rsidRDefault="00153C8E" w:rsidP="00472476">
            <w:pPr>
              <w:jc w:val="both"/>
            </w:pPr>
            <w:r>
              <w:t>Meno vadovė</w:t>
            </w:r>
          </w:p>
        </w:tc>
        <w:tc>
          <w:tcPr>
            <w:tcW w:w="1800" w:type="dxa"/>
          </w:tcPr>
          <w:p w14:paraId="3D3C1C8E" w14:textId="3F26DFCC" w:rsidR="00153C8E" w:rsidRDefault="00153C8E" w:rsidP="00472476">
            <w:pPr>
              <w:jc w:val="both"/>
            </w:pPr>
            <w:r>
              <w:t>Jorinta Radavičienė</w:t>
            </w:r>
          </w:p>
        </w:tc>
        <w:tc>
          <w:tcPr>
            <w:tcW w:w="1170" w:type="dxa"/>
          </w:tcPr>
          <w:p w14:paraId="46204D5A" w14:textId="77777777" w:rsidR="00153C8E" w:rsidRDefault="00153C8E" w:rsidP="00472476">
            <w:pPr>
              <w:jc w:val="both"/>
            </w:pPr>
            <w:r>
              <w:t xml:space="preserve">0,5 et. </w:t>
            </w:r>
          </w:p>
        </w:tc>
        <w:tc>
          <w:tcPr>
            <w:tcW w:w="4117" w:type="dxa"/>
          </w:tcPr>
          <w:p w14:paraId="60444066" w14:textId="77777777" w:rsidR="00153C8E" w:rsidRDefault="00153C8E" w:rsidP="00472476">
            <w:pPr>
              <w:jc w:val="both"/>
            </w:pPr>
            <w:r>
              <w:t>aukštasis</w:t>
            </w:r>
          </w:p>
        </w:tc>
      </w:tr>
      <w:tr w:rsidR="00153C8E" w14:paraId="20A76696" w14:textId="77777777" w:rsidTr="008A132B">
        <w:tc>
          <w:tcPr>
            <w:tcW w:w="570" w:type="dxa"/>
          </w:tcPr>
          <w:p w14:paraId="75598850" w14:textId="77777777" w:rsidR="00153C8E" w:rsidRDefault="00153C8E" w:rsidP="00472476">
            <w:pPr>
              <w:jc w:val="both"/>
            </w:pPr>
            <w:r>
              <w:t>6.</w:t>
            </w:r>
          </w:p>
        </w:tc>
        <w:tc>
          <w:tcPr>
            <w:tcW w:w="2164" w:type="dxa"/>
          </w:tcPr>
          <w:p w14:paraId="06CF6C03" w14:textId="77777777" w:rsidR="00153C8E" w:rsidRDefault="00153C8E" w:rsidP="00472476">
            <w:pPr>
              <w:jc w:val="both"/>
            </w:pPr>
            <w:r>
              <w:t>Meno vadovas</w:t>
            </w:r>
          </w:p>
        </w:tc>
        <w:tc>
          <w:tcPr>
            <w:tcW w:w="1800" w:type="dxa"/>
          </w:tcPr>
          <w:p w14:paraId="5E6F67CF" w14:textId="77777777" w:rsidR="00153C8E" w:rsidRDefault="00153C8E" w:rsidP="00472476">
            <w:pPr>
              <w:jc w:val="both"/>
            </w:pPr>
            <w:r>
              <w:t>Jonas Girnius</w:t>
            </w:r>
          </w:p>
          <w:p w14:paraId="72EE5D4B" w14:textId="77777777" w:rsidR="00153C8E" w:rsidRDefault="00153C8E" w:rsidP="00472476">
            <w:pPr>
              <w:jc w:val="both"/>
            </w:pPr>
          </w:p>
        </w:tc>
        <w:tc>
          <w:tcPr>
            <w:tcW w:w="1170" w:type="dxa"/>
          </w:tcPr>
          <w:p w14:paraId="3D7DF212" w14:textId="77777777" w:rsidR="00153C8E" w:rsidRDefault="00153C8E" w:rsidP="00472476">
            <w:pPr>
              <w:jc w:val="both"/>
            </w:pPr>
            <w:r>
              <w:t>1 et.</w:t>
            </w:r>
          </w:p>
        </w:tc>
        <w:tc>
          <w:tcPr>
            <w:tcW w:w="4117" w:type="dxa"/>
          </w:tcPr>
          <w:p w14:paraId="23BC5EB4" w14:textId="77777777" w:rsidR="00153C8E" w:rsidRDefault="00153C8E" w:rsidP="00472476">
            <w:pPr>
              <w:jc w:val="both"/>
            </w:pPr>
            <w:r>
              <w:t>aukštesnysis</w:t>
            </w:r>
          </w:p>
        </w:tc>
      </w:tr>
      <w:tr w:rsidR="00153C8E" w14:paraId="3C0853D0" w14:textId="77777777" w:rsidTr="008A132B">
        <w:tc>
          <w:tcPr>
            <w:tcW w:w="570" w:type="dxa"/>
          </w:tcPr>
          <w:p w14:paraId="5117536B" w14:textId="77777777" w:rsidR="00153C8E" w:rsidRDefault="00153C8E" w:rsidP="00472476">
            <w:pPr>
              <w:jc w:val="both"/>
            </w:pPr>
            <w:r>
              <w:t>7.</w:t>
            </w:r>
          </w:p>
        </w:tc>
        <w:tc>
          <w:tcPr>
            <w:tcW w:w="2164" w:type="dxa"/>
          </w:tcPr>
          <w:p w14:paraId="06E8224A" w14:textId="77777777" w:rsidR="00153C8E" w:rsidRDefault="00153C8E" w:rsidP="00472476">
            <w:pPr>
              <w:jc w:val="both"/>
            </w:pPr>
            <w:r>
              <w:t>Meno vadovė</w:t>
            </w:r>
          </w:p>
        </w:tc>
        <w:tc>
          <w:tcPr>
            <w:tcW w:w="1800" w:type="dxa"/>
          </w:tcPr>
          <w:p w14:paraId="12783260" w14:textId="77777777" w:rsidR="00153C8E" w:rsidRDefault="00153C8E" w:rsidP="00472476">
            <w:pPr>
              <w:jc w:val="both"/>
            </w:pPr>
            <w:r>
              <w:t>Danutė Šakalienė</w:t>
            </w:r>
          </w:p>
        </w:tc>
        <w:tc>
          <w:tcPr>
            <w:tcW w:w="1170" w:type="dxa"/>
          </w:tcPr>
          <w:p w14:paraId="283136E9" w14:textId="77777777" w:rsidR="00153C8E" w:rsidRDefault="00153C8E" w:rsidP="00472476">
            <w:pPr>
              <w:jc w:val="both"/>
            </w:pPr>
            <w:r>
              <w:t>0,5 et.</w:t>
            </w:r>
          </w:p>
        </w:tc>
        <w:tc>
          <w:tcPr>
            <w:tcW w:w="4117" w:type="dxa"/>
          </w:tcPr>
          <w:p w14:paraId="03145EAB" w14:textId="77777777" w:rsidR="00153C8E" w:rsidRDefault="00153C8E" w:rsidP="00472476">
            <w:pPr>
              <w:jc w:val="both"/>
            </w:pPr>
            <w:r>
              <w:t>aukštasis</w:t>
            </w:r>
          </w:p>
        </w:tc>
      </w:tr>
      <w:tr w:rsidR="00153C8E" w14:paraId="6142083B" w14:textId="77777777" w:rsidTr="008A132B">
        <w:tc>
          <w:tcPr>
            <w:tcW w:w="570" w:type="dxa"/>
          </w:tcPr>
          <w:p w14:paraId="268424B0" w14:textId="77777777" w:rsidR="00153C8E" w:rsidRDefault="00153C8E" w:rsidP="00472476">
            <w:pPr>
              <w:jc w:val="both"/>
            </w:pPr>
            <w:r>
              <w:t>8.</w:t>
            </w:r>
          </w:p>
        </w:tc>
        <w:tc>
          <w:tcPr>
            <w:tcW w:w="2164" w:type="dxa"/>
          </w:tcPr>
          <w:p w14:paraId="36802A69" w14:textId="77777777" w:rsidR="00153C8E" w:rsidRDefault="00153C8E" w:rsidP="00472476">
            <w:pPr>
              <w:jc w:val="both"/>
            </w:pPr>
            <w:r>
              <w:t>Etnografas</w:t>
            </w:r>
          </w:p>
        </w:tc>
        <w:tc>
          <w:tcPr>
            <w:tcW w:w="1800" w:type="dxa"/>
          </w:tcPr>
          <w:p w14:paraId="6DE7DA01" w14:textId="77777777" w:rsidR="00153C8E" w:rsidRDefault="00153C8E" w:rsidP="00472476">
            <w:pPr>
              <w:jc w:val="both"/>
            </w:pPr>
            <w:r>
              <w:t>Andrius Morkūnas</w:t>
            </w:r>
          </w:p>
        </w:tc>
        <w:tc>
          <w:tcPr>
            <w:tcW w:w="1170" w:type="dxa"/>
          </w:tcPr>
          <w:p w14:paraId="72A34CB9" w14:textId="77777777" w:rsidR="00153C8E" w:rsidRDefault="00153C8E" w:rsidP="00472476">
            <w:pPr>
              <w:jc w:val="both"/>
            </w:pPr>
            <w:r>
              <w:t>0,5 et.</w:t>
            </w:r>
          </w:p>
        </w:tc>
        <w:tc>
          <w:tcPr>
            <w:tcW w:w="4117" w:type="dxa"/>
          </w:tcPr>
          <w:p w14:paraId="7DC358DA" w14:textId="77777777" w:rsidR="00153C8E" w:rsidRDefault="00153C8E" w:rsidP="00472476">
            <w:pPr>
              <w:jc w:val="both"/>
            </w:pPr>
            <w:r>
              <w:t>aukštasis</w:t>
            </w:r>
          </w:p>
        </w:tc>
      </w:tr>
      <w:tr w:rsidR="00153C8E" w14:paraId="031CEDBA" w14:textId="77777777" w:rsidTr="008A132B">
        <w:tc>
          <w:tcPr>
            <w:tcW w:w="570" w:type="dxa"/>
          </w:tcPr>
          <w:p w14:paraId="3D42A1BD" w14:textId="77777777" w:rsidR="00153C8E" w:rsidRDefault="00153C8E" w:rsidP="00472476">
            <w:pPr>
              <w:jc w:val="both"/>
            </w:pPr>
            <w:r>
              <w:t>9.</w:t>
            </w:r>
          </w:p>
        </w:tc>
        <w:tc>
          <w:tcPr>
            <w:tcW w:w="2164" w:type="dxa"/>
          </w:tcPr>
          <w:p w14:paraId="4043B57D" w14:textId="77777777" w:rsidR="00153C8E" w:rsidRDefault="00153C8E" w:rsidP="00472476">
            <w:pPr>
              <w:jc w:val="both"/>
            </w:pPr>
            <w:r>
              <w:t>Etnografė</w:t>
            </w:r>
          </w:p>
        </w:tc>
        <w:tc>
          <w:tcPr>
            <w:tcW w:w="1800" w:type="dxa"/>
          </w:tcPr>
          <w:p w14:paraId="0096507C" w14:textId="77777777" w:rsidR="00153C8E" w:rsidRDefault="00153C8E" w:rsidP="00472476">
            <w:pPr>
              <w:jc w:val="both"/>
            </w:pPr>
            <w:r>
              <w:t>Jūratė Svidinskienė</w:t>
            </w:r>
          </w:p>
        </w:tc>
        <w:tc>
          <w:tcPr>
            <w:tcW w:w="1170" w:type="dxa"/>
          </w:tcPr>
          <w:p w14:paraId="219A50E2" w14:textId="77777777" w:rsidR="00153C8E" w:rsidRDefault="00153C8E" w:rsidP="00472476">
            <w:pPr>
              <w:jc w:val="both"/>
            </w:pPr>
            <w:r>
              <w:t>0,5 et.</w:t>
            </w:r>
          </w:p>
        </w:tc>
        <w:tc>
          <w:tcPr>
            <w:tcW w:w="4117" w:type="dxa"/>
          </w:tcPr>
          <w:p w14:paraId="381DAB8B" w14:textId="77777777" w:rsidR="00153C8E" w:rsidRDefault="00153C8E" w:rsidP="00472476">
            <w:pPr>
              <w:jc w:val="both"/>
            </w:pPr>
            <w:r>
              <w:t>aukštasis</w:t>
            </w:r>
          </w:p>
        </w:tc>
      </w:tr>
      <w:tr w:rsidR="00153C8E" w14:paraId="0EA935C9" w14:textId="77777777" w:rsidTr="008A132B">
        <w:tc>
          <w:tcPr>
            <w:tcW w:w="570" w:type="dxa"/>
          </w:tcPr>
          <w:p w14:paraId="07D89C9D" w14:textId="77777777" w:rsidR="00153C8E" w:rsidRDefault="00153C8E" w:rsidP="00472476">
            <w:pPr>
              <w:jc w:val="both"/>
            </w:pPr>
            <w:r>
              <w:t>10.</w:t>
            </w:r>
          </w:p>
        </w:tc>
        <w:tc>
          <w:tcPr>
            <w:tcW w:w="2164" w:type="dxa"/>
          </w:tcPr>
          <w:p w14:paraId="1BFCF4AD" w14:textId="77777777" w:rsidR="00153C8E" w:rsidRDefault="00153C8E" w:rsidP="00472476">
            <w:pPr>
              <w:jc w:val="both"/>
            </w:pPr>
            <w:r>
              <w:t>Inžinierius: garso, šviesos, scenos</w:t>
            </w:r>
          </w:p>
        </w:tc>
        <w:tc>
          <w:tcPr>
            <w:tcW w:w="1800" w:type="dxa"/>
          </w:tcPr>
          <w:p w14:paraId="52435FD0" w14:textId="77777777" w:rsidR="00153C8E" w:rsidRDefault="00153C8E" w:rsidP="00472476">
            <w:pPr>
              <w:jc w:val="both"/>
            </w:pPr>
            <w:r>
              <w:t>Robertas Danauskas</w:t>
            </w:r>
          </w:p>
        </w:tc>
        <w:tc>
          <w:tcPr>
            <w:tcW w:w="1170" w:type="dxa"/>
          </w:tcPr>
          <w:p w14:paraId="7DBF8A62" w14:textId="77777777" w:rsidR="00153C8E" w:rsidRDefault="00153C8E" w:rsidP="00472476">
            <w:pPr>
              <w:jc w:val="both"/>
            </w:pPr>
            <w:r>
              <w:t>0,5 et.</w:t>
            </w:r>
          </w:p>
        </w:tc>
        <w:tc>
          <w:tcPr>
            <w:tcW w:w="4117" w:type="dxa"/>
          </w:tcPr>
          <w:p w14:paraId="382CD5A0" w14:textId="77777777" w:rsidR="00153C8E" w:rsidRDefault="00153C8E" w:rsidP="00472476">
            <w:pPr>
              <w:jc w:val="both"/>
            </w:pPr>
            <w:r>
              <w:t>aukštasis</w:t>
            </w:r>
          </w:p>
        </w:tc>
      </w:tr>
      <w:tr w:rsidR="00153C8E" w14:paraId="68313551" w14:textId="77777777" w:rsidTr="008A132B">
        <w:tc>
          <w:tcPr>
            <w:tcW w:w="570" w:type="dxa"/>
          </w:tcPr>
          <w:p w14:paraId="0C8112C0" w14:textId="77777777" w:rsidR="00153C8E" w:rsidRDefault="00153C8E" w:rsidP="00472476">
            <w:pPr>
              <w:jc w:val="both"/>
            </w:pPr>
            <w:r>
              <w:t>11.</w:t>
            </w:r>
          </w:p>
        </w:tc>
        <w:tc>
          <w:tcPr>
            <w:tcW w:w="2164" w:type="dxa"/>
          </w:tcPr>
          <w:p w14:paraId="4EB9021A" w14:textId="77777777" w:rsidR="00153C8E" w:rsidRDefault="00153C8E" w:rsidP="00472476">
            <w:pPr>
              <w:jc w:val="both"/>
            </w:pPr>
            <w:r>
              <w:t>Kultūrinių renginių organizatorė</w:t>
            </w:r>
          </w:p>
        </w:tc>
        <w:tc>
          <w:tcPr>
            <w:tcW w:w="1800" w:type="dxa"/>
          </w:tcPr>
          <w:p w14:paraId="2A927BAF" w14:textId="77777777" w:rsidR="00153C8E" w:rsidRDefault="00153C8E" w:rsidP="00472476">
            <w:pPr>
              <w:jc w:val="both"/>
            </w:pPr>
            <w:r>
              <w:t>Vilma Maročkienė</w:t>
            </w:r>
          </w:p>
        </w:tc>
        <w:tc>
          <w:tcPr>
            <w:tcW w:w="1170" w:type="dxa"/>
          </w:tcPr>
          <w:p w14:paraId="509FB30D" w14:textId="77777777" w:rsidR="00153C8E" w:rsidRDefault="00153C8E" w:rsidP="00472476">
            <w:pPr>
              <w:jc w:val="both"/>
            </w:pPr>
            <w:r>
              <w:t>0,5 et.</w:t>
            </w:r>
          </w:p>
          <w:p w14:paraId="19A4E8B2" w14:textId="77777777" w:rsidR="00153C8E" w:rsidRDefault="00153C8E" w:rsidP="00472476">
            <w:pPr>
              <w:jc w:val="both"/>
            </w:pPr>
          </w:p>
          <w:p w14:paraId="667FA883" w14:textId="77777777" w:rsidR="00153C8E" w:rsidRDefault="00153C8E" w:rsidP="00472476">
            <w:pPr>
              <w:jc w:val="both"/>
            </w:pPr>
          </w:p>
        </w:tc>
        <w:tc>
          <w:tcPr>
            <w:tcW w:w="4117" w:type="dxa"/>
          </w:tcPr>
          <w:p w14:paraId="4A709E1A" w14:textId="77777777" w:rsidR="00153C8E" w:rsidRDefault="00153C8E" w:rsidP="00472476">
            <w:pPr>
              <w:jc w:val="both"/>
            </w:pPr>
            <w:r>
              <w:t>aukštasis</w:t>
            </w:r>
          </w:p>
        </w:tc>
      </w:tr>
      <w:tr w:rsidR="00153C8E" w14:paraId="68FA2AA1" w14:textId="77777777" w:rsidTr="008A132B">
        <w:tc>
          <w:tcPr>
            <w:tcW w:w="570" w:type="dxa"/>
          </w:tcPr>
          <w:p w14:paraId="42D744EF" w14:textId="77777777" w:rsidR="00153C8E" w:rsidRDefault="00153C8E" w:rsidP="00472476">
            <w:pPr>
              <w:jc w:val="both"/>
            </w:pPr>
            <w:r>
              <w:t>12.</w:t>
            </w:r>
          </w:p>
        </w:tc>
        <w:tc>
          <w:tcPr>
            <w:tcW w:w="2164" w:type="dxa"/>
          </w:tcPr>
          <w:p w14:paraId="577C5CDD" w14:textId="77777777" w:rsidR="00153C8E" w:rsidRDefault="00153C8E" w:rsidP="00472476">
            <w:pPr>
              <w:jc w:val="both"/>
            </w:pPr>
            <w:r>
              <w:t>Dailininkė - scenografė</w:t>
            </w:r>
          </w:p>
        </w:tc>
        <w:tc>
          <w:tcPr>
            <w:tcW w:w="1800" w:type="dxa"/>
          </w:tcPr>
          <w:p w14:paraId="59037488" w14:textId="77777777" w:rsidR="00153C8E" w:rsidRDefault="00153C8E" w:rsidP="00472476">
            <w:pPr>
              <w:jc w:val="both"/>
            </w:pPr>
            <w:r>
              <w:t>Sigita Podeckienė</w:t>
            </w:r>
          </w:p>
        </w:tc>
        <w:tc>
          <w:tcPr>
            <w:tcW w:w="1170" w:type="dxa"/>
          </w:tcPr>
          <w:p w14:paraId="749A74F9" w14:textId="77777777" w:rsidR="00153C8E" w:rsidRDefault="00153C8E" w:rsidP="00472476">
            <w:pPr>
              <w:jc w:val="both"/>
            </w:pPr>
            <w:r>
              <w:t>0,5 et.</w:t>
            </w:r>
          </w:p>
        </w:tc>
        <w:tc>
          <w:tcPr>
            <w:tcW w:w="4117" w:type="dxa"/>
          </w:tcPr>
          <w:p w14:paraId="6486600D" w14:textId="77777777" w:rsidR="00153C8E" w:rsidRDefault="00153C8E" w:rsidP="00472476">
            <w:pPr>
              <w:jc w:val="both"/>
            </w:pPr>
            <w:r>
              <w:t>aukštasis</w:t>
            </w:r>
          </w:p>
        </w:tc>
      </w:tr>
    </w:tbl>
    <w:p w14:paraId="60426323" w14:textId="77777777" w:rsidR="002F217A" w:rsidRDefault="002F217A">
      <w:pPr>
        <w:spacing w:line="360" w:lineRule="auto"/>
        <w:jc w:val="both"/>
        <w:rPr>
          <w:sz w:val="22"/>
          <w:szCs w:val="22"/>
        </w:rPr>
      </w:pPr>
    </w:p>
    <w:p w14:paraId="665B18BE" w14:textId="77777777" w:rsidR="00DF52A7" w:rsidRDefault="002F217A" w:rsidP="008A132B">
      <w:pPr>
        <w:spacing w:line="360" w:lineRule="auto"/>
        <w:ind w:right="288" w:firstLine="720"/>
        <w:jc w:val="both"/>
      </w:pPr>
      <w:r w:rsidRPr="00153C8E">
        <w:t>1,5 etato skirta valytojams</w:t>
      </w:r>
    </w:p>
    <w:p w14:paraId="3083022D" w14:textId="77777777" w:rsidR="00DF52A7" w:rsidRDefault="002F217A" w:rsidP="008A132B">
      <w:pPr>
        <w:spacing w:line="360" w:lineRule="auto"/>
        <w:ind w:right="288" w:firstLine="720"/>
        <w:jc w:val="both"/>
      </w:pPr>
      <w:r>
        <w:t xml:space="preserve">Naujų informacinių technologijų vaidmuo kultūros srityje nuolat didėja, tačiau kultūros centro aprūpinimas naujomis informacijos technologijomis nepakankamas. Trūksta kompiuterių, garso aparatūros Babtų kultūros centrui, garso grotuvų, kokybiškesnių spausdintuvų, muzikos instrumentų, fotoaparato. </w:t>
      </w:r>
    </w:p>
    <w:p w14:paraId="4C405259" w14:textId="03ECDA65" w:rsidR="002F217A" w:rsidRDefault="002F217A" w:rsidP="008A132B">
      <w:pPr>
        <w:spacing w:line="360" w:lineRule="auto"/>
        <w:ind w:right="288" w:firstLine="720"/>
        <w:jc w:val="both"/>
      </w:pPr>
      <w:r>
        <w:t>Vandžiogalos laisvalaikio salė naudojasi kaimiškos bendruomenės pagal LEADER programa įsigytą garso aparatūrą, scenos apšvietimą, projektorių. Laisvalaikio salėje yra 1 kompiuteris.</w:t>
      </w:r>
    </w:p>
    <w:p w14:paraId="03B7D120" w14:textId="6DE0D7E9" w:rsidR="00BD229C" w:rsidRPr="009E4D78" w:rsidRDefault="002F217A" w:rsidP="008A132B">
      <w:pPr>
        <w:spacing w:after="200" w:line="360" w:lineRule="auto"/>
        <w:ind w:right="288" w:firstLine="720"/>
        <w:jc w:val="both"/>
        <w:rPr>
          <w:color w:val="000000" w:themeColor="text1"/>
        </w:rPr>
      </w:pPr>
      <w:r w:rsidRPr="009E4D78">
        <w:rPr>
          <w:color w:val="000000" w:themeColor="text1"/>
        </w:rPr>
        <w:t xml:space="preserve">Pagal Kauno rajono savivaldybės kultūros, švietimo ir sporto skyriaus materialinės bazės gerinimo programą Centras įsigijo:  </w:t>
      </w:r>
      <w:r w:rsidR="009E4D78" w:rsidRPr="009E4D78">
        <w:rPr>
          <w:color w:val="000000" w:themeColor="text1"/>
          <w:lang w:val="en-US"/>
        </w:rPr>
        <w:t xml:space="preserve">2020 </w:t>
      </w:r>
      <w:r w:rsidRPr="009E4D78">
        <w:rPr>
          <w:color w:val="000000" w:themeColor="text1"/>
        </w:rPr>
        <w:t xml:space="preserve"> kilnojamas garso kolonėles,</w:t>
      </w:r>
      <w:r w:rsidR="009E4D78" w:rsidRPr="009E4D78">
        <w:rPr>
          <w:color w:val="000000" w:themeColor="text1"/>
        </w:rPr>
        <w:t xml:space="preserve"> </w:t>
      </w:r>
      <w:proofErr w:type="spellStart"/>
      <w:r w:rsidR="009E4D78" w:rsidRPr="009E4D78">
        <w:rPr>
          <w:color w:val="000000" w:themeColor="text1"/>
          <w:lang w:val="en-GB"/>
        </w:rPr>
        <w:t>žemo</w:t>
      </w:r>
      <w:proofErr w:type="spellEnd"/>
      <w:r w:rsidR="009E4D78" w:rsidRPr="009E4D78">
        <w:rPr>
          <w:color w:val="000000" w:themeColor="text1"/>
          <w:lang w:val="en-GB"/>
        </w:rPr>
        <w:t xml:space="preserve"> </w:t>
      </w:r>
      <w:proofErr w:type="spellStart"/>
      <w:r w:rsidR="009E4D78" w:rsidRPr="009E4D78">
        <w:rPr>
          <w:color w:val="000000" w:themeColor="text1"/>
          <w:lang w:val="en-GB"/>
        </w:rPr>
        <w:t>dažnio</w:t>
      </w:r>
      <w:proofErr w:type="spellEnd"/>
      <w:r w:rsidR="009E4D78" w:rsidRPr="009E4D78">
        <w:rPr>
          <w:color w:val="000000" w:themeColor="text1"/>
          <w:lang w:val="en-GB"/>
        </w:rPr>
        <w:t xml:space="preserve"> </w:t>
      </w:r>
      <w:proofErr w:type="spellStart"/>
      <w:r w:rsidR="009E4D78" w:rsidRPr="009E4D78">
        <w:rPr>
          <w:color w:val="000000" w:themeColor="text1"/>
          <w:lang w:val="en-GB"/>
        </w:rPr>
        <w:t>kolonėlės</w:t>
      </w:r>
      <w:proofErr w:type="spellEnd"/>
      <w:r w:rsidR="009E4D78" w:rsidRPr="009E4D78">
        <w:rPr>
          <w:color w:val="000000" w:themeColor="text1"/>
          <w:lang w:val="en-GB"/>
        </w:rPr>
        <w:t xml:space="preserve">, </w:t>
      </w:r>
      <w:proofErr w:type="spellStart"/>
      <w:r w:rsidR="009E4D78" w:rsidRPr="009E4D78">
        <w:rPr>
          <w:color w:val="000000" w:themeColor="text1"/>
          <w:lang w:val="en-GB"/>
        </w:rPr>
        <w:t>mikšerinį</w:t>
      </w:r>
      <w:proofErr w:type="spellEnd"/>
      <w:r w:rsidR="009E4D78" w:rsidRPr="009E4D78">
        <w:rPr>
          <w:color w:val="000000" w:themeColor="text1"/>
          <w:lang w:val="en-GB"/>
        </w:rPr>
        <w:t xml:space="preserve"> </w:t>
      </w:r>
      <w:proofErr w:type="spellStart"/>
      <w:r w:rsidR="009E4D78" w:rsidRPr="009E4D78">
        <w:rPr>
          <w:color w:val="000000" w:themeColor="text1"/>
          <w:lang w:val="en-GB"/>
        </w:rPr>
        <w:t>pultą</w:t>
      </w:r>
      <w:proofErr w:type="spellEnd"/>
      <w:r w:rsidR="009E4D78" w:rsidRPr="009E4D78">
        <w:rPr>
          <w:color w:val="000000" w:themeColor="text1"/>
          <w:lang w:val="en-GB"/>
        </w:rPr>
        <w:t xml:space="preserve">, </w:t>
      </w:r>
      <w:proofErr w:type="spellStart"/>
      <w:r w:rsidR="009E4D78" w:rsidRPr="009E4D78">
        <w:rPr>
          <w:color w:val="000000" w:themeColor="text1"/>
          <w:lang w:val="en-GB"/>
        </w:rPr>
        <w:t>aukšto</w:t>
      </w:r>
      <w:proofErr w:type="spellEnd"/>
      <w:r w:rsidR="009E4D78" w:rsidRPr="009E4D78">
        <w:rPr>
          <w:color w:val="000000" w:themeColor="text1"/>
          <w:lang w:val="en-GB"/>
        </w:rPr>
        <w:t xml:space="preserve"> </w:t>
      </w:r>
      <w:proofErr w:type="spellStart"/>
      <w:r w:rsidR="009E4D78" w:rsidRPr="009E4D78">
        <w:rPr>
          <w:color w:val="000000" w:themeColor="text1"/>
          <w:lang w:val="en-GB"/>
        </w:rPr>
        <w:t>dažnio</w:t>
      </w:r>
      <w:proofErr w:type="spellEnd"/>
      <w:r w:rsidR="009E4D78" w:rsidRPr="009E4D78">
        <w:rPr>
          <w:color w:val="000000" w:themeColor="text1"/>
          <w:lang w:val="en-GB"/>
        </w:rPr>
        <w:t xml:space="preserve"> </w:t>
      </w:r>
      <w:proofErr w:type="spellStart"/>
      <w:r w:rsidR="009E4D78" w:rsidRPr="009E4D78">
        <w:rPr>
          <w:color w:val="000000" w:themeColor="text1"/>
          <w:lang w:val="en-GB"/>
        </w:rPr>
        <w:t>kolonėles</w:t>
      </w:r>
      <w:proofErr w:type="spellEnd"/>
      <w:r w:rsidR="009E4D78" w:rsidRPr="009E4D78">
        <w:rPr>
          <w:color w:val="000000" w:themeColor="text1"/>
          <w:lang w:val="en-GB"/>
        </w:rPr>
        <w:t xml:space="preserve">, </w:t>
      </w:r>
      <w:proofErr w:type="spellStart"/>
      <w:r w:rsidR="009E4D78" w:rsidRPr="009E4D78">
        <w:rPr>
          <w:color w:val="000000" w:themeColor="text1"/>
          <w:lang w:val="en-GB"/>
        </w:rPr>
        <w:t>motorizuotą</w:t>
      </w:r>
      <w:proofErr w:type="spellEnd"/>
      <w:r w:rsidR="009E4D78" w:rsidRPr="009E4D78">
        <w:rPr>
          <w:color w:val="000000" w:themeColor="text1"/>
          <w:lang w:val="en-GB"/>
        </w:rPr>
        <w:t xml:space="preserve"> </w:t>
      </w:r>
      <w:proofErr w:type="spellStart"/>
      <w:r w:rsidR="009E4D78" w:rsidRPr="009E4D78">
        <w:rPr>
          <w:color w:val="000000" w:themeColor="text1"/>
          <w:lang w:val="en-GB"/>
        </w:rPr>
        <w:t>vaizdo</w:t>
      </w:r>
      <w:proofErr w:type="spellEnd"/>
      <w:r w:rsidR="009E4D78" w:rsidRPr="009E4D78">
        <w:rPr>
          <w:color w:val="000000" w:themeColor="text1"/>
          <w:lang w:val="en-GB"/>
        </w:rPr>
        <w:t xml:space="preserve"> </w:t>
      </w:r>
      <w:proofErr w:type="spellStart"/>
      <w:r w:rsidR="009E4D78" w:rsidRPr="009E4D78">
        <w:rPr>
          <w:color w:val="000000" w:themeColor="text1"/>
          <w:lang w:val="en-GB"/>
        </w:rPr>
        <w:t>ekraną</w:t>
      </w:r>
      <w:proofErr w:type="spellEnd"/>
      <w:r w:rsidR="009E4D78" w:rsidRPr="009E4D78">
        <w:rPr>
          <w:color w:val="000000" w:themeColor="text1"/>
          <w:lang w:val="en-GB"/>
        </w:rPr>
        <w:t xml:space="preserve"> </w:t>
      </w:r>
      <w:proofErr w:type="spellStart"/>
      <w:r w:rsidR="009E4D78" w:rsidRPr="009E4D78">
        <w:rPr>
          <w:color w:val="000000" w:themeColor="text1"/>
          <w:lang w:val="en-GB"/>
        </w:rPr>
        <w:t>ir</w:t>
      </w:r>
      <w:proofErr w:type="spellEnd"/>
      <w:r w:rsidR="009E4D78" w:rsidRPr="009E4D78">
        <w:rPr>
          <w:color w:val="000000" w:themeColor="text1"/>
          <w:lang w:val="en-GB"/>
        </w:rPr>
        <w:t xml:space="preserve"> </w:t>
      </w:r>
      <w:proofErr w:type="spellStart"/>
      <w:r w:rsidR="009E4D78" w:rsidRPr="009E4D78">
        <w:rPr>
          <w:color w:val="000000" w:themeColor="text1"/>
          <w:lang w:val="en-GB"/>
        </w:rPr>
        <w:t>stacionarų</w:t>
      </w:r>
      <w:proofErr w:type="spellEnd"/>
      <w:r w:rsidR="009E4D78" w:rsidRPr="009E4D78">
        <w:rPr>
          <w:color w:val="000000" w:themeColor="text1"/>
          <w:lang w:val="en-GB"/>
        </w:rPr>
        <w:t xml:space="preserve"> </w:t>
      </w:r>
      <w:proofErr w:type="spellStart"/>
      <w:r w:rsidR="009E4D78" w:rsidRPr="009E4D78">
        <w:rPr>
          <w:color w:val="000000" w:themeColor="text1"/>
          <w:lang w:val="en-GB"/>
        </w:rPr>
        <w:t>projektorių</w:t>
      </w:r>
      <w:proofErr w:type="spellEnd"/>
      <w:r w:rsidR="009E4D78" w:rsidRPr="009E4D78">
        <w:rPr>
          <w:color w:val="000000" w:themeColor="text1"/>
        </w:rPr>
        <w:t xml:space="preserve">, instrumentus, koncertines aprangas, klavišinį elektroninį pianiną. </w:t>
      </w:r>
      <w:r w:rsidRPr="009E4D78">
        <w:rPr>
          <w:color w:val="000000" w:themeColor="text1"/>
        </w:rPr>
        <w:t xml:space="preserve"> </w:t>
      </w:r>
      <w:r w:rsidR="009E4D78" w:rsidRPr="009E4D78">
        <w:rPr>
          <w:color w:val="000000" w:themeColor="text1"/>
        </w:rPr>
        <w:t xml:space="preserve">Atnaujinti folkloro ansamblio „Griežlė“ tautiniai rūbai. </w:t>
      </w:r>
    </w:p>
    <w:p w14:paraId="29028F61" w14:textId="77777777" w:rsidR="009E4D78" w:rsidRDefault="009E4D78" w:rsidP="009E4D78">
      <w:pPr>
        <w:spacing w:after="200" w:line="360" w:lineRule="auto"/>
        <w:ind w:right="288" w:firstLine="720"/>
        <w:jc w:val="both"/>
        <w:rPr>
          <w:color w:val="FF0000"/>
          <w:lang w:val="en-US"/>
        </w:rPr>
      </w:pPr>
      <w:r w:rsidRPr="00C50A97">
        <w:t xml:space="preserve">Babtų kultūros centras – visų veiklų ir bendrų projektų su „Kaunas – </w:t>
      </w:r>
      <w:r w:rsidRPr="00C50A97">
        <w:rPr>
          <w:lang w:val="en-US"/>
        </w:rPr>
        <w:t xml:space="preserve">2022”  </w:t>
      </w:r>
      <w:proofErr w:type="spellStart"/>
      <w:r w:rsidRPr="00C50A97">
        <w:rPr>
          <w:lang w:val="en-US"/>
        </w:rPr>
        <w:t>koordinatorius</w:t>
      </w:r>
      <w:proofErr w:type="spellEnd"/>
      <w:r>
        <w:rPr>
          <w:lang w:val="en-US"/>
        </w:rPr>
        <w:t xml:space="preserve">. </w:t>
      </w:r>
      <w:proofErr w:type="spellStart"/>
      <w:r>
        <w:rPr>
          <w:lang w:val="en-US"/>
        </w:rPr>
        <w:t>Vykdant</w:t>
      </w:r>
      <w:proofErr w:type="spellEnd"/>
      <w:r>
        <w:rPr>
          <w:lang w:val="en-US"/>
        </w:rPr>
        <w:t xml:space="preserve"> “</w:t>
      </w:r>
      <w:proofErr w:type="spellStart"/>
      <w:r>
        <w:rPr>
          <w:lang w:val="en-US"/>
        </w:rPr>
        <w:t>Šiuolaikinių</w:t>
      </w:r>
      <w:proofErr w:type="spellEnd"/>
      <w:r>
        <w:rPr>
          <w:lang w:val="en-US"/>
        </w:rPr>
        <w:t xml:space="preserve"> </w:t>
      </w:r>
      <w:proofErr w:type="spellStart"/>
      <w:r>
        <w:rPr>
          <w:lang w:val="en-US"/>
        </w:rPr>
        <w:t>seniūnijų</w:t>
      </w:r>
      <w:proofErr w:type="spellEnd"/>
      <w:r>
        <w:rPr>
          <w:lang w:val="en-US"/>
        </w:rPr>
        <w:t xml:space="preserve">” </w:t>
      </w:r>
      <w:proofErr w:type="spellStart"/>
      <w:r>
        <w:rPr>
          <w:lang w:val="en-US"/>
        </w:rPr>
        <w:t>projektą</w:t>
      </w:r>
      <w:proofErr w:type="spellEnd"/>
      <w:r>
        <w:rPr>
          <w:lang w:val="en-US"/>
        </w:rPr>
        <w:t xml:space="preserve"> 2020 </w:t>
      </w:r>
      <w:proofErr w:type="spellStart"/>
      <w:r>
        <w:rPr>
          <w:lang w:val="en-US"/>
        </w:rPr>
        <w:t>metais</w:t>
      </w:r>
      <w:proofErr w:type="spellEnd"/>
      <w:r>
        <w:rPr>
          <w:lang w:val="en-US"/>
        </w:rPr>
        <w:t xml:space="preserve"> </w:t>
      </w:r>
      <w:r>
        <w:t>s</w:t>
      </w:r>
      <w:r w:rsidRPr="00C50A97">
        <w:t xml:space="preserve">eniūnijos kaimuose pastatyti </w:t>
      </w:r>
      <w:r>
        <w:t>skulptoriaus</w:t>
      </w:r>
      <w:r w:rsidRPr="00C50A97">
        <w:t xml:space="preserve"> sukurti ma</w:t>
      </w:r>
      <w:proofErr w:type="spellStart"/>
      <w:r w:rsidRPr="00C50A97">
        <w:rPr>
          <w:lang w:val="en-GB"/>
        </w:rPr>
        <w:t>žosios</w:t>
      </w:r>
      <w:proofErr w:type="spellEnd"/>
      <w:r w:rsidRPr="00C50A97">
        <w:rPr>
          <w:lang w:val="en-GB"/>
        </w:rPr>
        <w:t xml:space="preserve"> </w:t>
      </w:r>
      <w:proofErr w:type="spellStart"/>
      <w:r w:rsidRPr="00C50A97">
        <w:rPr>
          <w:lang w:val="en-GB"/>
        </w:rPr>
        <w:t>architektūros</w:t>
      </w:r>
      <w:proofErr w:type="spellEnd"/>
      <w:r w:rsidRPr="00C50A97">
        <w:rPr>
          <w:lang w:val="en-GB"/>
        </w:rPr>
        <w:t xml:space="preserve"> </w:t>
      </w:r>
      <w:r w:rsidRPr="00C50A97">
        <w:t>objektai</w:t>
      </w:r>
      <w:r>
        <w:t xml:space="preserve">, </w:t>
      </w:r>
      <w:r>
        <w:rPr>
          <w:color w:val="050505"/>
          <w:shd w:val="clear" w:color="auto" w:fill="FFFFFF"/>
        </w:rPr>
        <w:t>į</w:t>
      </w:r>
      <w:r w:rsidRPr="00C50A97">
        <w:rPr>
          <w:color w:val="050505"/>
          <w:shd w:val="clear" w:color="auto" w:fill="FFFFFF"/>
        </w:rPr>
        <w:t>sigytas troleibusas kaip bendruomenių kūrybinė laboratorija</w:t>
      </w:r>
      <w:r>
        <w:rPr>
          <w:color w:val="050505"/>
          <w:shd w:val="clear" w:color="auto" w:fill="FFFFFF"/>
        </w:rPr>
        <w:t>,</w:t>
      </w:r>
      <w:r w:rsidRPr="00C50A97">
        <w:rPr>
          <w:color w:val="050505"/>
          <w:shd w:val="clear" w:color="auto" w:fill="FFFFFF"/>
        </w:rPr>
        <w:t xml:space="preserve"> </w:t>
      </w:r>
      <w:r>
        <w:rPr>
          <w:color w:val="050505"/>
          <w:shd w:val="clear" w:color="auto" w:fill="FFFFFF"/>
        </w:rPr>
        <w:t>s</w:t>
      </w:r>
      <w:r w:rsidRPr="00C50A97">
        <w:rPr>
          <w:color w:val="050505"/>
          <w:shd w:val="clear" w:color="auto" w:fill="FFFFFF"/>
        </w:rPr>
        <w:t>urinktos ir susistemintos Babtų kaimų gyventojų istorijos.</w:t>
      </w:r>
      <w:r>
        <w:rPr>
          <w:color w:val="050505"/>
          <w:shd w:val="clear" w:color="auto" w:fill="FFFFFF"/>
        </w:rPr>
        <w:t xml:space="preserve"> Pastatyti keturi informaciniai stendai. </w:t>
      </w:r>
    </w:p>
    <w:p w14:paraId="084FB7CE" w14:textId="738AA5AB" w:rsidR="00BD229C" w:rsidRPr="009E4D78" w:rsidRDefault="002F217A" w:rsidP="009E4D78">
      <w:pPr>
        <w:spacing w:after="200" w:line="360" w:lineRule="auto"/>
        <w:ind w:right="288" w:firstLine="720"/>
        <w:jc w:val="both"/>
        <w:rPr>
          <w:color w:val="FF0000"/>
          <w:lang w:val="en-US"/>
        </w:rPr>
      </w:pPr>
      <w:r>
        <w:t xml:space="preserve">Babtų kultūros centre yra </w:t>
      </w:r>
      <w:r w:rsidR="009E4D78">
        <w:t>5</w:t>
      </w:r>
      <w:r>
        <w:t xml:space="preserve"> kompiuteriai, proje</w:t>
      </w:r>
      <w:r w:rsidR="00B47055">
        <w:t>k</w:t>
      </w:r>
      <w:r>
        <w:t>torius su visa papildoma įranga, garso aparatūra. Trū</w:t>
      </w:r>
      <w:r w:rsidR="00B47055">
        <w:t>k</w:t>
      </w:r>
      <w:r>
        <w:t>sta garso aparatūros lauko renginiams, erdvinių mikrofonų</w:t>
      </w:r>
      <w:r w:rsidR="009E4D78">
        <w:t xml:space="preserve">, mobilios  lauko scenos. </w:t>
      </w:r>
    </w:p>
    <w:p w14:paraId="4F4DA0F8" w14:textId="12453E54" w:rsidR="00C06682" w:rsidRPr="000125B9" w:rsidRDefault="002F217A" w:rsidP="000125B9">
      <w:pPr>
        <w:spacing w:after="200" w:line="360" w:lineRule="auto"/>
        <w:ind w:right="288" w:firstLine="720"/>
        <w:jc w:val="both"/>
        <w:rPr>
          <w:color w:val="FF0000"/>
        </w:rPr>
      </w:pPr>
      <w:r>
        <w:lastRenderedPageBreak/>
        <w:t xml:space="preserve"> Kultūros centras patikėjimo teise valdo, naudoja ir įstatymų nustatyta tvarka disponuoja jam patikėtu turtu.</w:t>
      </w:r>
    </w:p>
    <w:p w14:paraId="305DE0C6" w14:textId="696B2A96" w:rsidR="002F217A" w:rsidRDefault="002F217A">
      <w:pPr>
        <w:ind w:left="2304" w:firstLine="1296"/>
        <w:jc w:val="both"/>
      </w:pPr>
      <w:r>
        <w:rPr>
          <w:b/>
          <w:bCs/>
        </w:rPr>
        <w:t>SSGG ANALIZĖ</w:t>
      </w:r>
    </w:p>
    <w:p w14:paraId="1C84DECE" w14:textId="77777777" w:rsidR="002F217A" w:rsidRDefault="002F217A">
      <w:pPr>
        <w:jc w:val="both"/>
      </w:pPr>
    </w:p>
    <w:p w14:paraId="30643444" w14:textId="77777777" w:rsidR="002F217A" w:rsidRDefault="002F217A">
      <w:pPr>
        <w:ind w:left="720"/>
        <w:jc w:val="both"/>
      </w:pPr>
    </w:p>
    <w:tbl>
      <w:tblPr>
        <w:tblW w:w="10537"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3"/>
        <w:gridCol w:w="5154"/>
      </w:tblGrid>
      <w:tr w:rsidR="00DF52A7" w:rsidRPr="00DF52A7" w14:paraId="2A78FF5D" w14:textId="77777777" w:rsidTr="00DF52A7">
        <w:trPr>
          <w:trHeight w:val="180"/>
        </w:trPr>
        <w:tc>
          <w:tcPr>
            <w:tcW w:w="5383" w:type="dxa"/>
          </w:tcPr>
          <w:p w14:paraId="7BCCFAA7" w14:textId="77777777" w:rsidR="00DF52A7" w:rsidRPr="00DF52A7" w:rsidRDefault="00DF52A7" w:rsidP="00DF52A7">
            <w:pPr>
              <w:spacing w:after="200" w:line="276" w:lineRule="auto"/>
              <w:jc w:val="both"/>
              <w:rPr>
                <w:rFonts w:eastAsiaTheme="minorEastAsia"/>
                <w:color w:val="auto"/>
              </w:rPr>
            </w:pPr>
            <w:r w:rsidRPr="00DF52A7">
              <w:rPr>
                <w:rFonts w:eastAsiaTheme="minorEastAsia"/>
                <w:b/>
                <w:bCs/>
                <w:color w:val="auto"/>
              </w:rPr>
              <w:t xml:space="preserve">                       Stiprybės</w:t>
            </w:r>
          </w:p>
        </w:tc>
        <w:tc>
          <w:tcPr>
            <w:tcW w:w="5154" w:type="dxa"/>
          </w:tcPr>
          <w:p w14:paraId="01B8D2BB" w14:textId="77777777" w:rsidR="00DF52A7" w:rsidRPr="00DF52A7" w:rsidRDefault="00DF52A7" w:rsidP="00DF52A7">
            <w:pPr>
              <w:spacing w:after="200" w:line="276" w:lineRule="auto"/>
              <w:jc w:val="both"/>
              <w:rPr>
                <w:rFonts w:eastAsiaTheme="minorEastAsia"/>
                <w:color w:val="auto"/>
              </w:rPr>
            </w:pPr>
            <w:r w:rsidRPr="00DF52A7">
              <w:rPr>
                <w:rFonts w:eastAsiaTheme="minorEastAsia"/>
                <w:b/>
                <w:bCs/>
                <w:color w:val="auto"/>
              </w:rPr>
              <w:t xml:space="preserve">                       Silpnybės</w:t>
            </w:r>
          </w:p>
        </w:tc>
      </w:tr>
      <w:tr w:rsidR="00DF52A7" w:rsidRPr="00DF52A7" w14:paraId="441D0DCD" w14:textId="77777777" w:rsidTr="00DF52A7">
        <w:trPr>
          <w:trHeight w:val="1440"/>
        </w:trPr>
        <w:tc>
          <w:tcPr>
            <w:tcW w:w="5383" w:type="dxa"/>
          </w:tcPr>
          <w:p w14:paraId="7EE96BCC" w14:textId="77777777" w:rsidR="00DF52A7" w:rsidRPr="00DF52A7" w:rsidRDefault="00DF52A7" w:rsidP="00BD229C">
            <w:pPr>
              <w:spacing w:line="360" w:lineRule="auto"/>
              <w:jc w:val="both"/>
              <w:rPr>
                <w:rFonts w:eastAsiaTheme="minorEastAsia"/>
                <w:color w:val="auto"/>
              </w:rPr>
            </w:pPr>
            <w:r w:rsidRPr="00DF52A7">
              <w:rPr>
                <w:rFonts w:eastAsiaTheme="minorEastAsia"/>
                <w:color w:val="auto"/>
              </w:rPr>
              <w:t>Didžioji dalis kultūros centro darbuotojų atsakingi, turi aukštą profesinę kompetenciją, stiprų kūrybinį potencialą;</w:t>
            </w:r>
          </w:p>
          <w:p w14:paraId="5BD98039" w14:textId="77777777" w:rsidR="00DF52A7" w:rsidRPr="00DF52A7" w:rsidRDefault="00DF52A7" w:rsidP="00BD229C">
            <w:pPr>
              <w:spacing w:line="360" w:lineRule="auto"/>
              <w:jc w:val="both"/>
              <w:rPr>
                <w:rFonts w:eastAsiaTheme="minorEastAsia"/>
                <w:color w:val="auto"/>
              </w:rPr>
            </w:pPr>
            <w:r w:rsidRPr="00DF52A7">
              <w:rPr>
                <w:rFonts w:eastAsiaTheme="minorEastAsia"/>
                <w:color w:val="auto"/>
              </w:rPr>
              <w:t>Kultūros centro darbuotojai nuolat tobulina kvalifikaciją ir kompetencijas;</w:t>
            </w:r>
          </w:p>
          <w:p w14:paraId="4218E226" w14:textId="77777777" w:rsidR="00DF52A7" w:rsidRPr="00DF52A7" w:rsidRDefault="00DF52A7" w:rsidP="00BD229C">
            <w:pPr>
              <w:spacing w:line="360" w:lineRule="auto"/>
              <w:jc w:val="both"/>
              <w:rPr>
                <w:rFonts w:eastAsiaTheme="minorEastAsia"/>
                <w:color w:val="auto"/>
              </w:rPr>
            </w:pPr>
            <w:r w:rsidRPr="00DF52A7">
              <w:rPr>
                <w:rFonts w:eastAsiaTheme="minorEastAsia"/>
                <w:color w:val="auto"/>
              </w:rPr>
              <w:t>Sukurtas ir nuolat tobulinamas komandinės veiklos modelis, leidžiantis kolegialiai priimi bendrus sprendimus;</w:t>
            </w:r>
          </w:p>
          <w:p w14:paraId="4FA8A4AB" w14:textId="77777777" w:rsidR="00DF52A7" w:rsidRPr="00DF52A7" w:rsidRDefault="00DF52A7" w:rsidP="00BD229C">
            <w:pPr>
              <w:spacing w:line="360" w:lineRule="auto"/>
              <w:jc w:val="both"/>
              <w:rPr>
                <w:rFonts w:eastAsiaTheme="minorEastAsia"/>
                <w:color w:val="auto"/>
              </w:rPr>
            </w:pPr>
            <w:r w:rsidRPr="00DF52A7">
              <w:rPr>
                <w:rFonts w:eastAsiaTheme="minorEastAsia"/>
                <w:color w:val="auto"/>
              </w:rPr>
              <w:t>Kultūros centras atviras visai bendruomenei, teikia nemokamas paslaugas, sudarydamas galimybes įsijungti į veiklą, mažina socialinę atskirtį, skatina bendruomeniškumą;</w:t>
            </w:r>
          </w:p>
          <w:p w14:paraId="13C21E4C" w14:textId="77777777" w:rsidR="00DF52A7" w:rsidRPr="00DF52A7" w:rsidRDefault="00DF52A7" w:rsidP="00BD229C">
            <w:pPr>
              <w:spacing w:line="360" w:lineRule="auto"/>
              <w:jc w:val="both"/>
              <w:rPr>
                <w:rFonts w:eastAsiaTheme="minorEastAsia"/>
                <w:color w:val="auto"/>
              </w:rPr>
            </w:pPr>
            <w:r w:rsidRPr="00DF52A7">
              <w:rPr>
                <w:rFonts w:eastAsiaTheme="minorEastAsia"/>
                <w:color w:val="auto"/>
              </w:rPr>
              <w:t>Kultūros centras bendradarbiauja su įvairiomis Kauno  rajono ir Babtų bei Vandžiogalos seniūnijų  įstaigomis, bendruomenėmis;</w:t>
            </w:r>
          </w:p>
          <w:p w14:paraId="19110BD9" w14:textId="77777777" w:rsidR="00DF52A7" w:rsidRPr="00DF52A7" w:rsidRDefault="00DF52A7" w:rsidP="00BD229C">
            <w:pPr>
              <w:spacing w:line="360" w:lineRule="auto"/>
              <w:jc w:val="both"/>
              <w:rPr>
                <w:rFonts w:eastAsiaTheme="minorEastAsia"/>
                <w:color w:val="auto"/>
              </w:rPr>
            </w:pPr>
            <w:r w:rsidRPr="00DF52A7">
              <w:rPr>
                <w:rFonts w:eastAsiaTheme="minorEastAsia"/>
                <w:color w:val="auto"/>
              </w:rPr>
              <w:t>Pritaikyta kultūrinei veiklai, jauki ir saugi  Babtų k.c. ir Vandžiogalos laisvalaikio salės aplinka;</w:t>
            </w:r>
          </w:p>
          <w:p w14:paraId="3E004D30" w14:textId="77777777" w:rsidR="00DF52A7" w:rsidRPr="00DF52A7" w:rsidRDefault="00DF52A7" w:rsidP="00BD229C">
            <w:pPr>
              <w:spacing w:line="360" w:lineRule="auto"/>
              <w:jc w:val="both"/>
              <w:rPr>
                <w:rFonts w:eastAsiaTheme="minorEastAsia"/>
                <w:color w:val="auto"/>
              </w:rPr>
            </w:pPr>
            <w:r w:rsidRPr="00DF52A7">
              <w:rPr>
                <w:rFonts w:eastAsiaTheme="minorEastAsia"/>
                <w:color w:val="auto"/>
              </w:rPr>
              <w:t>Kultūros renginių įvairovė: sporto užsiėmimai, edukacijos, įvairiatemės parodos, paskaitos, diskusijos,  intelektualiniai žaidimai, popietės , sukuria galimybes visiems dalyvauti veikloje pagal poreikį ir gebėjimus;</w:t>
            </w:r>
          </w:p>
          <w:p w14:paraId="2C9DFD9C" w14:textId="77777777" w:rsidR="00DF52A7" w:rsidRPr="00DF52A7" w:rsidRDefault="00DF52A7" w:rsidP="00BD229C">
            <w:pPr>
              <w:spacing w:line="360" w:lineRule="auto"/>
              <w:jc w:val="both"/>
              <w:rPr>
                <w:rFonts w:eastAsiaTheme="minorEastAsia"/>
                <w:color w:val="auto"/>
              </w:rPr>
            </w:pPr>
            <w:r w:rsidRPr="00DF52A7">
              <w:rPr>
                <w:rFonts w:eastAsiaTheme="minorEastAsia"/>
                <w:color w:val="auto"/>
              </w:rPr>
              <w:t xml:space="preserve">Stipri meno mėgėjų veikla – kolektyvams vadovauja aukštą profesinę  kvalifikaciją turintys meno vadovai </w:t>
            </w:r>
            <w:r w:rsidRPr="00DF52A7">
              <w:rPr>
                <w:rFonts w:eastAsiaTheme="minorEastAsia"/>
                <w:color w:val="auto"/>
              </w:rPr>
              <w:lastRenderedPageBreak/>
              <w:t>–  tinkamai pristato Babtų ir Vandžiogalos kraštą Lietuvoje ir užsienyje;</w:t>
            </w:r>
          </w:p>
          <w:p w14:paraId="448C835A" w14:textId="66990EAF" w:rsidR="00DF52A7" w:rsidRPr="00DF52A7" w:rsidRDefault="00DF52A7" w:rsidP="00BD229C">
            <w:pPr>
              <w:spacing w:line="360" w:lineRule="auto"/>
              <w:jc w:val="both"/>
              <w:rPr>
                <w:rFonts w:eastAsiaTheme="minorEastAsia"/>
                <w:color w:val="auto"/>
              </w:rPr>
            </w:pPr>
            <w:r w:rsidRPr="00DF52A7">
              <w:rPr>
                <w:rFonts w:eastAsiaTheme="minorEastAsia"/>
                <w:color w:val="auto"/>
              </w:rPr>
              <w:t>Efektyvi kultūrinės veiklos sklaida.</w:t>
            </w:r>
          </w:p>
        </w:tc>
        <w:tc>
          <w:tcPr>
            <w:tcW w:w="5154" w:type="dxa"/>
          </w:tcPr>
          <w:p w14:paraId="5D97E6F0" w14:textId="77777777" w:rsidR="00DF52A7" w:rsidRPr="00DF52A7" w:rsidRDefault="00DF52A7" w:rsidP="00BD229C">
            <w:pPr>
              <w:numPr>
                <w:ilvl w:val="0"/>
                <w:numId w:val="1"/>
              </w:numPr>
              <w:spacing w:line="360" w:lineRule="auto"/>
              <w:contextualSpacing/>
              <w:jc w:val="both"/>
              <w:rPr>
                <w:rFonts w:eastAsiaTheme="minorEastAsia"/>
                <w:color w:val="auto"/>
              </w:rPr>
            </w:pPr>
            <w:r w:rsidRPr="00DF52A7">
              <w:rPr>
                <w:rFonts w:eastAsiaTheme="minorEastAsia"/>
                <w:color w:val="auto"/>
              </w:rPr>
              <w:lastRenderedPageBreak/>
              <w:t>Nepakankama materialinė bazė:</w:t>
            </w:r>
          </w:p>
          <w:p w14:paraId="27837DD3" w14:textId="77777777" w:rsidR="00DF52A7" w:rsidRPr="00DF52A7" w:rsidRDefault="00DF52A7" w:rsidP="00BD229C">
            <w:pPr>
              <w:numPr>
                <w:ilvl w:val="1"/>
                <w:numId w:val="1"/>
              </w:numPr>
              <w:spacing w:line="360" w:lineRule="auto"/>
              <w:contextualSpacing/>
              <w:jc w:val="both"/>
              <w:rPr>
                <w:rFonts w:eastAsiaTheme="minorEastAsia"/>
                <w:color w:val="auto"/>
              </w:rPr>
            </w:pPr>
            <w:r w:rsidRPr="00DF52A7">
              <w:rPr>
                <w:rFonts w:eastAsiaTheme="minorEastAsia"/>
                <w:color w:val="auto"/>
              </w:rPr>
              <w:t>Babtų k.c. koncertų salės scena netinkama gausiems kolektyvams pasirodyti, trūksta lėšų pastato išorei pagerinti.</w:t>
            </w:r>
          </w:p>
          <w:p w14:paraId="7A7ECC0F" w14:textId="17626A42" w:rsidR="00DF52A7" w:rsidRPr="00DF52A7" w:rsidRDefault="003777FF" w:rsidP="00BD229C">
            <w:pPr>
              <w:numPr>
                <w:ilvl w:val="1"/>
                <w:numId w:val="1"/>
              </w:numPr>
              <w:spacing w:line="360" w:lineRule="auto"/>
              <w:contextualSpacing/>
              <w:rPr>
                <w:rFonts w:eastAsiaTheme="minorEastAsia"/>
                <w:color w:val="auto"/>
              </w:rPr>
            </w:pPr>
            <w:r>
              <w:rPr>
                <w:rFonts w:eastAsiaTheme="minorEastAsia"/>
                <w:color w:val="auto"/>
              </w:rPr>
              <w:t xml:space="preserve"> </w:t>
            </w:r>
            <w:r w:rsidR="00DF52A7" w:rsidRPr="00DF52A7">
              <w:rPr>
                <w:rFonts w:eastAsiaTheme="minorEastAsia"/>
                <w:color w:val="auto"/>
              </w:rPr>
              <w:t>Vandžiogalos laisvalaikio salei reikalingi remonto darbai</w:t>
            </w:r>
            <w:r w:rsidR="00BD229C">
              <w:rPr>
                <w:rFonts w:eastAsiaTheme="minorEastAsia"/>
                <w:color w:val="auto"/>
              </w:rPr>
              <w:t xml:space="preserve">: </w:t>
            </w:r>
            <w:r w:rsidR="00DF52A7" w:rsidRPr="00DF52A7">
              <w:rPr>
                <w:rFonts w:eastAsiaTheme="minorEastAsia"/>
                <w:color w:val="auto"/>
              </w:rPr>
              <w:t>scenos apšvietimo atnaujinimas,  garso aparatūros ir projektoriaus  stacionarus įrengimas</w:t>
            </w:r>
            <w:r w:rsidR="00BD229C">
              <w:rPr>
                <w:rFonts w:eastAsiaTheme="minorEastAsia"/>
                <w:color w:val="auto"/>
              </w:rPr>
              <w:t>, atsargini</w:t>
            </w:r>
            <w:r w:rsidR="00BD229C">
              <w:rPr>
                <w:rFonts w:eastAsiaTheme="minorEastAsia"/>
                <w:color w:val="auto"/>
                <w:lang w:val="en-GB"/>
              </w:rPr>
              <w:t xml:space="preserve">o </w:t>
            </w:r>
            <w:proofErr w:type="spellStart"/>
            <w:r w:rsidR="00BD229C">
              <w:rPr>
                <w:rFonts w:eastAsiaTheme="minorEastAsia"/>
                <w:color w:val="auto"/>
                <w:lang w:val="en-GB"/>
              </w:rPr>
              <w:t>išėjimo</w:t>
            </w:r>
            <w:proofErr w:type="spellEnd"/>
            <w:r w:rsidR="00BD229C">
              <w:rPr>
                <w:rFonts w:eastAsiaTheme="minorEastAsia"/>
                <w:color w:val="auto"/>
                <w:lang w:val="en-GB"/>
              </w:rPr>
              <w:t xml:space="preserve"> </w:t>
            </w:r>
            <w:proofErr w:type="spellStart"/>
            <w:r w:rsidR="00BD229C">
              <w:rPr>
                <w:rFonts w:eastAsiaTheme="minorEastAsia"/>
                <w:color w:val="auto"/>
                <w:lang w:val="en-GB"/>
              </w:rPr>
              <w:t>laiptų</w:t>
            </w:r>
            <w:proofErr w:type="spellEnd"/>
            <w:r w:rsidR="00BD229C">
              <w:rPr>
                <w:rFonts w:eastAsiaTheme="minorEastAsia"/>
                <w:color w:val="auto"/>
                <w:lang w:val="en-GB"/>
              </w:rPr>
              <w:t xml:space="preserve"> </w:t>
            </w:r>
            <w:proofErr w:type="spellStart"/>
            <w:r w:rsidR="00BD229C">
              <w:rPr>
                <w:rFonts w:eastAsiaTheme="minorEastAsia"/>
                <w:color w:val="auto"/>
                <w:lang w:val="en-GB"/>
              </w:rPr>
              <w:t>rekonstrukcija</w:t>
            </w:r>
            <w:proofErr w:type="spellEnd"/>
            <w:r w:rsidR="00BD229C">
              <w:rPr>
                <w:rFonts w:eastAsiaTheme="minorEastAsia"/>
                <w:color w:val="auto"/>
                <w:lang w:val="en-GB"/>
              </w:rPr>
              <w:t>.</w:t>
            </w:r>
          </w:p>
          <w:p w14:paraId="6D67556E" w14:textId="2C6EC3EF" w:rsidR="00DF52A7" w:rsidRPr="00DF52A7" w:rsidRDefault="003777FF" w:rsidP="00BD229C">
            <w:pPr>
              <w:numPr>
                <w:ilvl w:val="1"/>
                <w:numId w:val="1"/>
              </w:numPr>
              <w:spacing w:line="360" w:lineRule="auto"/>
              <w:contextualSpacing/>
              <w:rPr>
                <w:rFonts w:eastAsiaTheme="minorEastAsia"/>
                <w:color w:val="auto"/>
              </w:rPr>
            </w:pPr>
            <w:r>
              <w:rPr>
                <w:rFonts w:eastAsiaTheme="minorEastAsia"/>
                <w:color w:val="auto"/>
              </w:rPr>
              <w:t xml:space="preserve"> </w:t>
            </w:r>
            <w:r w:rsidR="00DF52A7" w:rsidRPr="00DF52A7">
              <w:rPr>
                <w:rFonts w:eastAsiaTheme="minorEastAsia"/>
                <w:color w:val="auto"/>
              </w:rPr>
              <w:t>Vandžiogalos parko erdvėje  neįrengtas Lauko estrados apšvietimas,  žiūrovų sėdimų vietų remontas ir papildymas naujomis</w:t>
            </w:r>
          </w:p>
          <w:p w14:paraId="30455213" w14:textId="305F6185" w:rsidR="00DF52A7" w:rsidRPr="00DF52A7" w:rsidRDefault="003777FF" w:rsidP="00BD229C">
            <w:pPr>
              <w:numPr>
                <w:ilvl w:val="1"/>
                <w:numId w:val="1"/>
              </w:numPr>
              <w:spacing w:line="360" w:lineRule="auto"/>
              <w:contextualSpacing/>
              <w:jc w:val="both"/>
              <w:rPr>
                <w:rFonts w:eastAsiaTheme="minorEastAsia"/>
                <w:color w:val="auto"/>
              </w:rPr>
            </w:pPr>
            <w:r>
              <w:rPr>
                <w:rFonts w:eastAsiaTheme="minorEastAsia"/>
                <w:color w:val="auto"/>
              </w:rPr>
              <w:t xml:space="preserve"> </w:t>
            </w:r>
            <w:r w:rsidR="00DF52A7" w:rsidRPr="00DF52A7">
              <w:rPr>
                <w:rFonts w:eastAsiaTheme="minorEastAsia"/>
                <w:color w:val="auto"/>
              </w:rPr>
              <w:t>Susidėvėję Babtų kultūros centro ir Vandžiogalos laisvalaikio salės baldai, inventorius.</w:t>
            </w:r>
          </w:p>
          <w:p w14:paraId="6E6A7924" w14:textId="562CFFE9" w:rsidR="00DF52A7" w:rsidRPr="00DF52A7" w:rsidRDefault="003777FF" w:rsidP="00BD229C">
            <w:pPr>
              <w:numPr>
                <w:ilvl w:val="1"/>
                <w:numId w:val="1"/>
              </w:numPr>
              <w:spacing w:line="360" w:lineRule="auto"/>
              <w:contextualSpacing/>
              <w:jc w:val="both"/>
              <w:rPr>
                <w:rFonts w:eastAsiaTheme="minorEastAsia"/>
                <w:color w:val="auto"/>
              </w:rPr>
            </w:pPr>
            <w:r>
              <w:rPr>
                <w:rFonts w:eastAsiaTheme="minorEastAsia"/>
                <w:color w:val="auto"/>
              </w:rPr>
              <w:t xml:space="preserve"> </w:t>
            </w:r>
            <w:r w:rsidR="00DF52A7" w:rsidRPr="00DF52A7">
              <w:rPr>
                <w:rFonts w:eastAsiaTheme="minorEastAsia"/>
                <w:color w:val="auto"/>
              </w:rPr>
              <w:t>Nepakankamas meno mėgėjų kolektyvų aprūpinimas koncertine apranga.</w:t>
            </w:r>
          </w:p>
          <w:p w14:paraId="05B65CE8" w14:textId="77777777" w:rsidR="00DF52A7" w:rsidRPr="00DF52A7" w:rsidRDefault="00DF52A7" w:rsidP="00BD229C">
            <w:pPr>
              <w:numPr>
                <w:ilvl w:val="0"/>
                <w:numId w:val="1"/>
              </w:numPr>
              <w:spacing w:line="360" w:lineRule="auto"/>
              <w:contextualSpacing/>
              <w:rPr>
                <w:rFonts w:eastAsiaTheme="minorEastAsia"/>
                <w:color w:val="auto"/>
              </w:rPr>
            </w:pPr>
            <w:r w:rsidRPr="00DF52A7">
              <w:rPr>
                <w:rFonts w:eastAsiaTheme="minorEastAsia"/>
                <w:color w:val="auto"/>
              </w:rPr>
              <w:t>Babtų miestelio centre viešoji erdvė nėra pritaikyta lauko renginiams.</w:t>
            </w:r>
          </w:p>
          <w:p w14:paraId="4016E974" w14:textId="77777777" w:rsidR="00DF52A7" w:rsidRPr="00DF52A7" w:rsidRDefault="00DF52A7" w:rsidP="00BD229C">
            <w:pPr>
              <w:numPr>
                <w:ilvl w:val="0"/>
                <w:numId w:val="1"/>
              </w:numPr>
              <w:spacing w:line="360" w:lineRule="auto"/>
              <w:contextualSpacing/>
              <w:jc w:val="both"/>
              <w:rPr>
                <w:rFonts w:eastAsiaTheme="minorEastAsia"/>
                <w:color w:val="auto"/>
              </w:rPr>
            </w:pPr>
            <w:r w:rsidRPr="00DF52A7">
              <w:rPr>
                <w:rFonts w:eastAsiaTheme="minorEastAsia"/>
                <w:color w:val="auto"/>
              </w:rPr>
              <w:t>Nepakanka priemonių vaikų ir jaunimo kultūrinių poreikių bei kūrybiškumo ugdymui</w:t>
            </w:r>
          </w:p>
          <w:p w14:paraId="4A06D152" w14:textId="77777777" w:rsidR="00DF52A7" w:rsidRPr="00DF52A7" w:rsidRDefault="00DF52A7" w:rsidP="00BD229C">
            <w:pPr>
              <w:numPr>
                <w:ilvl w:val="0"/>
                <w:numId w:val="1"/>
              </w:numPr>
              <w:spacing w:line="360" w:lineRule="auto"/>
              <w:contextualSpacing/>
              <w:jc w:val="both"/>
              <w:rPr>
                <w:rFonts w:eastAsiaTheme="minorEastAsia"/>
                <w:color w:val="auto"/>
              </w:rPr>
            </w:pPr>
            <w:r w:rsidRPr="00DF52A7">
              <w:rPr>
                <w:rFonts w:eastAsiaTheme="minorEastAsia"/>
                <w:color w:val="auto"/>
              </w:rPr>
              <w:t>Nepakankamas kultūros centro aprūpinimas naujomis informacinėmis technologijomis ir programine įranga.</w:t>
            </w:r>
          </w:p>
          <w:p w14:paraId="029909E3" w14:textId="77777777" w:rsidR="00DF52A7" w:rsidRPr="00DF52A7" w:rsidRDefault="00DF52A7" w:rsidP="00BD229C">
            <w:pPr>
              <w:spacing w:line="360" w:lineRule="auto"/>
              <w:jc w:val="both"/>
              <w:rPr>
                <w:rFonts w:eastAsiaTheme="minorEastAsia"/>
                <w:color w:val="auto"/>
              </w:rPr>
            </w:pPr>
          </w:p>
        </w:tc>
      </w:tr>
      <w:tr w:rsidR="00DF52A7" w:rsidRPr="00DF52A7" w14:paraId="26320CE9" w14:textId="77777777" w:rsidTr="00DF52A7">
        <w:trPr>
          <w:trHeight w:val="320"/>
        </w:trPr>
        <w:tc>
          <w:tcPr>
            <w:tcW w:w="5383" w:type="dxa"/>
          </w:tcPr>
          <w:p w14:paraId="10073B80" w14:textId="5D368FF3" w:rsidR="00DF52A7" w:rsidRPr="00DF52A7" w:rsidRDefault="00DF52A7" w:rsidP="00DF52A7">
            <w:pPr>
              <w:spacing w:after="200" w:line="276" w:lineRule="auto"/>
              <w:jc w:val="both"/>
              <w:rPr>
                <w:rFonts w:eastAsiaTheme="minorEastAsia"/>
                <w:color w:val="auto"/>
              </w:rPr>
            </w:pPr>
            <w:r w:rsidRPr="00DF52A7">
              <w:rPr>
                <w:rFonts w:eastAsiaTheme="minorEastAsia"/>
                <w:b/>
                <w:bCs/>
                <w:color w:val="auto"/>
              </w:rPr>
              <w:t xml:space="preserve">              Galimybės</w:t>
            </w:r>
          </w:p>
        </w:tc>
        <w:tc>
          <w:tcPr>
            <w:tcW w:w="5154" w:type="dxa"/>
          </w:tcPr>
          <w:p w14:paraId="00826A3B" w14:textId="77777777" w:rsidR="00DF52A7" w:rsidRPr="00DF52A7" w:rsidRDefault="00DF52A7" w:rsidP="00DF52A7">
            <w:pPr>
              <w:spacing w:after="200" w:line="276" w:lineRule="auto"/>
              <w:jc w:val="both"/>
              <w:rPr>
                <w:rFonts w:eastAsiaTheme="minorEastAsia"/>
                <w:color w:val="auto"/>
              </w:rPr>
            </w:pPr>
            <w:r w:rsidRPr="00DF52A7">
              <w:rPr>
                <w:rFonts w:eastAsiaTheme="minorEastAsia"/>
                <w:b/>
                <w:bCs/>
                <w:color w:val="auto"/>
              </w:rPr>
              <w:t xml:space="preserve">                           Grėsmės</w:t>
            </w:r>
          </w:p>
        </w:tc>
      </w:tr>
      <w:tr w:rsidR="00DF52A7" w:rsidRPr="00DF52A7" w14:paraId="7D0A0746" w14:textId="77777777" w:rsidTr="000125B9">
        <w:trPr>
          <w:trHeight w:val="58"/>
        </w:trPr>
        <w:tc>
          <w:tcPr>
            <w:tcW w:w="5383" w:type="dxa"/>
          </w:tcPr>
          <w:p w14:paraId="69261851" w14:textId="77777777" w:rsidR="00DF52A7" w:rsidRPr="00DF52A7" w:rsidRDefault="00DF52A7" w:rsidP="00BD229C">
            <w:pPr>
              <w:spacing w:line="360" w:lineRule="auto"/>
              <w:jc w:val="both"/>
              <w:rPr>
                <w:rFonts w:eastAsiaTheme="minorEastAsia"/>
                <w:color w:val="auto"/>
              </w:rPr>
            </w:pPr>
            <w:r w:rsidRPr="00DF52A7">
              <w:rPr>
                <w:rFonts w:eastAsiaTheme="minorEastAsia"/>
                <w:color w:val="auto"/>
              </w:rPr>
              <w:t>Babtų ir Vandžiogalos gyventojų kultūros poreikių tyrimas;</w:t>
            </w:r>
          </w:p>
          <w:p w14:paraId="757FC050" w14:textId="77777777" w:rsidR="00DF52A7" w:rsidRPr="00DF52A7" w:rsidRDefault="00DF52A7" w:rsidP="00BD229C">
            <w:pPr>
              <w:spacing w:line="360" w:lineRule="auto"/>
              <w:jc w:val="both"/>
              <w:rPr>
                <w:rFonts w:eastAsiaTheme="minorEastAsia"/>
                <w:color w:val="auto"/>
              </w:rPr>
            </w:pPr>
            <w:r w:rsidRPr="00DF52A7">
              <w:rPr>
                <w:rFonts w:eastAsiaTheme="minorEastAsia"/>
                <w:color w:val="auto"/>
              </w:rPr>
              <w:t>Panaudojant biudžeto bei projektų lėšas, teikti kultūrines paslaugas bendruomenei (renginiai, profesionalaus meno kolektyvų bei atlikėjų koncertai, meno mėgėjų kolektyvai, klubai, stovyklos ir kt.).</w:t>
            </w:r>
          </w:p>
          <w:p w14:paraId="4101C056" w14:textId="77777777" w:rsidR="00DF52A7" w:rsidRPr="00DF52A7" w:rsidRDefault="00DF52A7" w:rsidP="00BD229C">
            <w:pPr>
              <w:spacing w:line="360" w:lineRule="auto"/>
              <w:jc w:val="both"/>
              <w:rPr>
                <w:rFonts w:eastAsiaTheme="minorEastAsia"/>
                <w:color w:val="auto"/>
              </w:rPr>
            </w:pPr>
            <w:r w:rsidRPr="00DF52A7">
              <w:rPr>
                <w:rFonts w:eastAsiaTheme="minorEastAsia"/>
                <w:color w:val="auto"/>
              </w:rPr>
              <w:t>Turint juridinį statusą, yra galimybė teikti paraiškas įvairiems fondams.</w:t>
            </w:r>
          </w:p>
          <w:p w14:paraId="7B3C8612" w14:textId="77777777" w:rsidR="00DF52A7" w:rsidRPr="00DF52A7" w:rsidRDefault="00DF52A7" w:rsidP="00BD229C">
            <w:pPr>
              <w:spacing w:line="360" w:lineRule="auto"/>
              <w:jc w:val="both"/>
              <w:rPr>
                <w:rFonts w:eastAsiaTheme="minorEastAsia"/>
                <w:color w:val="auto"/>
              </w:rPr>
            </w:pPr>
            <w:r w:rsidRPr="00DF52A7">
              <w:rPr>
                <w:rFonts w:eastAsiaTheme="minorEastAsia"/>
                <w:color w:val="auto"/>
              </w:rPr>
              <w:t>Tikslingas naujų kultūrinių iniciatyvų, ypač jaunimo, pritraukimas skatinant jų kūrybiškumą</w:t>
            </w:r>
          </w:p>
          <w:p w14:paraId="5BF050C8" w14:textId="77777777" w:rsidR="00DF52A7" w:rsidRPr="00DF52A7" w:rsidRDefault="00DF52A7" w:rsidP="00BD229C">
            <w:pPr>
              <w:spacing w:line="360" w:lineRule="auto"/>
              <w:jc w:val="both"/>
              <w:rPr>
                <w:rFonts w:eastAsiaTheme="minorEastAsia"/>
                <w:color w:val="auto"/>
              </w:rPr>
            </w:pPr>
            <w:r w:rsidRPr="00DF52A7">
              <w:rPr>
                <w:rFonts w:eastAsiaTheme="minorEastAsia"/>
                <w:color w:val="auto"/>
              </w:rPr>
              <w:t>Kultūrinių bei edukacinių programų įgyvendinimui panaudoti turimą materialinę bazę, patalpas ir erdves.</w:t>
            </w:r>
          </w:p>
          <w:p w14:paraId="2D57E665" w14:textId="77777777" w:rsidR="00DF52A7" w:rsidRPr="00DF52A7" w:rsidRDefault="00DF52A7" w:rsidP="00BD229C">
            <w:pPr>
              <w:spacing w:line="360" w:lineRule="auto"/>
              <w:jc w:val="both"/>
              <w:rPr>
                <w:rFonts w:eastAsiaTheme="minorEastAsia"/>
                <w:color w:val="auto"/>
              </w:rPr>
            </w:pPr>
            <w:r w:rsidRPr="00DF52A7">
              <w:rPr>
                <w:rFonts w:eastAsiaTheme="minorEastAsia"/>
                <w:color w:val="auto"/>
              </w:rPr>
              <w:t>Kauno rajono švietimo centre bei respublikiniuose seminaruose yra galimybė darbuotojams kelti kvalifikaciją.</w:t>
            </w:r>
          </w:p>
          <w:p w14:paraId="202E6D16" w14:textId="77777777" w:rsidR="00DF52A7" w:rsidRPr="00DF52A7" w:rsidRDefault="00DF52A7" w:rsidP="00BD229C">
            <w:pPr>
              <w:spacing w:line="360" w:lineRule="auto"/>
              <w:jc w:val="both"/>
              <w:rPr>
                <w:rFonts w:eastAsiaTheme="minorEastAsia"/>
                <w:color w:val="auto"/>
              </w:rPr>
            </w:pPr>
            <w:r w:rsidRPr="00DF52A7">
              <w:rPr>
                <w:rFonts w:eastAsiaTheme="minorEastAsia"/>
                <w:color w:val="auto"/>
              </w:rPr>
              <w:t>Bendradarbiaujant su seniūnijos taryba, bendruomenės centrais bei kitomis institucijomis, dalį lėšų panaudoti kultūrinių programų vykdymui.</w:t>
            </w:r>
          </w:p>
          <w:p w14:paraId="301BA7E8" w14:textId="77777777" w:rsidR="00DF52A7" w:rsidRPr="00DF52A7" w:rsidRDefault="00DF52A7" w:rsidP="00BD229C">
            <w:pPr>
              <w:spacing w:line="360" w:lineRule="auto"/>
              <w:jc w:val="both"/>
              <w:rPr>
                <w:rFonts w:eastAsiaTheme="minorEastAsia"/>
                <w:color w:val="auto"/>
              </w:rPr>
            </w:pPr>
            <w:r w:rsidRPr="00DF52A7">
              <w:rPr>
                <w:rFonts w:eastAsiaTheme="minorEastAsia"/>
                <w:color w:val="auto"/>
              </w:rPr>
              <w:t>Bendradarbiauti su kitomis  rajono, krašto ir bendruomenėje esančiomis įstaigomis, įvairiomis kryptimis bei lygmenimis, plėsti kokybiškų paslaugų teikimą.</w:t>
            </w:r>
          </w:p>
          <w:p w14:paraId="30052AA0" w14:textId="77777777" w:rsidR="00DF52A7" w:rsidRPr="00DF52A7" w:rsidRDefault="00DF52A7" w:rsidP="00BD229C">
            <w:pPr>
              <w:spacing w:line="360" w:lineRule="auto"/>
              <w:jc w:val="both"/>
              <w:rPr>
                <w:rFonts w:eastAsiaTheme="minorEastAsia"/>
                <w:color w:val="auto"/>
              </w:rPr>
            </w:pPr>
            <w:r w:rsidRPr="00DF52A7">
              <w:rPr>
                <w:rFonts w:eastAsiaTheme="minorEastAsia"/>
                <w:color w:val="auto"/>
              </w:rPr>
              <w:t xml:space="preserve"> Propaguoti paveldo, kultūros vertybių išsaugojimo svarbą.</w:t>
            </w:r>
          </w:p>
          <w:p w14:paraId="51411092" w14:textId="77777777" w:rsidR="00DF52A7" w:rsidRPr="00DF52A7" w:rsidRDefault="00DF52A7" w:rsidP="00BD229C">
            <w:pPr>
              <w:spacing w:line="360" w:lineRule="auto"/>
              <w:jc w:val="both"/>
              <w:rPr>
                <w:rFonts w:eastAsiaTheme="minorEastAsia"/>
                <w:color w:val="auto"/>
              </w:rPr>
            </w:pPr>
            <w:r w:rsidRPr="00DF52A7">
              <w:rPr>
                <w:rFonts w:eastAsiaTheme="minorEastAsia"/>
                <w:color w:val="auto"/>
              </w:rPr>
              <w:t xml:space="preserve">Dalyvauti festivaliuose, konkursuose, Dainų šventėse, skatinti meno mėgėjų  kolektyvų veiklą.  </w:t>
            </w:r>
          </w:p>
          <w:p w14:paraId="06BA12D4" w14:textId="77777777" w:rsidR="00DF52A7" w:rsidRPr="00DF52A7" w:rsidRDefault="00DF52A7" w:rsidP="00BD229C">
            <w:pPr>
              <w:spacing w:line="360" w:lineRule="auto"/>
              <w:jc w:val="both"/>
              <w:rPr>
                <w:rFonts w:eastAsiaTheme="minorEastAsia"/>
                <w:color w:val="auto"/>
              </w:rPr>
            </w:pPr>
          </w:p>
        </w:tc>
        <w:tc>
          <w:tcPr>
            <w:tcW w:w="5154" w:type="dxa"/>
          </w:tcPr>
          <w:p w14:paraId="2B710BC9" w14:textId="77777777" w:rsidR="00DF52A7" w:rsidRPr="00DF52A7" w:rsidRDefault="00DF52A7" w:rsidP="00BD229C">
            <w:pPr>
              <w:spacing w:line="360" w:lineRule="auto"/>
              <w:jc w:val="both"/>
              <w:rPr>
                <w:rFonts w:eastAsiaTheme="minorEastAsia"/>
                <w:color w:val="auto"/>
              </w:rPr>
            </w:pPr>
            <w:r w:rsidRPr="00DF52A7">
              <w:rPr>
                <w:rFonts w:eastAsiaTheme="minorEastAsia"/>
                <w:color w:val="auto"/>
              </w:rPr>
              <w:lastRenderedPageBreak/>
              <w:t>Išoriniai veiksniai - kosmopolitiniai, ekonominiai, socialiniai, infliacija.</w:t>
            </w:r>
          </w:p>
          <w:p w14:paraId="2ADDDD69" w14:textId="77777777" w:rsidR="00DF52A7" w:rsidRPr="00DF52A7" w:rsidRDefault="00DF52A7" w:rsidP="00BD229C">
            <w:pPr>
              <w:spacing w:line="360" w:lineRule="auto"/>
              <w:jc w:val="both"/>
              <w:rPr>
                <w:rFonts w:eastAsiaTheme="minorEastAsia"/>
                <w:color w:val="auto"/>
              </w:rPr>
            </w:pPr>
            <w:r w:rsidRPr="00DF52A7">
              <w:rPr>
                <w:rFonts w:eastAsiaTheme="minorEastAsia"/>
                <w:color w:val="auto"/>
              </w:rPr>
              <w:t xml:space="preserve"> Nepakankamas kultūros finansavimas bei valstybės dėmesys  kultūrai.</w:t>
            </w:r>
          </w:p>
          <w:p w14:paraId="1C83D240" w14:textId="77777777" w:rsidR="00DF52A7" w:rsidRPr="00DF52A7" w:rsidRDefault="00DF52A7" w:rsidP="00BD229C">
            <w:pPr>
              <w:spacing w:line="360" w:lineRule="auto"/>
              <w:jc w:val="both"/>
              <w:rPr>
                <w:rFonts w:eastAsiaTheme="minorEastAsia"/>
                <w:color w:val="auto"/>
              </w:rPr>
            </w:pPr>
            <w:r w:rsidRPr="00DF52A7">
              <w:rPr>
                <w:rFonts w:eastAsiaTheme="minorEastAsia"/>
                <w:color w:val="auto"/>
              </w:rPr>
              <w:t>Maži darbuotojų atlyginimai</w:t>
            </w:r>
          </w:p>
          <w:p w14:paraId="08259135" w14:textId="77777777" w:rsidR="00DF52A7" w:rsidRPr="00DF52A7" w:rsidRDefault="00DF52A7" w:rsidP="00BD229C">
            <w:pPr>
              <w:spacing w:line="360" w:lineRule="auto"/>
              <w:jc w:val="both"/>
              <w:rPr>
                <w:rFonts w:eastAsiaTheme="minorEastAsia"/>
                <w:color w:val="auto"/>
              </w:rPr>
            </w:pPr>
            <w:r w:rsidRPr="00DF52A7">
              <w:rPr>
                <w:rFonts w:eastAsiaTheme="minorEastAsia"/>
                <w:color w:val="auto"/>
              </w:rPr>
              <w:t>Kultūros darbuotojų pataikavimas, baimė neįtikti žiūrovui  kartais  kelia grėsmę renginių kokybei</w:t>
            </w:r>
          </w:p>
          <w:p w14:paraId="24405B53" w14:textId="77777777" w:rsidR="00DF52A7" w:rsidRPr="00DF52A7" w:rsidRDefault="00DF52A7" w:rsidP="00BD229C">
            <w:pPr>
              <w:spacing w:line="360" w:lineRule="auto"/>
              <w:jc w:val="both"/>
              <w:rPr>
                <w:rFonts w:eastAsiaTheme="minorEastAsia"/>
                <w:color w:val="auto"/>
              </w:rPr>
            </w:pPr>
            <w:r w:rsidRPr="00DF52A7">
              <w:rPr>
                <w:rFonts w:eastAsiaTheme="minorEastAsia"/>
                <w:color w:val="auto"/>
              </w:rPr>
              <w:t>Kai kurių kūrybinių darbuotojų konservatyvumas kultūros kaitai.</w:t>
            </w:r>
          </w:p>
          <w:p w14:paraId="53FC340D" w14:textId="77777777" w:rsidR="00DF52A7" w:rsidRPr="00DF52A7" w:rsidRDefault="00DF52A7" w:rsidP="00BD229C">
            <w:pPr>
              <w:spacing w:line="360" w:lineRule="auto"/>
              <w:jc w:val="both"/>
              <w:rPr>
                <w:rFonts w:eastAsiaTheme="minorEastAsia"/>
                <w:color w:val="auto"/>
              </w:rPr>
            </w:pPr>
            <w:r w:rsidRPr="00DF52A7">
              <w:rPr>
                <w:rFonts w:eastAsiaTheme="minorEastAsia"/>
                <w:color w:val="auto"/>
              </w:rPr>
              <w:t>Žemas  bendruomeniškumo jausmo lygis, greitas gyvenimo tempas  kelia grėsmę mėgėjų meno išlikimui ir regiono tradicijų išsaugojimui</w:t>
            </w:r>
          </w:p>
          <w:p w14:paraId="0D65B9B5" w14:textId="77777777" w:rsidR="00DF52A7" w:rsidRPr="00DF52A7" w:rsidRDefault="00DF52A7" w:rsidP="00BD229C">
            <w:pPr>
              <w:spacing w:line="360" w:lineRule="auto"/>
              <w:jc w:val="both"/>
              <w:rPr>
                <w:rFonts w:eastAsiaTheme="minorEastAsia"/>
                <w:color w:val="auto"/>
              </w:rPr>
            </w:pPr>
            <w:r w:rsidRPr="00DF52A7">
              <w:rPr>
                <w:rFonts w:eastAsiaTheme="minorEastAsia"/>
                <w:color w:val="auto"/>
              </w:rPr>
              <w:t>Blogėjanti demografinė, ekonominė, socialinė padėtis.</w:t>
            </w:r>
          </w:p>
          <w:p w14:paraId="12920636" w14:textId="77777777" w:rsidR="00DF52A7" w:rsidRPr="00DF52A7" w:rsidRDefault="00DF52A7" w:rsidP="00BD229C">
            <w:pPr>
              <w:spacing w:line="360" w:lineRule="auto"/>
              <w:jc w:val="both"/>
              <w:rPr>
                <w:rFonts w:eastAsiaTheme="minorEastAsia"/>
                <w:color w:val="auto"/>
              </w:rPr>
            </w:pPr>
            <w:r w:rsidRPr="00DF52A7">
              <w:rPr>
                <w:rFonts w:eastAsiaTheme="minorEastAsia"/>
                <w:color w:val="auto"/>
              </w:rPr>
              <w:t>Senstanti bendruomenė</w:t>
            </w:r>
            <w:r w:rsidRPr="00DF52A7">
              <w:rPr>
                <w:rFonts w:eastAsiaTheme="minorEastAsia"/>
                <w:b/>
                <w:bCs/>
                <w:color w:val="auto"/>
              </w:rPr>
              <w:t xml:space="preserve">. </w:t>
            </w:r>
          </w:p>
          <w:p w14:paraId="0704F49A" w14:textId="77777777" w:rsidR="00DF52A7" w:rsidRPr="00DF52A7" w:rsidRDefault="00DF52A7" w:rsidP="00BD229C">
            <w:pPr>
              <w:spacing w:line="360" w:lineRule="auto"/>
              <w:jc w:val="both"/>
              <w:rPr>
                <w:rFonts w:eastAsiaTheme="minorEastAsia"/>
                <w:color w:val="auto"/>
              </w:rPr>
            </w:pPr>
          </w:p>
          <w:p w14:paraId="64286726" w14:textId="77777777" w:rsidR="00DF52A7" w:rsidRPr="00DF52A7" w:rsidRDefault="00DF52A7" w:rsidP="00BD229C">
            <w:pPr>
              <w:spacing w:line="360" w:lineRule="auto"/>
              <w:jc w:val="both"/>
              <w:rPr>
                <w:rFonts w:eastAsiaTheme="minorEastAsia"/>
                <w:color w:val="auto"/>
              </w:rPr>
            </w:pPr>
          </w:p>
        </w:tc>
      </w:tr>
    </w:tbl>
    <w:p w14:paraId="2276F491" w14:textId="77777777" w:rsidR="00BD229C" w:rsidRDefault="00BD229C" w:rsidP="00BD229C">
      <w:pPr>
        <w:spacing w:line="360" w:lineRule="auto"/>
        <w:jc w:val="both"/>
      </w:pPr>
    </w:p>
    <w:p w14:paraId="119E4237" w14:textId="77777777" w:rsidR="002F217A" w:rsidRDefault="002F217A">
      <w:pPr>
        <w:spacing w:line="360" w:lineRule="auto"/>
        <w:ind w:left="2160" w:firstLine="720"/>
        <w:jc w:val="both"/>
      </w:pPr>
      <w:r>
        <w:rPr>
          <w:b/>
          <w:bCs/>
        </w:rPr>
        <w:t>IV. ĮSTAIGOS VEIKLOS STRATEGIJA</w:t>
      </w:r>
    </w:p>
    <w:p w14:paraId="7F5F00BB" w14:textId="77777777" w:rsidR="002F217A" w:rsidRDefault="002F217A">
      <w:pPr>
        <w:spacing w:line="360" w:lineRule="auto"/>
        <w:jc w:val="both"/>
      </w:pPr>
    </w:p>
    <w:p w14:paraId="7AAC1472" w14:textId="77777777" w:rsidR="002F217A" w:rsidRDefault="002F217A">
      <w:pPr>
        <w:spacing w:line="360" w:lineRule="auto"/>
        <w:ind w:left="3024" w:firstLine="576"/>
        <w:jc w:val="both"/>
      </w:pPr>
      <w:r>
        <w:rPr>
          <w:b/>
          <w:bCs/>
        </w:rPr>
        <w:t>VIZIJA</w:t>
      </w:r>
    </w:p>
    <w:p w14:paraId="3118F64A" w14:textId="2F6EB06A" w:rsidR="002F217A" w:rsidRDefault="002F217A" w:rsidP="000125B9">
      <w:pPr>
        <w:spacing w:line="360" w:lineRule="auto"/>
        <w:ind w:right="288" w:firstLine="720"/>
        <w:jc w:val="both"/>
      </w:pPr>
      <w:r>
        <w:t xml:space="preserve">Kauno rajono Babtų </w:t>
      </w:r>
      <w:r w:rsidR="00DF52A7">
        <w:t>kultūros</w:t>
      </w:r>
      <w:r>
        <w:t xml:space="preserve"> centras - moderni, atvira, dinamiška įstaiga, tenkinanti kultūrinius, švietėjiškus visiems socialiniams sluoksniams priklausančių bendruomenės gyventojų poreikius.  </w:t>
      </w:r>
    </w:p>
    <w:p w14:paraId="25AD3CAB" w14:textId="77777777" w:rsidR="002F217A" w:rsidRDefault="002F217A">
      <w:pPr>
        <w:spacing w:line="360" w:lineRule="auto"/>
        <w:ind w:left="2880" w:firstLine="720"/>
        <w:jc w:val="both"/>
      </w:pPr>
      <w:r>
        <w:rPr>
          <w:b/>
          <w:bCs/>
        </w:rPr>
        <w:t>MISIJA</w:t>
      </w:r>
    </w:p>
    <w:p w14:paraId="01FD200D" w14:textId="77777777" w:rsidR="002F217A" w:rsidRDefault="002F217A">
      <w:pPr>
        <w:spacing w:line="360" w:lineRule="auto"/>
        <w:jc w:val="both"/>
      </w:pPr>
      <w:r>
        <w:rPr>
          <w:b/>
          <w:bCs/>
          <w:sz w:val="28"/>
          <w:szCs w:val="28"/>
        </w:rPr>
        <w:tab/>
      </w:r>
    </w:p>
    <w:p w14:paraId="66C3417A" w14:textId="77777777" w:rsidR="002F217A" w:rsidRDefault="002F217A" w:rsidP="008A132B">
      <w:pPr>
        <w:spacing w:line="360" w:lineRule="auto"/>
        <w:ind w:right="288" w:firstLine="720"/>
        <w:jc w:val="both"/>
      </w:pPr>
      <w:r>
        <w:t>Kauno rajono Babtų kultūros centras yra institucija, įgyvendinanti valstybės, savivaldybės bei vietos bendruomenių deleguotas kompleksines kultūros funkcijas, savo veikla prisideda prie Kauno rajono bei Lietuvos Respublikos kultūros tradicijų puoselėjimo.</w:t>
      </w:r>
    </w:p>
    <w:p w14:paraId="6BB3CC59" w14:textId="77777777" w:rsidR="002F217A" w:rsidRDefault="002F217A">
      <w:pPr>
        <w:spacing w:line="360" w:lineRule="auto"/>
        <w:jc w:val="both"/>
      </w:pPr>
    </w:p>
    <w:p w14:paraId="6BB359CE" w14:textId="77777777" w:rsidR="002F217A" w:rsidRDefault="002F217A">
      <w:pPr>
        <w:spacing w:line="360" w:lineRule="auto"/>
        <w:ind w:left="2304" w:firstLine="1296"/>
        <w:jc w:val="both"/>
      </w:pPr>
      <w:r>
        <w:rPr>
          <w:b/>
          <w:bCs/>
        </w:rPr>
        <w:t>FILOSOFIJA</w:t>
      </w:r>
    </w:p>
    <w:p w14:paraId="5A892E31" w14:textId="77777777" w:rsidR="002F217A" w:rsidRDefault="002F217A" w:rsidP="008A132B">
      <w:pPr>
        <w:spacing w:line="360" w:lineRule="auto"/>
        <w:ind w:right="288"/>
        <w:jc w:val="both"/>
      </w:pPr>
      <w:r>
        <w:tab/>
        <w:t>Pagarba bendruomenės kultūriniams poreikiams, kiekvieno žmogaus kūrybinėms galioms ir jų išraiškoms.</w:t>
      </w:r>
    </w:p>
    <w:p w14:paraId="22FE6720" w14:textId="77777777" w:rsidR="002F217A" w:rsidRDefault="002F217A" w:rsidP="00DF52A7">
      <w:pPr>
        <w:jc w:val="both"/>
        <w:rPr>
          <w:b/>
          <w:bCs/>
        </w:rPr>
      </w:pPr>
    </w:p>
    <w:p w14:paraId="14C709E0" w14:textId="77777777" w:rsidR="002F217A" w:rsidRDefault="002F217A">
      <w:pPr>
        <w:ind w:left="2880" w:firstLine="720"/>
        <w:jc w:val="both"/>
      </w:pPr>
      <w:r>
        <w:rPr>
          <w:b/>
          <w:bCs/>
        </w:rPr>
        <w:t>PRIORITETAI</w:t>
      </w:r>
    </w:p>
    <w:p w14:paraId="32D28249" w14:textId="77777777" w:rsidR="002F217A" w:rsidRDefault="002F217A" w:rsidP="00DF52A7">
      <w:pPr>
        <w:spacing w:line="360" w:lineRule="auto"/>
        <w:ind w:left="2880" w:firstLine="720"/>
        <w:jc w:val="both"/>
      </w:pPr>
    </w:p>
    <w:p w14:paraId="50DCEEEE" w14:textId="08E8FA25" w:rsidR="002F217A" w:rsidRDefault="002F217A" w:rsidP="008A132B">
      <w:pPr>
        <w:pStyle w:val="ListParagraph"/>
        <w:numPr>
          <w:ilvl w:val="1"/>
          <w:numId w:val="3"/>
        </w:numPr>
        <w:spacing w:line="360" w:lineRule="auto"/>
        <w:ind w:left="0" w:right="288" w:firstLine="360"/>
        <w:jc w:val="both"/>
      </w:pPr>
      <w:r>
        <w:t>Babtų ir Vandžiogalos krašto kultūros tradicijų tęstinumo užtikrinimas</w:t>
      </w:r>
    </w:p>
    <w:p w14:paraId="598E9861" w14:textId="4E2652C4" w:rsidR="002F217A" w:rsidRDefault="00BD229C" w:rsidP="008A132B">
      <w:pPr>
        <w:pStyle w:val="ListParagraph"/>
        <w:numPr>
          <w:ilvl w:val="1"/>
          <w:numId w:val="3"/>
        </w:numPr>
        <w:spacing w:line="360" w:lineRule="auto"/>
        <w:ind w:left="0" w:right="288" w:firstLine="360"/>
        <w:jc w:val="both"/>
      </w:pPr>
      <w:r>
        <w:t>I</w:t>
      </w:r>
      <w:r w:rsidR="002F217A">
        <w:t>nfrastruktūros tobulinimas</w:t>
      </w:r>
    </w:p>
    <w:p w14:paraId="4E789768" w14:textId="77777777" w:rsidR="002F217A" w:rsidRDefault="002F217A">
      <w:pPr>
        <w:jc w:val="both"/>
      </w:pPr>
    </w:p>
    <w:p w14:paraId="03554647" w14:textId="77777777" w:rsidR="002F217A" w:rsidRDefault="002F217A">
      <w:pPr>
        <w:ind w:firstLine="1296"/>
        <w:jc w:val="both"/>
      </w:pPr>
    </w:p>
    <w:p w14:paraId="7975CEEE" w14:textId="77777777" w:rsidR="002F217A" w:rsidRDefault="002F217A">
      <w:pPr>
        <w:ind w:firstLine="1296"/>
        <w:jc w:val="both"/>
      </w:pPr>
      <w:r>
        <w:rPr>
          <w:b/>
          <w:bCs/>
        </w:rPr>
        <w:t>STRATEGIJOS REALIZAVIMO PRIEMONIŲ PLANAS</w:t>
      </w:r>
    </w:p>
    <w:p w14:paraId="3790890F" w14:textId="77777777" w:rsidR="002F217A" w:rsidRDefault="002F217A">
      <w:pPr>
        <w:ind w:left="720"/>
        <w:jc w:val="both"/>
        <w:rPr>
          <w:sz w:val="28"/>
          <w:szCs w:val="28"/>
        </w:rPr>
      </w:pPr>
    </w:p>
    <w:p w14:paraId="3EE6D3F3" w14:textId="77777777" w:rsidR="002F217A" w:rsidRDefault="002F217A">
      <w:pPr>
        <w:spacing w:line="360" w:lineRule="auto"/>
        <w:jc w:val="both"/>
      </w:pPr>
      <w:r>
        <w:rPr>
          <w:b/>
          <w:bCs/>
        </w:rPr>
        <w:t xml:space="preserve">Prioritetas: BABTŲ IR VANDŽIOGALOS KRAŠTO KULTŪROS TRADICIJŲ TĘSTINUMO UŽTIKRINIMAS </w:t>
      </w:r>
    </w:p>
    <w:p w14:paraId="385DE067" w14:textId="77777777" w:rsidR="002F217A" w:rsidRDefault="002F217A" w:rsidP="008A132B">
      <w:pPr>
        <w:spacing w:line="360" w:lineRule="auto"/>
        <w:ind w:right="288"/>
        <w:jc w:val="both"/>
      </w:pPr>
      <w:r>
        <w:t xml:space="preserve">Tikslas 1 – Išsaugoti ir puoselėti Babtų ir Vandžiogalos seniūnijos kultūros tapatumą, skatinant atvirumą ir sklaidą. </w:t>
      </w:r>
    </w:p>
    <w:tbl>
      <w:tblPr>
        <w:tblpPr w:leftFromText="180" w:rightFromText="180" w:vertAnchor="text" w:tblpY="1"/>
        <w:tblOverlap w:val="never"/>
        <w:tblW w:w="9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4"/>
        <w:gridCol w:w="2519"/>
        <w:gridCol w:w="1442"/>
        <w:gridCol w:w="1890"/>
        <w:gridCol w:w="1708"/>
      </w:tblGrid>
      <w:tr w:rsidR="002F217A" w14:paraId="4A06082A" w14:textId="77777777" w:rsidTr="000125B9">
        <w:tc>
          <w:tcPr>
            <w:tcW w:w="2424" w:type="dxa"/>
          </w:tcPr>
          <w:p w14:paraId="0476A211" w14:textId="77777777" w:rsidR="002F217A" w:rsidRDefault="002F217A" w:rsidP="0012578E">
            <w:pPr>
              <w:jc w:val="center"/>
            </w:pPr>
            <w:r w:rsidRPr="00472476">
              <w:rPr>
                <w:b/>
                <w:bCs/>
              </w:rPr>
              <w:t>Uždaviniai</w:t>
            </w:r>
          </w:p>
        </w:tc>
        <w:tc>
          <w:tcPr>
            <w:tcW w:w="2519" w:type="dxa"/>
          </w:tcPr>
          <w:p w14:paraId="56342710" w14:textId="77777777" w:rsidR="002F217A" w:rsidRDefault="002F217A" w:rsidP="0012578E">
            <w:pPr>
              <w:jc w:val="center"/>
            </w:pPr>
            <w:r w:rsidRPr="00472476">
              <w:rPr>
                <w:b/>
                <w:bCs/>
              </w:rPr>
              <w:t>Priemonės</w:t>
            </w:r>
          </w:p>
        </w:tc>
        <w:tc>
          <w:tcPr>
            <w:tcW w:w="1442" w:type="dxa"/>
          </w:tcPr>
          <w:p w14:paraId="29CB7631" w14:textId="77777777" w:rsidR="002F217A" w:rsidRDefault="002F217A" w:rsidP="0012578E">
            <w:pPr>
              <w:jc w:val="center"/>
            </w:pPr>
            <w:r w:rsidRPr="00D57E9F">
              <w:rPr>
                <w:b/>
                <w:bCs/>
              </w:rPr>
              <w:t>Ištekliai</w:t>
            </w:r>
          </w:p>
        </w:tc>
        <w:tc>
          <w:tcPr>
            <w:tcW w:w="1890" w:type="dxa"/>
          </w:tcPr>
          <w:p w14:paraId="7D82066C" w14:textId="77777777" w:rsidR="002F217A" w:rsidRDefault="002F217A" w:rsidP="0012578E">
            <w:pPr>
              <w:jc w:val="center"/>
            </w:pPr>
            <w:r w:rsidRPr="00472476">
              <w:rPr>
                <w:b/>
                <w:bCs/>
              </w:rPr>
              <w:t>Atsakingi vykdytojai</w:t>
            </w:r>
          </w:p>
        </w:tc>
        <w:tc>
          <w:tcPr>
            <w:tcW w:w="1708" w:type="dxa"/>
          </w:tcPr>
          <w:p w14:paraId="003D4829" w14:textId="77777777" w:rsidR="002F217A" w:rsidRDefault="002F217A" w:rsidP="0012578E">
            <w:pPr>
              <w:jc w:val="center"/>
            </w:pPr>
            <w:r w:rsidRPr="00472476">
              <w:rPr>
                <w:b/>
                <w:bCs/>
              </w:rPr>
              <w:t>Įvykdymo terminai</w:t>
            </w:r>
          </w:p>
        </w:tc>
      </w:tr>
      <w:tr w:rsidR="002F217A" w14:paraId="2520D870" w14:textId="77777777" w:rsidTr="000125B9">
        <w:tc>
          <w:tcPr>
            <w:tcW w:w="2424" w:type="dxa"/>
          </w:tcPr>
          <w:p w14:paraId="5BDC89D8" w14:textId="0AF4044B" w:rsidR="002F217A" w:rsidRPr="00BF4E51" w:rsidRDefault="00BF4E51" w:rsidP="000125B9">
            <w:pPr>
              <w:spacing w:line="360" w:lineRule="auto"/>
            </w:pPr>
            <w:r>
              <w:lastRenderedPageBreak/>
              <w:t>Sistemingai ir kūrybiškai</w:t>
            </w:r>
            <w:r w:rsidR="0012578E">
              <w:t xml:space="preserve"> plėtoti ir tobulinti etninės kultūros ir vietinių tradicijų visumą.</w:t>
            </w:r>
          </w:p>
        </w:tc>
        <w:tc>
          <w:tcPr>
            <w:tcW w:w="2519" w:type="dxa"/>
          </w:tcPr>
          <w:p w14:paraId="514D0D7A" w14:textId="71392150" w:rsidR="002F217A" w:rsidRDefault="002F217A" w:rsidP="0012578E">
            <w:pPr>
              <w:spacing w:line="360" w:lineRule="auto"/>
            </w:pPr>
            <w:r>
              <w:t>Inicijuoti</w:t>
            </w:r>
            <w:r w:rsidR="00BF4E51">
              <w:t xml:space="preserve"> tęstines ir naujas</w:t>
            </w:r>
            <w:r>
              <w:t xml:space="preserve"> tautosakin</w:t>
            </w:r>
            <w:r w:rsidR="00BF4E51">
              <w:t>es ir etnografines ekspedicijas, kūrybiškai vizualizuojant ir viešinant jų turinį.</w:t>
            </w:r>
          </w:p>
        </w:tc>
        <w:tc>
          <w:tcPr>
            <w:tcW w:w="1442" w:type="dxa"/>
          </w:tcPr>
          <w:p w14:paraId="140AF1B7" w14:textId="77777777" w:rsidR="002F217A" w:rsidRDefault="002F217A" w:rsidP="0012578E">
            <w:pPr>
              <w:spacing w:line="360" w:lineRule="auto"/>
            </w:pPr>
            <w:r>
              <w:t>Spec. 1</w:t>
            </w:r>
          </w:p>
        </w:tc>
        <w:tc>
          <w:tcPr>
            <w:tcW w:w="1890" w:type="dxa"/>
          </w:tcPr>
          <w:p w14:paraId="02E7BEA5" w14:textId="77777777" w:rsidR="002F217A" w:rsidRDefault="002F217A" w:rsidP="0012578E">
            <w:pPr>
              <w:spacing w:line="360" w:lineRule="auto"/>
            </w:pPr>
            <w:r>
              <w:t>Etnografai</w:t>
            </w:r>
          </w:p>
        </w:tc>
        <w:tc>
          <w:tcPr>
            <w:tcW w:w="1708" w:type="dxa"/>
          </w:tcPr>
          <w:p w14:paraId="0F896628" w14:textId="0D413753" w:rsidR="002F217A" w:rsidRDefault="002F217A" w:rsidP="0012578E">
            <w:r>
              <w:t>20</w:t>
            </w:r>
            <w:r w:rsidR="000125B9">
              <w:rPr>
                <w:lang w:val="en-US"/>
              </w:rPr>
              <w:t>21</w:t>
            </w:r>
            <w:r>
              <w:t>- 202</w:t>
            </w:r>
            <w:r w:rsidR="000125B9">
              <w:t>3</w:t>
            </w:r>
            <w:r>
              <w:t xml:space="preserve"> m. </w:t>
            </w:r>
          </w:p>
        </w:tc>
      </w:tr>
      <w:tr w:rsidR="002F217A" w14:paraId="6D87B270" w14:textId="77777777" w:rsidTr="000125B9">
        <w:tc>
          <w:tcPr>
            <w:tcW w:w="2424" w:type="dxa"/>
          </w:tcPr>
          <w:p w14:paraId="781C0B3D" w14:textId="77777777" w:rsidR="002F217A" w:rsidRDefault="002F217A" w:rsidP="0012578E">
            <w:pPr>
              <w:spacing w:line="360" w:lineRule="auto"/>
            </w:pPr>
          </w:p>
        </w:tc>
        <w:tc>
          <w:tcPr>
            <w:tcW w:w="2519" w:type="dxa"/>
          </w:tcPr>
          <w:p w14:paraId="66E81918" w14:textId="38A68144" w:rsidR="002F217A" w:rsidRDefault="002F217A" w:rsidP="0012578E">
            <w:pPr>
              <w:spacing w:line="360" w:lineRule="auto"/>
            </w:pPr>
            <w:r>
              <w:t>Organizuoti tr</w:t>
            </w:r>
            <w:r w:rsidR="00BF4E51">
              <w:t>adicines ir valstybines šventes, pasitelkiant naujas renginių formas, novatorišką požiūrį ir idėjas.</w:t>
            </w:r>
          </w:p>
        </w:tc>
        <w:tc>
          <w:tcPr>
            <w:tcW w:w="1442" w:type="dxa"/>
          </w:tcPr>
          <w:p w14:paraId="7117AA52" w14:textId="77777777" w:rsidR="002F217A" w:rsidRDefault="002F217A" w:rsidP="0012578E">
            <w:pPr>
              <w:spacing w:line="360" w:lineRule="auto"/>
            </w:pPr>
            <w:r>
              <w:t>Žmogiškieji ištekliai</w:t>
            </w:r>
          </w:p>
        </w:tc>
        <w:tc>
          <w:tcPr>
            <w:tcW w:w="1890" w:type="dxa"/>
          </w:tcPr>
          <w:p w14:paraId="33EE0E9D" w14:textId="77777777" w:rsidR="002F217A" w:rsidRDefault="002F217A" w:rsidP="0012578E">
            <w:pPr>
              <w:spacing w:line="360" w:lineRule="auto"/>
            </w:pPr>
            <w:r>
              <w:t>Direktorius</w:t>
            </w:r>
          </w:p>
          <w:p w14:paraId="4EB37C91" w14:textId="77777777" w:rsidR="002F217A" w:rsidRDefault="002F217A" w:rsidP="0012578E">
            <w:pPr>
              <w:spacing w:line="360" w:lineRule="auto"/>
            </w:pPr>
            <w:r>
              <w:t>Kultūrinių renginių organizatoriai</w:t>
            </w:r>
          </w:p>
        </w:tc>
        <w:tc>
          <w:tcPr>
            <w:tcW w:w="1708" w:type="dxa"/>
          </w:tcPr>
          <w:p w14:paraId="56BEB738" w14:textId="0C786AC4" w:rsidR="002F217A" w:rsidRDefault="002F217A" w:rsidP="0012578E">
            <w:r>
              <w:t>20</w:t>
            </w:r>
            <w:r w:rsidR="000125B9">
              <w:t>21</w:t>
            </w:r>
            <w:r>
              <w:t>- 202</w:t>
            </w:r>
            <w:r w:rsidR="000125B9">
              <w:t>3</w:t>
            </w:r>
            <w:r>
              <w:t xml:space="preserve"> m.</w:t>
            </w:r>
          </w:p>
        </w:tc>
      </w:tr>
      <w:tr w:rsidR="002F217A" w14:paraId="7335142E" w14:textId="77777777" w:rsidTr="000125B9">
        <w:tc>
          <w:tcPr>
            <w:tcW w:w="2424" w:type="dxa"/>
          </w:tcPr>
          <w:p w14:paraId="09D55D64" w14:textId="77777777" w:rsidR="002F217A" w:rsidRDefault="002F217A" w:rsidP="0012578E">
            <w:pPr>
              <w:spacing w:line="360" w:lineRule="auto"/>
            </w:pPr>
          </w:p>
        </w:tc>
        <w:tc>
          <w:tcPr>
            <w:tcW w:w="2519" w:type="dxa"/>
          </w:tcPr>
          <w:p w14:paraId="596C6B9E" w14:textId="5302DCAD" w:rsidR="002F217A" w:rsidRDefault="002F217A" w:rsidP="0012578E">
            <w:pPr>
              <w:spacing w:line="360" w:lineRule="auto"/>
            </w:pPr>
            <w:r>
              <w:t>Organizuoti parodas</w:t>
            </w:r>
            <w:r w:rsidR="0012578E">
              <w:t>, edukacijas, koncertines išvykas.</w:t>
            </w:r>
          </w:p>
        </w:tc>
        <w:tc>
          <w:tcPr>
            <w:tcW w:w="1442" w:type="dxa"/>
          </w:tcPr>
          <w:p w14:paraId="2F695F45" w14:textId="77777777" w:rsidR="002F217A" w:rsidRDefault="002F217A" w:rsidP="0012578E">
            <w:pPr>
              <w:spacing w:line="360" w:lineRule="auto"/>
            </w:pPr>
            <w:r>
              <w:t>Biudž. 1</w:t>
            </w:r>
          </w:p>
        </w:tc>
        <w:tc>
          <w:tcPr>
            <w:tcW w:w="1890" w:type="dxa"/>
          </w:tcPr>
          <w:p w14:paraId="7878AFDB" w14:textId="77777777" w:rsidR="002F217A" w:rsidRDefault="002F217A" w:rsidP="0012578E">
            <w:pPr>
              <w:spacing w:line="360" w:lineRule="auto"/>
            </w:pPr>
            <w:r>
              <w:t>Direktorius</w:t>
            </w:r>
          </w:p>
          <w:p w14:paraId="48FF63F0" w14:textId="77777777" w:rsidR="002F217A" w:rsidRDefault="002F217A" w:rsidP="0012578E">
            <w:pPr>
              <w:spacing w:line="360" w:lineRule="auto"/>
            </w:pPr>
            <w:r>
              <w:t xml:space="preserve">Dailininkas - scenografas </w:t>
            </w:r>
          </w:p>
        </w:tc>
        <w:tc>
          <w:tcPr>
            <w:tcW w:w="1708" w:type="dxa"/>
          </w:tcPr>
          <w:p w14:paraId="08A9BFF0" w14:textId="639662AC" w:rsidR="002F217A" w:rsidRDefault="002F217A" w:rsidP="0012578E">
            <w:r>
              <w:t>20</w:t>
            </w:r>
            <w:r w:rsidR="000125B9">
              <w:t>21</w:t>
            </w:r>
            <w:r>
              <w:t>- 202</w:t>
            </w:r>
            <w:r w:rsidR="000125B9">
              <w:t>3</w:t>
            </w:r>
            <w:r>
              <w:t xml:space="preserve"> m.</w:t>
            </w:r>
          </w:p>
        </w:tc>
      </w:tr>
      <w:tr w:rsidR="002F217A" w14:paraId="731BA2A7" w14:textId="77777777" w:rsidTr="000125B9">
        <w:tc>
          <w:tcPr>
            <w:tcW w:w="2424" w:type="dxa"/>
          </w:tcPr>
          <w:p w14:paraId="5654192D" w14:textId="77777777" w:rsidR="002F217A" w:rsidRDefault="002F217A" w:rsidP="0012578E">
            <w:pPr>
              <w:spacing w:line="360" w:lineRule="auto"/>
            </w:pPr>
          </w:p>
        </w:tc>
        <w:tc>
          <w:tcPr>
            <w:tcW w:w="2519" w:type="dxa"/>
          </w:tcPr>
          <w:p w14:paraId="7356C5E9" w14:textId="3E184C02" w:rsidR="002F217A" w:rsidRDefault="002F217A" w:rsidP="0012578E">
            <w:pPr>
              <w:spacing w:line="360" w:lineRule="auto"/>
            </w:pPr>
            <w:r>
              <w:t xml:space="preserve">Plėsti ir tobulinti </w:t>
            </w:r>
            <w:r w:rsidR="000125B9">
              <w:t xml:space="preserve">folkloro </w:t>
            </w:r>
            <w:r>
              <w:t>kolektyvų veiklą.</w:t>
            </w:r>
          </w:p>
        </w:tc>
        <w:tc>
          <w:tcPr>
            <w:tcW w:w="1442" w:type="dxa"/>
          </w:tcPr>
          <w:p w14:paraId="62F3716E" w14:textId="77777777" w:rsidR="002F217A" w:rsidRDefault="002F217A" w:rsidP="0012578E">
            <w:pPr>
              <w:spacing w:line="360" w:lineRule="auto"/>
            </w:pPr>
            <w:r>
              <w:t>Biudž. 1</w:t>
            </w:r>
          </w:p>
        </w:tc>
        <w:tc>
          <w:tcPr>
            <w:tcW w:w="1890" w:type="dxa"/>
          </w:tcPr>
          <w:p w14:paraId="3053777B" w14:textId="77777777" w:rsidR="002F217A" w:rsidRDefault="002F217A" w:rsidP="0012578E">
            <w:pPr>
              <w:spacing w:line="360" w:lineRule="auto"/>
            </w:pPr>
            <w:r>
              <w:t>Direktorius</w:t>
            </w:r>
          </w:p>
        </w:tc>
        <w:tc>
          <w:tcPr>
            <w:tcW w:w="1708" w:type="dxa"/>
          </w:tcPr>
          <w:p w14:paraId="0D1B8074" w14:textId="665FEB2A" w:rsidR="002F217A" w:rsidRDefault="002F217A" w:rsidP="0012578E">
            <w:r>
              <w:t>20</w:t>
            </w:r>
            <w:r w:rsidR="000125B9">
              <w:rPr>
                <w:lang w:val="en-US"/>
              </w:rPr>
              <w:t>21</w:t>
            </w:r>
            <w:r>
              <w:t>- 202</w:t>
            </w:r>
            <w:r w:rsidR="000125B9">
              <w:t>3</w:t>
            </w:r>
            <w:r>
              <w:t xml:space="preserve"> m.</w:t>
            </w:r>
          </w:p>
        </w:tc>
      </w:tr>
      <w:tr w:rsidR="002F217A" w14:paraId="4DB35D9D" w14:textId="77777777" w:rsidTr="000125B9">
        <w:tc>
          <w:tcPr>
            <w:tcW w:w="2424" w:type="dxa"/>
          </w:tcPr>
          <w:p w14:paraId="063BC992" w14:textId="77777777" w:rsidR="002F217A" w:rsidRDefault="002F217A" w:rsidP="0012578E">
            <w:pPr>
              <w:spacing w:line="360" w:lineRule="auto"/>
            </w:pPr>
          </w:p>
        </w:tc>
        <w:tc>
          <w:tcPr>
            <w:tcW w:w="2519" w:type="dxa"/>
          </w:tcPr>
          <w:p w14:paraId="3EB0A4E8" w14:textId="70F7E58A" w:rsidR="002F217A" w:rsidRDefault="002F217A" w:rsidP="0012578E">
            <w:pPr>
              <w:spacing w:line="360" w:lineRule="auto"/>
            </w:pPr>
            <w:r>
              <w:t>Stiprinti bendradarbiavimą ir kultūrinius mainus su rajono ir respublikos</w:t>
            </w:r>
            <w:r w:rsidR="00AD7410">
              <w:t xml:space="preserve"> kultūros</w:t>
            </w:r>
            <w:r>
              <w:t xml:space="preserve"> centrais.</w:t>
            </w:r>
          </w:p>
        </w:tc>
        <w:tc>
          <w:tcPr>
            <w:tcW w:w="1442" w:type="dxa"/>
          </w:tcPr>
          <w:p w14:paraId="19B31AF8" w14:textId="77777777" w:rsidR="002F217A" w:rsidRDefault="002F217A" w:rsidP="0012578E">
            <w:pPr>
              <w:spacing w:line="360" w:lineRule="auto"/>
            </w:pPr>
            <w:r>
              <w:t>Žmogiškieji ištekliai</w:t>
            </w:r>
          </w:p>
        </w:tc>
        <w:tc>
          <w:tcPr>
            <w:tcW w:w="1890" w:type="dxa"/>
          </w:tcPr>
          <w:p w14:paraId="071E68E6" w14:textId="77777777" w:rsidR="002F217A" w:rsidRDefault="002F217A" w:rsidP="0012578E">
            <w:pPr>
              <w:spacing w:line="360" w:lineRule="auto"/>
            </w:pPr>
            <w:r>
              <w:t>Direktorius</w:t>
            </w:r>
          </w:p>
          <w:p w14:paraId="34AAFA00" w14:textId="77777777" w:rsidR="002F217A" w:rsidRDefault="002F217A" w:rsidP="0012578E">
            <w:pPr>
              <w:spacing w:line="360" w:lineRule="auto"/>
            </w:pPr>
            <w:r>
              <w:t>Meno vadovai</w:t>
            </w:r>
          </w:p>
        </w:tc>
        <w:tc>
          <w:tcPr>
            <w:tcW w:w="1708" w:type="dxa"/>
          </w:tcPr>
          <w:p w14:paraId="7006BDFC" w14:textId="16DDDA1D" w:rsidR="002F217A" w:rsidRDefault="000125B9" w:rsidP="0012578E">
            <w:r>
              <w:t>20</w:t>
            </w:r>
            <w:r>
              <w:rPr>
                <w:lang w:val="en-US"/>
              </w:rPr>
              <w:t>21</w:t>
            </w:r>
            <w:r>
              <w:t>- 2023 m.</w:t>
            </w:r>
          </w:p>
        </w:tc>
      </w:tr>
      <w:tr w:rsidR="002F217A" w14:paraId="34810A72" w14:textId="77777777" w:rsidTr="000125B9">
        <w:tc>
          <w:tcPr>
            <w:tcW w:w="2424" w:type="dxa"/>
          </w:tcPr>
          <w:p w14:paraId="751B2D9E" w14:textId="77777777" w:rsidR="002F217A" w:rsidRDefault="002F217A" w:rsidP="0012578E">
            <w:pPr>
              <w:spacing w:line="360" w:lineRule="auto"/>
            </w:pPr>
          </w:p>
        </w:tc>
        <w:tc>
          <w:tcPr>
            <w:tcW w:w="2519" w:type="dxa"/>
          </w:tcPr>
          <w:p w14:paraId="2EB20195" w14:textId="77777777" w:rsidR="002F217A" w:rsidRDefault="002F217A" w:rsidP="0012578E">
            <w:pPr>
              <w:spacing w:line="360" w:lineRule="auto"/>
            </w:pPr>
            <w:r>
              <w:t>Kelti darbuotojų kvalifikaciją</w:t>
            </w:r>
          </w:p>
        </w:tc>
        <w:tc>
          <w:tcPr>
            <w:tcW w:w="1442" w:type="dxa"/>
          </w:tcPr>
          <w:p w14:paraId="7DF37C47" w14:textId="77777777" w:rsidR="002F217A" w:rsidRDefault="002F217A" w:rsidP="0012578E">
            <w:pPr>
              <w:spacing w:line="360" w:lineRule="auto"/>
            </w:pPr>
            <w:r>
              <w:t>Biudž. 1</w:t>
            </w:r>
          </w:p>
        </w:tc>
        <w:tc>
          <w:tcPr>
            <w:tcW w:w="1890" w:type="dxa"/>
          </w:tcPr>
          <w:p w14:paraId="00F3B71E" w14:textId="77777777" w:rsidR="002F217A" w:rsidRDefault="002F217A" w:rsidP="0012578E">
            <w:pPr>
              <w:spacing w:line="360" w:lineRule="auto"/>
            </w:pPr>
            <w:r>
              <w:t>Direktorius</w:t>
            </w:r>
          </w:p>
        </w:tc>
        <w:tc>
          <w:tcPr>
            <w:tcW w:w="1708" w:type="dxa"/>
          </w:tcPr>
          <w:p w14:paraId="20C4AF2D" w14:textId="75290A8D" w:rsidR="002F217A" w:rsidRDefault="000125B9" w:rsidP="0012578E">
            <w:r>
              <w:t>20</w:t>
            </w:r>
            <w:r>
              <w:rPr>
                <w:lang w:val="en-US"/>
              </w:rPr>
              <w:t>21</w:t>
            </w:r>
            <w:r>
              <w:t>- 2023 m.</w:t>
            </w:r>
          </w:p>
        </w:tc>
      </w:tr>
      <w:tr w:rsidR="002F217A" w14:paraId="7CB63278" w14:textId="77777777" w:rsidTr="000125B9">
        <w:tc>
          <w:tcPr>
            <w:tcW w:w="2424" w:type="dxa"/>
          </w:tcPr>
          <w:p w14:paraId="557A8620" w14:textId="77777777" w:rsidR="002F217A" w:rsidRDefault="002F217A" w:rsidP="0012578E">
            <w:pPr>
              <w:spacing w:line="360" w:lineRule="auto"/>
            </w:pPr>
          </w:p>
        </w:tc>
        <w:tc>
          <w:tcPr>
            <w:tcW w:w="2519" w:type="dxa"/>
          </w:tcPr>
          <w:p w14:paraId="58785F7D" w14:textId="5AA35A7D" w:rsidR="002F217A" w:rsidRDefault="002F217A" w:rsidP="0012578E">
            <w:pPr>
              <w:spacing w:line="360" w:lineRule="auto"/>
            </w:pPr>
            <w:r>
              <w:t>Aprūpinti reikiamom</w:t>
            </w:r>
            <w:r w:rsidR="00DF52A7">
              <w:t>is</w:t>
            </w:r>
            <w:r>
              <w:t xml:space="preserve"> darbo priemonėm</w:t>
            </w:r>
            <w:r w:rsidR="00DF52A7">
              <w:t>is</w:t>
            </w:r>
            <w:r>
              <w:t xml:space="preserve"> (rūbai, instrumentai)</w:t>
            </w:r>
          </w:p>
        </w:tc>
        <w:tc>
          <w:tcPr>
            <w:tcW w:w="1442" w:type="dxa"/>
          </w:tcPr>
          <w:p w14:paraId="1CF4291C" w14:textId="77777777" w:rsidR="002F217A" w:rsidRDefault="002F217A" w:rsidP="0012578E">
            <w:pPr>
              <w:spacing w:line="360" w:lineRule="auto"/>
            </w:pPr>
            <w:r>
              <w:t xml:space="preserve">Spec. l. </w:t>
            </w:r>
          </w:p>
        </w:tc>
        <w:tc>
          <w:tcPr>
            <w:tcW w:w="1890" w:type="dxa"/>
          </w:tcPr>
          <w:p w14:paraId="5DD9E3D2" w14:textId="77777777" w:rsidR="002F217A" w:rsidRDefault="002F217A" w:rsidP="0012578E">
            <w:pPr>
              <w:spacing w:line="360" w:lineRule="auto"/>
            </w:pPr>
            <w:r>
              <w:t>Direktorius</w:t>
            </w:r>
          </w:p>
        </w:tc>
        <w:tc>
          <w:tcPr>
            <w:tcW w:w="1708" w:type="dxa"/>
          </w:tcPr>
          <w:p w14:paraId="0B05E887" w14:textId="445ABD12" w:rsidR="002F217A" w:rsidRDefault="000125B9" w:rsidP="0012578E">
            <w:r>
              <w:t>20</w:t>
            </w:r>
            <w:r>
              <w:rPr>
                <w:lang w:val="en-US"/>
              </w:rPr>
              <w:t>21</w:t>
            </w:r>
            <w:r>
              <w:t>- 2023 m.</w:t>
            </w:r>
          </w:p>
        </w:tc>
      </w:tr>
      <w:tr w:rsidR="002F217A" w14:paraId="10880ED7" w14:textId="77777777" w:rsidTr="000125B9">
        <w:tc>
          <w:tcPr>
            <w:tcW w:w="2424" w:type="dxa"/>
          </w:tcPr>
          <w:p w14:paraId="74BB24F8" w14:textId="77777777" w:rsidR="002F217A" w:rsidRDefault="002F217A" w:rsidP="0012578E">
            <w:pPr>
              <w:spacing w:line="360" w:lineRule="auto"/>
            </w:pPr>
            <w:r>
              <w:lastRenderedPageBreak/>
              <w:t xml:space="preserve">1.2. Užtikrinti didesnę meno kolektyvų veiklos sklaidą. </w:t>
            </w:r>
          </w:p>
        </w:tc>
        <w:tc>
          <w:tcPr>
            <w:tcW w:w="2519" w:type="dxa"/>
          </w:tcPr>
          <w:p w14:paraId="4A863634" w14:textId="0006E5E2" w:rsidR="002F217A" w:rsidRDefault="002F217A" w:rsidP="0012578E">
            <w:pPr>
              <w:spacing w:line="360" w:lineRule="auto"/>
            </w:pPr>
            <w:r>
              <w:t>Viešojoje internetinėje erdvėje, skelbimų lentose, reklaminiuose lankstinukuose nuolat atnaujinti informaciją apie kolektyvų veiklą ir pasiekimus.</w:t>
            </w:r>
            <w:r w:rsidR="00AD7410">
              <w:t xml:space="preserve"> </w:t>
            </w:r>
            <w:r w:rsidR="00AA23E3">
              <w:t>Gauti finansavimą rinkodaros specialisto etatui.</w:t>
            </w:r>
          </w:p>
        </w:tc>
        <w:tc>
          <w:tcPr>
            <w:tcW w:w="1442" w:type="dxa"/>
          </w:tcPr>
          <w:p w14:paraId="19DA4953" w14:textId="77777777" w:rsidR="002F217A" w:rsidRDefault="002F217A" w:rsidP="0012578E">
            <w:pPr>
              <w:spacing w:line="360" w:lineRule="auto"/>
            </w:pPr>
            <w:r>
              <w:t>Biudž. 1</w:t>
            </w:r>
          </w:p>
        </w:tc>
        <w:tc>
          <w:tcPr>
            <w:tcW w:w="1890" w:type="dxa"/>
          </w:tcPr>
          <w:p w14:paraId="663BC639" w14:textId="77777777" w:rsidR="002F217A" w:rsidRDefault="002F217A" w:rsidP="0012578E">
            <w:pPr>
              <w:spacing w:line="360" w:lineRule="auto"/>
            </w:pPr>
            <w:r>
              <w:t>Direktorius</w:t>
            </w:r>
          </w:p>
          <w:p w14:paraId="1E306714" w14:textId="77777777" w:rsidR="002F217A" w:rsidRDefault="002F217A" w:rsidP="0012578E">
            <w:pPr>
              <w:spacing w:line="360" w:lineRule="auto"/>
            </w:pPr>
            <w:r>
              <w:t>Kolektyvų vadovai</w:t>
            </w:r>
          </w:p>
        </w:tc>
        <w:tc>
          <w:tcPr>
            <w:tcW w:w="1708" w:type="dxa"/>
          </w:tcPr>
          <w:p w14:paraId="41EF3319" w14:textId="68CBF3A3" w:rsidR="002F217A" w:rsidRDefault="000125B9" w:rsidP="0012578E">
            <w:r>
              <w:t>20</w:t>
            </w:r>
            <w:r>
              <w:rPr>
                <w:lang w:val="en-US"/>
              </w:rPr>
              <w:t>21</w:t>
            </w:r>
            <w:r>
              <w:t>- 2023 m</w:t>
            </w:r>
            <w:r w:rsidR="002F217A">
              <w:t>.</w:t>
            </w:r>
          </w:p>
        </w:tc>
      </w:tr>
      <w:tr w:rsidR="002F217A" w14:paraId="0D450731" w14:textId="77777777" w:rsidTr="000125B9">
        <w:tc>
          <w:tcPr>
            <w:tcW w:w="2424" w:type="dxa"/>
          </w:tcPr>
          <w:p w14:paraId="4EAE0FE4" w14:textId="77777777" w:rsidR="002F217A" w:rsidRDefault="002F217A" w:rsidP="0012578E">
            <w:pPr>
              <w:spacing w:line="360" w:lineRule="auto"/>
            </w:pPr>
          </w:p>
        </w:tc>
        <w:tc>
          <w:tcPr>
            <w:tcW w:w="2519" w:type="dxa"/>
          </w:tcPr>
          <w:p w14:paraId="06A48A1A" w14:textId="2C4DF84E" w:rsidR="002F217A" w:rsidRDefault="002F217A" w:rsidP="0012578E">
            <w:pPr>
              <w:spacing w:line="360" w:lineRule="auto"/>
            </w:pPr>
            <w:r>
              <w:t xml:space="preserve">Paminėti kolektyvų </w:t>
            </w:r>
            <w:r w:rsidR="0012578E">
              <w:t xml:space="preserve">veiklos </w:t>
            </w:r>
            <w:r>
              <w:t>jubiliejus.</w:t>
            </w:r>
          </w:p>
        </w:tc>
        <w:tc>
          <w:tcPr>
            <w:tcW w:w="1442" w:type="dxa"/>
          </w:tcPr>
          <w:p w14:paraId="7152CCFA" w14:textId="77777777" w:rsidR="002F217A" w:rsidRDefault="002F217A" w:rsidP="0012578E">
            <w:pPr>
              <w:spacing w:line="360" w:lineRule="auto"/>
            </w:pPr>
            <w:r>
              <w:t xml:space="preserve">Spec. l. </w:t>
            </w:r>
          </w:p>
        </w:tc>
        <w:tc>
          <w:tcPr>
            <w:tcW w:w="1890" w:type="dxa"/>
          </w:tcPr>
          <w:p w14:paraId="108E823E" w14:textId="77777777" w:rsidR="002F217A" w:rsidRDefault="002F217A" w:rsidP="0012578E">
            <w:pPr>
              <w:spacing w:line="360" w:lineRule="auto"/>
            </w:pPr>
            <w:r>
              <w:t>Direktorius</w:t>
            </w:r>
          </w:p>
          <w:p w14:paraId="46273BE5" w14:textId="77777777" w:rsidR="002F217A" w:rsidRDefault="002F217A" w:rsidP="0012578E">
            <w:pPr>
              <w:spacing w:line="360" w:lineRule="auto"/>
            </w:pPr>
            <w:r>
              <w:t>Kultūros renginių organizatoriai</w:t>
            </w:r>
          </w:p>
        </w:tc>
        <w:tc>
          <w:tcPr>
            <w:tcW w:w="1708" w:type="dxa"/>
          </w:tcPr>
          <w:p w14:paraId="6A31A2F2" w14:textId="2BFC4F19" w:rsidR="002F217A" w:rsidRDefault="000125B9" w:rsidP="0012578E">
            <w:r>
              <w:t>20</w:t>
            </w:r>
            <w:r>
              <w:rPr>
                <w:lang w:val="en-US"/>
              </w:rPr>
              <w:t>21</w:t>
            </w:r>
            <w:r>
              <w:t>- 2023 m.</w:t>
            </w:r>
          </w:p>
        </w:tc>
      </w:tr>
      <w:tr w:rsidR="002F217A" w14:paraId="692A3578" w14:textId="77777777" w:rsidTr="000125B9">
        <w:tc>
          <w:tcPr>
            <w:tcW w:w="2424" w:type="dxa"/>
          </w:tcPr>
          <w:p w14:paraId="2C319E25" w14:textId="77777777" w:rsidR="002F217A" w:rsidRDefault="002F217A" w:rsidP="0012578E">
            <w:pPr>
              <w:spacing w:line="360" w:lineRule="auto"/>
            </w:pPr>
          </w:p>
        </w:tc>
        <w:tc>
          <w:tcPr>
            <w:tcW w:w="2519" w:type="dxa"/>
          </w:tcPr>
          <w:p w14:paraId="068CC5E4" w14:textId="23A30051" w:rsidR="002F217A" w:rsidRDefault="002F217A" w:rsidP="0012578E">
            <w:pPr>
              <w:spacing w:line="360" w:lineRule="auto"/>
            </w:pPr>
            <w:r>
              <w:t>Sudaryti sąlygas meno mė</w:t>
            </w:r>
            <w:r w:rsidR="0012578E">
              <w:t>gėjų kolektyvams dalyvauti respublikiniuose bei rajoniniuose renginiuose</w:t>
            </w:r>
            <w:r w:rsidR="00DE7FA1">
              <w:t>.</w:t>
            </w:r>
          </w:p>
        </w:tc>
        <w:tc>
          <w:tcPr>
            <w:tcW w:w="1442" w:type="dxa"/>
          </w:tcPr>
          <w:p w14:paraId="61906423" w14:textId="77777777" w:rsidR="002F217A" w:rsidRDefault="002F217A" w:rsidP="0012578E">
            <w:pPr>
              <w:spacing w:line="360" w:lineRule="auto"/>
            </w:pPr>
            <w:r>
              <w:t>Biudž. 1</w:t>
            </w:r>
          </w:p>
        </w:tc>
        <w:tc>
          <w:tcPr>
            <w:tcW w:w="1890" w:type="dxa"/>
          </w:tcPr>
          <w:p w14:paraId="7B5E8846" w14:textId="77777777" w:rsidR="002F217A" w:rsidRDefault="002F217A" w:rsidP="0012578E">
            <w:pPr>
              <w:spacing w:line="360" w:lineRule="auto"/>
            </w:pPr>
            <w:r>
              <w:t>Direktorius</w:t>
            </w:r>
          </w:p>
          <w:p w14:paraId="749EE568" w14:textId="77777777" w:rsidR="002F217A" w:rsidRDefault="002F217A" w:rsidP="0012578E">
            <w:pPr>
              <w:spacing w:line="360" w:lineRule="auto"/>
            </w:pPr>
          </w:p>
        </w:tc>
        <w:tc>
          <w:tcPr>
            <w:tcW w:w="1708" w:type="dxa"/>
          </w:tcPr>
          <w:p w14:paraId="0ED3A9EA" w14:textId="08E8BC73" w:rsidR="002F217A" w:rsidRDefault="000125B9" w:rsidP="0012578E">
            <w:r>
              <w:t>20</w:t>
            </w:r>
            <w:r>
              <w:rPr>
                <w:lang w:val="en-US"/>
              </w:rPr>
              <w:t>21</w:t>
            </w:r>
            <w:r>
              <w:t>- 2023 m.</w:t>
            </w:r>
          </w:p>
        </w:tc>
      </w:tr>
      <w:tr w:rsidR="002F217A" w14:paraId="7D09EE11" w14:textId="77777777" w:rsidTr="000125B9">
        <w:tc>
          <w:tcPr>
            <w:tcW w:w="2424" w:type="dxa"/>
          </w:tcPr>
          <w:p w14:paraId="13523708" w14:textId="77777777" w:rsidR="002F217A" w:rsidRDefault="002F217A" w:rsidP="0012578E">
            <w:pPr>
              <w:spacing w:line="360" w:lineRule="auto"/>
            </w:pPr>
          </w:p>
        </w:tc>
        <w:tc>
          <w:tcPr>
            <w:tcW w:w="2519" w:type="dxa"/>
          </w:tcPr>
          <w:p w14:paraId="5415D9BD" w14:textId="37AA4FFE" w:rsidR="002F217A" w:rsidRDefault="002F217A" w:rsidP="0012578E">
            <w:pPr>
              <w:spacing w:line="360" w:lineRule="auto"/>
            </w:pPr>
            <w:r w:rsidRPr="00D57E9F">
              <w:t>Sudaryti</w:t>
            </w:r>
            <w:r>
              <w:t xml:space="preserve"> sąlygas m</w:t>
            </w:r>
            <w:r w:rsidR="00DF52A7">
              <w:t>ėgėjų meno</w:t>
            </w:r>
            <w:r>
              <w:t xml:space="preserve"> kolektyvams dalyvauti konkursuose ir apžiūrose.</w:t>
            </w:r>
          </w:p>
        </w:tc>
        <w:tc>
          <w:tcPr>
            <w:tcW w:w="1442" w:type="dxa"/>
          </w:tcPr>
          <w:p w14:paraId="654F0B76" w14:textId="77777777" w:rsidR="002F217A" w:rsidRDefault="002F217A" w:rsidP="0012578E">
            <w:pPr>
              <w:spacing w:line="360" w:lineRule="auto"/>
            </w:pPr>
            <w:r>
              <w:t>Biudž. 1</w:t>
            </w:r>
          </w:p>
        </w:tc>
        <w:tc>
          <w:tcPr>
            <w:tcW w:w="1890" w:type="dxa"/>
          </w:tcPr>
          <w:p w14:paraId="2477ABF9" w14:textId="77777777" w:rsidR="002F217A" w:rsidRDefault="002F217A" w:rsidP="0012578E">
            <w:pPr>
              <w:spacing w:line="360" w:lineRule="auto"/>
            </w:pPr>
            <w:r>
              <w:t xml:space="preserve">Direktorius </w:t>
            </w:r>
          </w:p>
        </w:tc>
        <w:tc>
          <w:tcPr>
            <w:tcW w:w="1708" w:type="dxa"/>
          </w:tcPr>
          <w:p w14:paraId="1E0D3DD6" w14:textId="7A880ED6" w:rsidR="002F217A" w:rsidRDefault="000125B9" w:rsidP="0012578E">
            <w:r>
              <w:t>20</w:t>
            </w:r>
            <w:r>
              <w:rPr>
                <w:lang w:val="en-US"/>
              </w:rPr>
              <w:t>21</w:t>
            </w:r>
            <w:r>
              <w:t>- 2023 m.</w:t>
            </w:r>
          </w:p>
        </w:tc>
      </w:tr>
      <w:tr w:rsidR="002F217A" w14:paraId="4862546B" w14:textId="77777777" w:rsidTr="000125B9">
        <w:tc>
          <w:tcPr>
            <w:tcW w:w="2424" w:type="dxa"/>
          </w:tcPr>
          <w:p w14:paraId="00FEEC47" w14:textId="77777777" w:rsidR="002F217A" w:rsidRDefault="002F217A" w:rsidP="0012578E">
            <w:pPr>
              <w:spacing w:line="360" w:lineRule="auto"/>
            </w:pPr>
          </w:p>
        </w:tc>
        <w:tc>
          <w:tcPr>
            <w:tcW w:w="2519" w:type="dxa"/>
          </w:tcPr>
          <w:p w14:paraId="4EBB1B10" w14:textId="18C705E4" w:rsidR="002F217A" w:rsidRDefault="002F217A" w:rsidP="0012578E">
            <w:pPr>
              <w:spacing w:line="360" w:lineRule="auto"/>
            </w:pPr>
            <w:r>
              <w:t xml:space="preserve">Organizuoti renginius, akcijas, skirtas </w:t>
            </w:r>
            <w:r w:rsidR="005B0F5B">
              <w:t>v</w:t>
            </w:r>
            <w:r w:rsidR="00DF52A7">
              <w:t>alstybinėms šventėms</w:t>
            </w:r>
            <w:r>
              <w:t xml:space="preserve"> paminėti. </w:t>
            </w:r>
          </w:p>
        </w:tc>
        <w:tc>
          <w:tcPr>
            <w:tcW w:w="1442" w:type="dxa"/>
          </w:tcPr>
          <w:p w14:paraId="7B0A0249" w14:textId="77777777" w:rsidR="002F217A" w:rsidRDefault="002F217A" w:rsidP="0012578E">
            <w:pPr>
              <w:spacing w:line="360" w:lineRule="auto"/>
            </w:pPr>
            <w:r>
              <w:t xml:space="preserve">Biudž. 1 </w:t>
            </w:r>
          </w:p>
        </w:tc>
        <w:tc>
          <w:tcPr>
            <w:tcW w:w="1890" w:type="dxa"/>
          </w:tcPr>
          <w:p w14:paraId="4A06AF24" w14:textId="77777777" w:rsidR="002F217A" w:rsidRDefault="002F217A" w:rsidP="0012578E">
            <w:pPr>
              <w:spacing w:line="360" w:lineRule="auto"/>
            </w:pPr>
            <w:r>
              <w:t>Kultūrinių renginių organizatoriai</w:t>
            </w:r>
          </w:p>
        </w:tc>
        <w:tc>
          <w:tcPr>
            <w:tcW w:w="1708" w:type="dxa"/>
          </w:tcPr>
          <w:p w14:paraId="7D79E565" w14:textId="42BE11FE" w:rsidR="002F217A" w:rsidRDefault="000125B9" w:rsidP="0012578E">
            <w:r>
              <w:t>20</w:t>
            </w:r>
            <w:r>
              <w:rPr>
                <w:lang w:val="en-US"/>
              </w:rPr>
              <w:t>21</w:t>
            </w:r>
            <w:r>
              <w:t>- 2023 m.</w:t>
            </w:r>
          </w:p>
        </w:tc>
      </w:tr>
      <w:tr w:rsidR="002F217A" w14:paraId="21BDE7B1" w14:textId="77777777" w:rsidTr="000125B9">
        <w:tc>
          <w:tcPr>
            <w:tcW w:w="2424" w:type="dxa"/>
          </w:tcPr>
          <w:p w14:paraId="7F4D691B" w14:textId="77777777" w:rsidR="002F217A" w:rsidRDefault="002F217A" w:rsidP="0012578E">
            <w:pPr>
              <w:spacing w:line="360" w:lineRule="auto"/>
            </w:pPr>
          </w:p>
        </w:tc>
        <w:tc>
          <w:tcPr>
            <w:tcW w:w="2519" w:type="dxa"/>
          </w:tcPr>
          <w:p w14:paraId="57C621A6" w14:textId="61A13C71" w:rsidR="002F217A" w:rsidRDefault="006A200B" w:rsidP="0012578E">
            <w:pPr>
              <w:spacing w:line="360" w:lineRule="auto"/>
            </w:pPr>
            <w:r>
              <w:t>Įtraukti kolektyvus į aktyvias, baigiamąsias</w:t>
            </w:r>
            <w:r w:rsidR="002F217A">
              <w:t xml:space="preserve"> </w:t>
            </w:r>
            <w:r w:rsidR="002F217A">
              <w:lastRenderedPageBreak/>
              <w:t xml:space="preserve">veiklas </w:t>
            </w:r>
            <w:r>
              <w:t xml:space="preserve">su </w:t>
            </w:r>
            <w:r w:rsidR="002F217A">
              <w:t>bendruomenėm</w:t>
            </w:r>
            <w:r>
              <w:t>i</w:t>
            </w:r>
            <w:r w:rsidR="002F217A">
              <w:t xml:space="preserve">s per „Kaunas 2022 – Europos kultūros sostinė“ iniciatyvas. </w:t>
            </w:r>
          </w:p>
        </w:tc>
        <w:tc>
          <w:tcPr>
            <w:tcW w:w="1442" w:type="dxa"/>
          </w:tcPr>
          <w:p w14:paraId="6705CC6C" w14:textId="77777777" w:rsidR="002F217A" w:rsidRDefault="002F217A" w:rsidP="0012578E">
            <w:pPr>
              <w:spacing w:line="360" w:lineRule="auto"/>
            </w:pPr>
            <w:r>
              <w:lastRenderedPageBreak/>
              <w:t>Spec. 1</w:t>
            </w:r>
          </w:p>
        </w:tc>
        <w:tc>
          <w:tcPr>
            <w:tcW w:w="1890" w:type="dxa"/>
          </w:tcPr>
          <w:p w14:paraId="64803362" w14:textId="77777777" w:rsidR="002F217A" w:rsidRDefault="002F217A" w:rsidP="0012578E">
            <w:pPr>
              <w:spacing w:line="360" w:lineRule="auto"/>
            </w:pPr>
            <w:r>
              <w:t>Direktorius</w:t>
            </w:r>
          </w:p>
          <w:p w14:paraId="254022E0" w14:textId="77777777" w:rsidR="002F217A" w:rsidRDefault="002F217A" w:rsidP="0012578E">
            <w:pPr>
              <w:spacing w:line="360" w:lineRule="auto"/>
            </w:pPr>
            <w:r>
              <w:lastRenderedPageBreak/>
              <w:t>Kultūrinių renginių organizatoriai</w:t>
            </w:r>
          </w:p>
          <w:p w14:paraId="2886B0E9" w14:textId="77777777" w:rsidR="002F217A" w:rsidRDefault="002F217A" w:rsidP="0012578E">
            <w:pPr>
              <w:spacing w:line="360" w:lineRule="auto"/>
            </w:pPr>
          </w:p>
        </w:tc>
        <w:tc>
          <w:tcPr>
            <w:tcW w:w="1708" w:type="dxa"/>
          </w:tcPr>
          <w:p w14:paraId="523DA3B3" w14:textId="6DF26C1E" w:rsidR="002F217A" w:rsidRDefault="000125B9" w:rsidP="0012578E">
            <w:r>
              <w:lastRenderedPageBreak/>
              <w:t>2021-2022 m.</w:t>
            </w:r>
          </w:p>
        </w:tc>
      </w:tr>
    </w:tbl>
    <w:p w14:paraId="0D6E26BA" w14:textId="4E555A28" w:rsidR="002F217A" w:rsidRDefault="0012578E">
      <w:pPr>
        <w:rPr>
          <w:sz w:val="28"/>
          <w:szCs w:val="28"/>
        </w:rPr>
      </w:pPr>
      <w:r>
        <w:rPr>
          <w:sz w:val="28"/>
          <w:szCs w:val="28"/>
        </w:rPr>
        <w:br w:type="textWrapping" w:clear="all"/>
      </w:r>
    </w:p>
    <w:p w14:paraId="55D0749A" w14:textId="0932FBDF" w:rsidR="002F217A" w:rsidRDefault="002F217A">
      <w:pPr>
        <w:spacing w:line="360" w:lineRule="auto"/>
        <w:jc w:val="both"/>
      </w:pPr>
      <w:r>
        <w:rPr>
          <w:b/>
          <w:bCs/>
        </w:rPr>
        <w:t>Prioritetas: INFRASTRUKTŪROS TOBULINIMAS</w:t>
      </w:r>
    </w:p>
    <w:p w14:paraId="39161947" w14:textId="78DE414F" w:rsidR="002F217A" w:rsidRDefault="002F217A">
      <w:r>
        <w:t>Tikslas 1 –</w:t>
      </w:r>
      <w:r w:rsidR="006A200B">
        <w:t xml:space="preserve"> Toliau</w:t>
      </w:r>
      <w:r>
        <w:t xml:space="preserve"> Modernizuoti ir atnaujinti kultūros centrą.</w:t>
      </w:r>
    </w:p>
    <w:p w14:paraId="1FD490C3" w14:textId="77777777" w:rsidR="002F217A" w:rsidRDefault="002F217A">
      <w:pPr>
        <w:rPr>
          <w:sz w:val="28"/>
          <w:szCs w:val="28"/>
        </w:rPr>
      </w:pPr>
    </w:p>
    <w:tbl>
      <w:tblPr>
        <w:tblW w:w="998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5"/>
        <w:gridCol w:w="2528"/>
        <w:gridCol w:w="1144"/>
        <w:gridCol w:w="1589"/>
        <w:gridCol w:w="2217"/>
      </w:tblGrid>
      <w:tr w:rsidR="002F217A" w14:paraId="3FDC3634" w14:textId="77777777" w:rsidTr="00BD229C">
        <w:tc>
          <w:tcPr>
            <w:tcW w:w="2505" w:type="dxa"/>
          </w:tcPr>
          <w:p w14:paraId="38C245C2" w14:textId="77777777" w:rsidR="002F217A" w:rsidRDefault="002F217A" w:rsidP="00472476">
            <w:pPr>
              <w:jc w:val="center"/>
            </w:pPr>
            <w:r w:rsidRPr="00472476">
              <w:rPr>
                <w:b/>
                <w:bCs/>
              </w:rPr>
              <w:t>Uždaviniai</w:t>
            </w:r>
          </w:p>
        </w:tc>
        <w:tc>
          <w:tcPr>
            <w:tcW w:w="2528" w:type="dxa"/>
          </w:tcPr>
          <w:p w14:paraId="0FFAF0CE" w14:textId="77777777" w:rsidR="002F217A" w:rsidRDefault="002F217A" w:rsidP="00472476">
            <w:pPr>
              <w:jc w:val="center"/>
            </w:pPr>
            <w:r w:rsidRPr="00472476">
              <w:rPr>
                <w:b/>
                <w:bCs/>
              </w:rPr>
              <w:t>Priemonės</w:t>
            </w:r>
          </w:p>
        </w:tc>
        <w:tc>
          <w:tcPr>
            <w:tcW w:w="1144" w:type="dxa"/>
          </w:tcPr>
          <w:p w14:paraId="28F4D3B2" w14:textId="77777777" w:rsidR="002F217A" w:rsidRDefault="002F217A" w:rsidP="00472476">
            <w:pPr>
              <w:jc w:val="center"/>
            </w:pPr>
            <w:r w:rsidRPr="00472476">
              <w:rPr>
                <w:b/>
                <w:bCs/>
              </w:rPr>
              <w:t>Ištekliai</w:t>
            </w:r>
          </w:p>
        </w:tc>
        <w:tc>
          <w:tcPr>
            <w:tcW w:w="1589" w:type="dxa"/>
          </w:tcPr>
          <w:p w14:paraId="536A2ABB" w14:textId="77777777" w:rsidR="002F217A" w:rsidRDefault="002F217A" w:rsidP="00472476">
            <w:pPr>
              <w:jc w:val="center"/>
            </w:pPr>
            <w:r w:rsidRPr="00472476">
              <w:rPr>
                <w:b/>
                <w:bCs/>
              </w:rPr>
              <w:t>Atsakingi vykdytojai</w:t>
            </w:r>
          </w:p>
        </w:tc>
        <w:tc>
          <w:tcPr>
            <w:tcW w:w="2217" w:type="dxa"/>
          </w:tcPr>
          <w:p w14:paraId="2AF62452" w14:textId="77777777" w:rsidR="002F217A" w:rsidRDefault="002F217A" w:rsidP="00472476">
            <w:pPr>
              <w:jc w:val="center"/>
            </w:pPr>
            <w:r w:rsidRPr="00472476">
              <w:rPr>
                <w:b/>
                <w:bCs/>
              </w:rPr>
              <w:t>Įvykdymo terminai</w:t>
            </w:r>
          </w:p>
        </w:tc>
      </w:tr>
      <w:tr w:rsidR="002F217A" w14:paraId="7E5A1067" w14:textId="77777777" w:rsidTr="00BD229C">
        <w:tc>
          <w:tcPr>
            <w:tcW w:w="2505" w:type="dxa"/>
          </w:tcPr>
          <w:p w14:paraId="7E184F9D" w14:textId="6B1F805E" w:rsidR="002F217A" w:rsidRDefault="006A200B" w:rsidP="00BD229C">
            <w:pPr>
              <w:spacing w:line="360" w:lineRule="auto"/>
            </w:pPr>
            <w:r>
              <w:t>1.1</w:t>
            </w:r>
            <w:r w:rsidR="002F217A">
              <w:t xml:space="preserve"> Babtų</w:t>
            </w:r>
            <w:r>
              <w:t xml:space="preserve"> kultūros centro </w:t>
            </w:r>
            <w:r w:rsidR="002F217A">
              <w:t>modernizavimas</w:t>
            </w:r>
          </w:p>
        </w:tc>
        <w:tc>
          <w:tcPr>
            <w:tcW w:w="2528" w:type="dxa"/>
          </w:tcPr>
          <w:p w14:paraId="05B33B5E" w14:textId="60DEA664" w:rsidR="002F217A" w:rsidRDefault="002F217A" w:rsidP="00BD229C">
            <w:pPr>
              <w:spacing w:line="360" w:lineRule="auto"/>
            </w:pPr>
            <w:r>
              <w:t>Atnaujinti</w:t>
            </w:r>
            <w:r w:rsidR="006A200B">
              <w:t xml:space="preserve"> mažosios</w:t>
            </w:r>
            <w:r>
              <w:t xml:space="preserve"> salės elektros instaliaciją, apšvietimo sistemą. </w:t>
            </w:r>
          </w:p>
        </w:tc>
        <w:tc>
          <w:tcPr>
            <w:tcW w:w="1144" w:type="dxa"/>
          </w:tcPr>
          <w:p w14:paraId="47F9260B" w14:textId="77777777" w:rsidR="002F217A" w:rsidRDefault="002F217A" w:rsidP="00BD229C">
            <w:pPr>
              <w:spacing w:line="360" w:lineRule="auto"/>
            </w:pPr>
            <w:r>
              <w:t>Biudž. 1</w:t>
            </w:r>
          </w:p>
        </w:tc>
        <w:tc>
          <w:tcPr>
            <w:tcW w:w="1589" w:type="dxa"/>
          </w:tcPr>
          <w:p w14:paraId="3C3543DF" w14:textId="77777777" w:rsidR="002F217A" w:rsidRDefault="002F217A" w:rsidP="00BD229C">
            <w:pPr>
              <w:spacing w:line="360" w:lineRule="auto"/>
            </w:pPr>
            <w:r>
              <w:t xml:space="preserve">Direktorius </w:t>
            </w:r>
          </w:p>
          <w:p w14:paraId="62798D9D" w14:textId="77777777" w:rsidR="002F217A" w:rsidRDefault="002F217A" w:rsidP="00BD229C">
            <w:pPr>
              <w:spacing w:line="360" w:lineRule="auto"/>
            </w:pPr>
          </w:p>
        </w:tc>
        <w:tc>
          <w:tcPr>
            <w:tcW w:w="2217" w:type="dxa"/>
          </w:tcPr>
          <w:p w14:paraId="6C3AA470" w14:textId="5730E778" w:rsidR="002F217A" w:rsidRDefault="002F217A" w:rsidP="00BD229C">
            <w:pPr>
              <w:spacing w:line="360" w:lineRule="auto"/>
            </w:pPr>
            <w:r>
              <w:t>20</w:t>
            </w:r>
            <w:r w:rsidR="000125B9">
              <w:t>22</w:t>
            </w:r>
            <w:r>
              <w:t xml:space="preserve"> m. </w:t>
            </w:r>
          </w:p>
          <w:p w14:paraId="20C345D0" w14:textId="0A2CBBB7" w:rsidR="002F217A" w:rsidRDefault="002F217A" w:rsidP="00BD229C">
            <w:pPr>
              <w:spacing w:line="360" w:lineRule="auto"/>
            </w:pPr>
          </w:p>
        </w:tc>
      </w:tr>
      <w:tr w:rsidR="002F217A" w14:paraId="40ED9295" w14:textId="77777777" w:rsidTr="00BD229C">
        <w:tc>
          <w:tcPr>
            <w:tcW w:w="2505" w:type="dxa"/>
          </w:tcPr>
          <w:p w14:paraId="6034496F" w14:textId="77777777" w:rsidR="002F217A" w:rsidRDefault="002F217A" w:rsidP="00BD229C">
            <w:pPr>
              <w:tabs>
                <w:tab w:val="left" w:pos="709"/>
              </w:tabs>
              <w:spacing w:line="360" w:lineRule="auto"/>
            </w:pPr>
          </w:p>
        </w:tc>
        <w:tc>
          <w:tcPr>
            <w:tcW w:w="2528" w:type="dxa"/>
          </w:tcPr>
          <w:p w14:paraId="50F217A4" w14:textId="032FA6C3" w:rsidR="002F217A" w:rsidRDefault="00BE69FC" w:rsidP="00BD229C">
            <w:pPr>
              <w:spacing w:line="360" w:lineRule="auto"/>
            </w:pPr>
            <w:r>
              <w:t>Atlikti sienų remonto darbus.</w:t>
            </w:r>
            <w:r w:rsidR="002F217A">
              <w:t xml:space="preserve"> </w:t>
            </w:r>
          </w:p>
        </w:tc>
        <w:tc>
          <w:tcPr>
            <w:tcW w:w="1144" w:type="dxa"/>
          </w:tcPr>
          <w:p w14:paraId="7281D321" w14:textId="77777777" w:rsidR="002F217A" w:rsidRDefault="002F217A" w:rsidP="00BD229C">
            <w:pPr>
              <w:spacing w:line="360" w:lineRule="auto"/>
            </w:pPr>
            <w:r>
              <w:t>Biudž. 1</w:t>
            </w:r>
          </w:p>
        </w:tc>
        <w:tc>
          <w:tcPr>
            <w:tcW w:w="1589" w:type="dxa"/>
          </w:tcPr>
          <w:p w14:paraId="798D900C" w14:textId="77777777" w:rsidR="002F217A" w:rsidRPr="00472476" w:rsidRDefault="002F217A" w:rsidP="00BD229C">
            <w:pPr>
              <w:spacing w:line="360" w:lineRule="auto"/>
              <w:rPr>
                <w:sz w:val="28"/>
                <w:szCs w:val="28"/>
              </w:rPr>
            </w:pPr>
            <w:r>
              <w:t xml:space="preserve">Direktoriaus </w:t>
            </w:r>
          </w:p>
        </w:tc>
        <w:tc>
          <w:tcPr>
            <w:tcW w:w="2217" w:type="dxa"/>
          </w:tcPr>
          <w:p w14:paraId="46DC0E53" w14:textId="7C1AD1E3" w:rsidR="002F217A" w:rsidRDefault="002F217A" w:rsidP="00BD229C">
            <w:pPr>
              <w:spacing w:line="360" w:lineRule="auto"/>
            </w:pPr>
            <w:r>
              <w:t>20</w:t>
            </w:r>
            <w:r w:rsidR="000125B9">
              <w:t>22</w:t>
            </w:r>
            <w:r>
              <w:t xml:space="preserve"> m.</w:t>
            </w:r>
          </w:p>
          <w:p w14:paraId="031E6AA3" w14:textId="77777777" w:rsidR="002F217A" w:rsidRPr="00472476" w:rsidRDefault="002F217A" w:rsidP="00BD229C">
            <w:pPr>
              <w:spacing w:line="360" w:lineRule="auto"/>
              <w:rPr>
                <w:sz w:val="28"/>
                <w:szCs w:val="28"/>
              </w:rPr>
            </w:pPr>
          </w:p>
        </w:tc>
      </w:tr>
      <w:tr w:rsidR="002F217A" w14:paraId="2F345AB3" w14:textId="77777777" w:rsidTr="00BD229C">
        <w:tc>
          <w:tcPr>
            <w:tcW w:w="2505" w:type="dxa"/>
          </w:tcPr>
          <w:p w14:paraId="751D2DC7" w14:textId="77777777" w:rsidR="002F217A" w:rsidRDefault="002F217A" w:rsidP="00BD229C">
            <w:pPr>
              <w:spacing w:line="360" w:lineRule="auto"/>
            </w:pPr>
          </w:p>
        </w:tc>
        <w:tc>
          <w:tcPr>
            <w:tcW w:w="2528" w:type="dxa"/>
          </w:tcPr>
          <w:p w14:paraId="7B721F5B" w14:textId="591544D2" w:rsidR="002F217A" w:rsidRDefault="00BE69FC" w:rsidP="00BD229C">
            <w:pPr>
              <w:spacing w:line="360" w:lineRule="auto"/>
            </w:pPr>
            <w:r>
              <w:t>Koncertų salėje į</w:t>
            </w:r>
            <w:r w:rsidR="002F217A">
              <w:t xml:space="preserve">rengti tiesioginį įėjimą į sceną. </w:t>
            </w:r>
          </w:p>
        </w:tc>
        <w:tc>
          <w:tcPr>
            <w:tcW w:w="1144" w:type="dxa"/>
          </w:tcPr>
          <w:p w14:paraId="6429CDD5" w14:textId="77777777" w:rsidR="002F217A" w:rsidRDefault="002F217A" w:rsidP="00BD229C">
            <w:pPr>
              <w:spacing w:line="360" w:lineRule="auto"/>
            </w:pPr>
            <w:r>
              <w:t xml:space="preserve">Biudž. l. </w:t>
            </w:r>
          </w:p>
        </w:tc>
        <w:tc>
          <w:tcPr>
            <w:tcW w:w="1589" w:type="dxa"/>
          </w:tcPr>
          <w:p w14:paraId="32CA543F" w14:textId="77777777" w:rsidR="002F217A" w:rsidRDefault="002F217A" w:rsidP="00BD229C">
            <w:pPr>
              <w:spacing w:line="360" w:lineRule="auto"/>
            </w:pPr>
            <w:r>
              <w:t xml:space="preserve">Direktorius </w:t>
            </w:r>
          </w:p>
        </w:tc>
        <w:tc>
          <w:tcPr>
            <w:tcW w:w="2217" w:type="dxa"/>
          </w:tcPr>
          <w:p w14:paraId="170ED5FF" w14:textId="7847FC3E" w:rsidR="002F217A" w:rsidRDefault="002F217A" w:rsidP="00BD229C">
            <w:pPr>
              <w:spacing w:line="360" w:lineRule="auto"/>
            </w:pPr>
            <w:r>
              <w:t>20</w:t>
            </w:r>
            <w:r w:rsidR="000125B9">
              <w:t>23</w:t>
            </w:r>
            <w:r>
              <w:t xml:space="preserve"> m..</w:t>
            </w:r>
          </w:p>
        </w:tc>
      </w:tr>
      <w:tr w:rsidR="002F217A" w14:paraId="0CA4C9CB" w14:textId="77777777" w:rsidTr="00BD229C">
        <w:tc>
          <w:tcPr>
            <w:tcW w:w="2505" w:type="dxa"/>
          </w:tcPr>
          <w:p w14:paraId="06884E50" w14:textId="77777777" w:rsidR="002F217A" w:rsidRDefault="002F217A" w:rsidP="00BD229C">
            <w:pPr>
              <w:spacing w:line="360" w:lineRule="auto"/>
            </w:pPr>
          </w:p>
        </w:tc>
        <w:tc>
          <w:tcPr>
            <w:tcW w:w="2528" w:type="dxa"/>
          </w:tcPr>
          <w:p w14:paraId="0FC98558" w14:textId="5767C7C2" w:rsidR="002F217A" w:rsidRPr="000125B9" w:rsidRDefault="000125B9" w:rsidP="000125B9">
            <w:pPr>
              <w:spacing w:line="360" w:lineRule="auto"/>
              <w:rPr>
                <w:lang w:val="en-GB"/>
              </w:rPr>
            </w:pPr>
            <w:proofErr w:type="spellStart"/>
            <w:r>
              <w:rPr>
                <w:lang w:val="en-GB"/>
              </w:rPr>
              <w:t>Konferencijų</w:t>
            </w:r>
            <w:proofErr w:type="spellEnd"/>
            <w:r>
              <w:rPr>
                <w:lang w:val="en-GB"/>
              </w:rPr>
              <w:t xml:space="preserve"> </w:t>
            </w:r>
            <w:proofErr w:type="spellStart"/>
            <w:r>
              <w:rPr>
                <w:lang w:val="en-GB"/>
              </w:rPr>
              <w:t>salei</w:t>
            </w:r>
            <w:proofErr w:type="spellEnd"/>
            <w:r>
              <w:rPr>
                <w:lang w:val="en-GB"/>
              </w:rPr>
              <w:t xml:space="preserve"> </w:t>
            </w:r>
            <w:proofErr w:type="spellStart"/>
            <w:r>
              <w:rPr>
                <w:lang w:val="en-GB"/>
              </w:rPr>
              <w:t>įsigyti</w:t>
            </w:r>
            <w:proofErr w:type="spellEnd"/>
            <w:r>
              <w:rPr>
                <w:lang w:val="en-GB"/>
              </w:rPr>
              <w:t xml:space="preserve"> </w:t>
            </w:r>
            <w:proofErr w:type="spellStart"/>
            <w:r>
              <w:rPr>
                <w:lang w:val="en-GB"/>
              </w:rPr>
              <w:t>tinkamą</w:t>
            </w:r>
            <w:proofErr w:type="spellEnd"/>
            <w:r>
              <w:rPr>
                <w:lang w:val="en-GB"/>
              </w:rPr>
              <w:t xml:space="preserve"> </w:t>
            </w:r>
            <w:proofErr w:type="spellStart"/>
            <w:r>
              <w:rPr>
                <w:lang w:val="en-GB"/>
              </w:rPr>
              <w:t>įrangą</w:t>
            </w:r>
            <w:proofErr w:type="spellEnd"/>
            <w:r>
              <w:rPr>
                <w:lang w:val="en-GB"/>
              </w:rPr>
              <w:t xml:space="preserve"> </w:t>
            </w:r>
            <w:proofErr w:type="spellStart"/>
            <w:r>
              <w:rPr>
                <w:lang w:val="en-GB"/>
              </w:rPr>
              <w:t>ir</w:t>
            </w:r>
            <w:proofErr w:type="spellEnd"/>
            <w:r>
              <w:rPr>
                <w:lang w:val="en-GB"/>
              </w:rPr>
              <w:t xml:space="preserve"> </w:t>
            </w:r>
            <w:proofErr w:type="spellStart"/>
            <w:r>
              <w:rPr>
                <w:lang w:val="en-GB"/>
              </w:rPr>
              <w:t>baldus</w:t>
            </w:r>
            <w:proofErr w:type="spellEnd"/>
            <w:r>
              <w:rPr>
                <w:lang w:val="en-GB"/>
              </w:rPr>
              <w:t>.</w:t>
            </w:r>
          </w:p>
        </w:tc>
        <w:tc>
          <w:tcPr>
            <w:tcW w:w="1144" w:type="dxa"/>
          </w:tcPr>
          <w:p w14:paraId="410D4920" w14:textId="669E262E" w:rsidR="002F217A" w:rsidRDefault="000125B9" w:rsidP="00BD229C">
            <w:pPr>
              <w:spacing w:line="360" w:lineRule="auto"/>
            </w:pPr>
            <w:r>
              <w:t>Biudž. l.</w:t>
            </w:r>
          </w:p>
        </w:tc>
        <w:tc>
          <w:tcPr>
            <w:tcW w:w="1589" w:type="dxa"/>
          </w:tcPr>
          <w:p w14:paraId="35BB2765" w14:textId="77777777" w:rsidR="002F217A" w:rsidRDefault="002F217A" w:rsidP="00BD229C">
            <w:pPr>
              <w:spacing w:line="360" w:lineRule="auto"/>
            </w:pPr>
            <w:r>
              <w:t>Direktorius</w:t>
            </w:r>
          </w:p>
        </w:tc>
        <w:tc>
          <w:tcPr>
            <w:tcW w:w="2217" w:type="dxa"/>
          </w:tcPr>
          <w:p w14:paraId="67E30E34" w14:textId="2CC57E0D" w:rsidR="002F217A" w:rsidRDefault="002F217A" w:rsidP="00BD229C">
            <w:pPr>
              <w:spacing w:line="360" w:lineRule="auto"/>
            </w:pPr>
            <w:r>
              <w:t>20</w:t>
            </w:r>
            <w:r w:rsidR="000125B9">
              <w:rPr>
                <w:lang w:val="en-US"/>
              </w:rPr>
              <w:t>22</w:t>
            </w:r>
            <w:r>
              <w:t xml:space="preserve"> m. </w:t>
            </w:r>
          </w:p>
        </w:tc>
      </w:tr>
      <w:tr w:rsidR="000125B9" w14:paraId="2740020F" w14:textId="77777777" w:rsidTr="00BD229C">
        <w:tc>
          <w:tcPr>
            <w:tcW w:w="2505" w:type="dxa"/>
          </w:tcPr>
          <w:p w14:paraId="0D269BC3" w14:textId="77777777" w:rsidR="000125B9" w:rsidRDefault="000125B9" w:rsidP="000125B9">
            <w:pPr>
              <w:spacing w:line="360" w:lineRule="auto"/>
            </w:pPr>
          </w:p>
        </w:tc>
        <w:tc>
          <w:tcPr>
            <w:tcW w:w="2528" w:type="dxa"/>
          </w:tcPr>
          <w:p w14:paraId="1D3244E9" w14:textId="44156B44" w:rsidR="000125B9" w:rsidRDefault="000125B9" w:rsidP="000125B9">
            <w:pPr>
              <w:spacing w:line="360" w:lineRule="auto"/>
              <w:rPr>
                <w:lang w:val="en-GB"/>
              </w:rPr>
            </w:pPr>
            <w:proofErr w:type="spellStart"/>
            <w:r>
              <w:rPr>
                <w:lang w:val="en-GB"/>
              </w:rPr>
              <w:t>Pakeisti</w:t>
            </w:r>
            <w:proofErr w:type="spellEnd"/>
            <w:r>
              <w:rPr>
                <w:lang w:val="en-GB"/>
              </w:rPr>
              <w:t xml:space="preserve"> </w:t>
            </w:r>
            <w:proofErr w:type="spellStart"/>
            <w:r>
              <w:rPr>
                <w:lang w:val="en-GB"/>
              </w:rPr>
              <w:t>ir</w:t>
            </w:r>
            <w:proofErr w:type="spellEnd"/>
            <w:r>
              <w:rPr>
                <w:lang w:val="en-GB"/>
              </w:rPr>
              <w:t xml:space="preserve"> </w:t>
            </w:r>
            <w:proofErr w:type="spellStart"/>
            <w:r>
              <w:rPr>
                <w:lang w:val="en-GB"/>
              </w:rPr>
              <w:t>automatizuoti</w:t>
            </w:r>
            <w:proofErr w:type="spellEnd"/>
            <w:r>
              <w:rPr>
                <w:lang w:val="en-GB"/>
              </w:rPr>
              <w:t xml:space="preserve"> </w:t>
            </w:r>
            <w:proofErr w:type="spellStart"/>
            <w:r>
              <w:rPr>
                <w:lang w:val="en-GB"/>
              </w:rPr>
              <w:t>koncertų</w:t>
            </w:r>
            <w:proofErr w:type="spellEnd"/>
            <w:r>
              <w:rPr>
                <w:lang w:val="en-GB"/>
              </w:rPr>
              <w:t xml:space="preserve"> </w:t>
            </w:r>
            <w:proofErr w:type="spellStart"/>
            <w:r>
              <w:rPr>
                <w:lang w:val="en-GB"/>
              </w:rPr>
              <w:t>salės</w:t>
            </w:r>
            <w:proofErr w:type="spellEnd"/>
            <w:r>
              <w:rPr>
                <w:lang w:val="en-GB"/>
              </w:rPr>
              <w:t xml:space="preserve"> </w:t>
            </w:r>
            <w:proofErr w:type="spellStart"/>
            <w:r>
              <w:rPr>
                <w:lang w:val="en-GB"/>
              </w:rPr>
              <w:t>uždangos</w:t>
            </w:r>
            <w:proofErr w:type="spellEnd"/>
            <w:r>
              <w:rPr>
                <w:lang w:val="en-GB"/>
              </w:rPr>
              <w:t xml:space="preserve"> </w:t>
            </w:r>
            <w:proofErr w:type="spellStart"/>
            <w:r>
              <w:rPr>
                <w:lang w:val="en-GB"/>
              </w:rPr>
              <w:t>užuolaidas</w:t>
            </w:r>
            <w:proofErr w:type="spellEnd"/>
          </w:p>
        </w:tc>
        <w:tc>
          <w:tcPr>
            <w:tcW w:w="1144" w:type="dxa"/>
          </w:tcPr>
          <w:p w14:paraId="2C8A538C" w14:textId="413D08CC" w:rsidR="000125B9" w:rsidRDefault="000125B9" w:rsidP="000125B9">
            <w:pPr>
              <w:spacing w:line="360" w:lineRule="auto"/>
            </w:pPr>
            <w:r>
              <w:t>Biudž. l.</w:t>
            </w:r>
          </w:p>
        </w:tc>
        <w:tc>
          <w:tcPr>
            <w:tcW w:w="1589" w:type="dxa"/>
          </w:tcPr>
          <w:p w14:paraId="51B3DE7A" w14:textId="5D874AE1" w:rsidR="000125B9" w:rsidRDefault="000125B9" w:rsidP="000125B9">
            <w:pPr>
              <w:spacing w:line="360" w:lineRule="auto"/>
            </w:pPr>
            <w:r>
              <w:t>Direktorius</w:t>
            </w:r>
          </w:p>
        </w:tc>
        <w:tc>
          <w:tcPr>
            <w:tcW w:w="2217" w:type="dxa"/>
          </w:tcPr>
          <w:p w14:paraId="7C6AC622" w14:textId="2A509299" w:rsidR="000125B9" w:rsidRDefault="000125B9" w:rsidP="000125B9">
            <w:pPr>
              <w:spacing w:line="360" w:lineRule="auto"/>
            </w:pPr>
            <w:r>
              <w:t>20</w:t>
            </w:r>
            <w:r>
              <w:rPr>
                <w:lang w:val="en-US"/>
              </w:rPr>
              <w:t>22</w:t>
            </w:r>
            <w:r>
              <w:t xml:space="preserve"> m. </w:t>
            </w:r>
          </w:p>
        </w:tc>
      </w:tr>
      <w:tr w:rsidR="000125B9" w14:paraId="7C2E497D" w14:textId="77777777" w:rsidTr="00BD229C">
        <w:tc>
          <w:tcPr>
            <w:tcW w:w="2505" w:type="dxa"/>
          </w:tcPr>
          <w:p w14:paraId="28DE2F9D" w14:textId="77777777" w:rsidR="000125B9" w:rsidRDefault="000125B9" w:rsidP="000125B9">
            <w:pPr>
              <w:spacing w:line="360" w:lineRule="auto"/>
            </w:pPr>
            <w:r>
              <w:t>1.2 Atnaujinti kultūros centro ir laisvalaikio salės erdves.</w:t>
            </w:r>
          </w:p>
        </w:tc>
        <w:tc>
          <w:tcPr>
            <w:tcW w:w="2528" w:type="dxa"/>
          </w:tcPr>
          <w:p w14:paraId="6ED55CB8" w14:textId="7048EEDF" w:rsidR="000125B9" w:rsidRDefault="000125B9" w:rsidP="000125B9">
            <w:pPr>
              <w:spacing w:line="360" w:lineRule="auto"/>
            </w:pPr>
            <w:r>
              <w:t>Sutvarkyti atsarginio įėjimo laiptus į Vandžiogalos laisvalaikio salę</w:t>
            </w:r>
          </w:p>
        </w:tc>
        <w:tc>
          <w:tcPr>
            <w:tcW w:w="1144" w:type="dxa"/>
          </w:tcPr>
          <w:p w14:paraId="0A52F203" w14:textId="77777777" w:rsidR="000125B9" w:rsidRDefault="000125B9" w:rsidP="000125B9">
            <w:pPr>
              <w:spacing w:line="360" w:lineRule="auto"/>
            </w:pPr>
            <w:r>
              <w:t xml:space="preserve">Biudž. 1 </w:t>
            </w:r>
          </w:p>
        </w:tc>
        <w:tc>
          <w:tcPr>
            <w:tcW w:w="1589" w:type="dxa"/>
          </w:tcPr>
          <w:p w14:paraId="2B1B179C" w14:textId="77777777" w:rsidR="000125B9" w:rsidRDefault="000125B9" w:rsidP="000125B9">
            <w:pPr>
              <w:spacing w:line="360" w:lineRule="auto"/>
            </w:pPr>
            <w:r>
              <w:t xml:space="preserve">Direktorius </w:t>
            </w:r>
          </w:p>
          <w:p w14:paraId="49659031" w14:textId="77777777" w:rsidR="000125B9" w:rsidRDefault="000125B9" w:rsidP="000125B9">
            <w:pPr>
              <w:spacing w:line="360" w:lineRule="auto"/>
            </w:pPr>
          </w:p>
        </w:tc>
        <w:tc>
          <w:tcPr>
            <w:tcW w:w="2217" w:type="dxa"/>
          </w:tcPr>
          <w:p w14:paraId="58597D71" w14:textId="3151CC02" w:rsidR="000125B9" w:rsidRDefault="000125B9" w:rsidP="000125B9">
            <w:pPr>
              <w:spacing w:line="360" w:lineRule="auto"/>
            </w:pPr>
            <w:r>
              <w:t>20</w:t>
            </w:r>
            <w:r>
              <w:rPr>
                <w:lang w:val="en-US"/>
              </w:rPr>
              <w:t>22</w:t>
            </w:r>
            <w:r>
              <w:t xml:space="preserve"> m. </w:t>
            </w:r>
          </w:p>
        </w:tc>
      </w:tr>
      <w:tr w:rsidR="000125B9" w14:paraId="6AD80748" w14:textId="77777777" w:rsidTr="00BD229C">
        <w:tc>
          <w:tcPr>
            <w:tcW w:w="2505" w:type="dxa"/>
          </w:tcPr>
          <w:p w14:paraId="16C640C4" w14:textId="77777777" w:rsidR="000125B9" w:rsidRDefault="000125B9" w:rsidP="000125B9">
            <w:pPr>
              <w:spacing w:line="360" w:lineRule="auto"/>
            </w:pPr>
          </w:p>
        </w:tc>
        <w:tc>
          <w:tcPr>
            <w:tcW w:w="2528" w:type="dxa"/>
          </w:tcPr>
          <w:p w14:paraId="4EAF5886" w14:textId="6D2C0576" w:rsidR="000125B9" w:rsidRDefault="000125B9" w:rsidP="000125B9">
            <w:pPr>
              <w:spacing w:line="360" w:lineRule="auto"/>
            </w:pPr>
            <w:r>
              <w:t xml:space="preserve">Perlakuoti Babtų kultūros centro salės parketą. </w:t>
            </w:r>
          </w:p>
        </w:tc>
        <w:tc>
          <w:tcPr>
            <w:tcW w:w="1144" w:type="dxa"/>
          </w:tcPr>
          <w:p w14:paraId="37E3E4CC" w14:textId="77777777" w:rsidR="000125B9" w:rsidRDefault="000125B9" w:rsidP="000125B9">
            <w:pPr>
              <w:spacing w:line="360" w:lineRule="auto"/>
            </w:pPr>
            <w:r>
              <w:t xml:space="preserve">Biudž. 1 </w:t>
            </w:r>
          </w:p>
        </w:tc>
        <w:tc>
          <w:tcPr>
            <w:tcW w:w="1589" w:type="dxa"/>
          </w:tcPr>
          <w:p w14:paraId="3CCD30F7" w14:textId="77777777" w:rsidR="000125B9" w:rsidRDefault="000125B9" w:rsidP="000125B9">
            <w:pPr>
              <w:spacing w:line="360" w:lineRule="auto"/>
            </w:pPr>
            <w:r>
              <w:t>Kultūrinių renginių organizatorius</w:t>
            </w:r>
          </w:p>
        </w:tc>
        <w:tc>
          <w:tcPr>
            <w:tcW w:w="2217" w:type="dxa"/>
          </w:tcPr>
          <w:p w14:paraId="26DC38D1" w14:textId="53BBD05B" w:rsidR="000125B9" w:rsidRDefault="000125B9" w:rsidP="000125B9">
            <w:pPr>
              <w:spacing w:line="360" w:lineRule="auto"/>
            </w:pPr>
            <w:r>
              <w:t xml:space="preserve">2021 m. </w:t>
            </w:r>
          </w:p>
          <w:p w14:paraId="65CFAACA" w14:textId="67352579" w:rsidR="000125B9" w:rsidRDefault="000125B9" w:rsidP="000125B9">
            <w:pPr>
              <w:spacing w:line="360" w:lineRule="auto"/>
            </w:pPr>
          </w:p>
        </w:tc>
      </w:tr>
      <w:tr w:rsidR="000125B9" w14:paraId="60BB9421" w14:textId="77777777" w:rsidTr="00BD229C">
        <w:tc>
          <w:tcPr>
            <w:tcW w:w="2505" w:type="dxa"/>
          </w:tcPr>
          <w:p w14:paraId="7C9C57AE" w14:textId="77777777" w:rsidR="000125B9" w:rsidRDefault="000125B9" w:rsidP="000125B9">
            <w:pPr>
              <w:spacing w:line="360" w:lineRule="auto"/>
            </w:pPr>
          </w:p>
        </w:tc>
        <w:tc>
          <w:tcPr>
            <w:tcW w:w="2528" w:type="dxa"/>
          </w:tcPr>
          <w:p w14:paraId="14DC983D" w14:textId="77777777" w:rsidR="000125B9" w:rsidRDefault="000125B9" w:rsidP="000125B9">
            <w:pPr>
              <w:spacing w:line="360" w:lineRule="auto"/>
            </w:pPr>
            <w:r>
              <w:t xml:space="preserve">Įrengti rūbinę Vandžiogalos laisvalaikio salėje. </w:t>
            </w:r>
          </w:p>
        </w:tc>
        <w:tc>
          <w:tcPr>
            <w:tcW w:w="1144" w:type="dxa"/>
          </w:tcPr>
          <w:p w14:paraId="6DC91088" w14:textId="77777777" w:rsidR="000125B9" w:rsidRDefault="000125B9" w:rsidP="000125B9">
            <w:pPr>
              <w:spacing w:line="360" w:lineRule="auto"/>
            </w:pPr>
            <w:r>
              <w:t xml:space="preserve">Biudžt. 1 </w:t>
            </w:r>
          </w:p>
        </w:tc>
        <w:tc>
          <w:tcPr>
            <w:tcW w:w="1589" w:type="dxa"/>
          </w:tcPr>
          <w:p w14:paraId="558C3055" w14:textId="77777777" w:rsidR="000125B9" w:rsidRDefault="000125B9" w:rsidP="000125B9">
            <w:pPr>
              <w:spacing w:line="360" w:lineRule="auto"/>
            </w:pPr>
            <w:r>
              <w:t>Kultūrinių renginių organizatorius</w:t>
            </w:r>
          </w:p>
        </w:tc>
        <w:tc>
          <w:tcPr>
            <w:tcW w:w="2217" w:type="dxa"/>
          </w:tcPr>
          <w:p w14:paraId="7E2721B0" w14:textId="7A25F754" w:rsidR="000125B9" w:rsidRDefault="000125B9" w:rsidP="000125B9">
            <w:pPr>
              <w:spacing w:line="360" w:lineRule="auto"/>
            </w:pPr>
            <w:r>
              <w:t>2022 m.</w:t>
            </w:r>
          </w:p>
          <w:p w14:paraId="3E4463F5" w14:textId="77777777" w:rsidR="000125B9" w:rsidRDefault="000125B9" w:rsidP="000125B9">
            <w:pPr>
              <w:spacing w:line="360" w:lineRule="auto"/>
            </w:pPr>
          </w:p>
        </w:tc>
      </w:tr>
      <w:tr w:rsidR="000125B9" w14:paraId="30920B47" w14:textId="77777777" w:rsidTr="00BD229C">
        <w:tc>
          <w:tcPr>
            <w:tcW w:w="2505" w:type="dxa"/>
          </w:tcPr>
          <w:p w14:paraId="172EA5EF" w14:textId="77777777" w:rsidR="000125B9" w:rsidRDefault="000125B9" w:rsidP="000125B9">
            <w:pPr>
              <w:spacing w:line="360" w:lineRule="auto"/>
            </w:pPr>
          </w:p>
        </w:tc>
        <w:tc>
          <w:tcPr>
            <w:tcW w:w="2528" w:type="dxa"/>
          </w:tcPr>
          <w:p w14:paraId="73A08389" w14:textId="19BF3889" w:rsidR="000125B9" w:rsidRDefault="000125B9" w:rsidP="000125B9">
            <w:pPr>
              <w:spacing w:line="360" w:lineRule="auto"/>
            </w:pPr>
            <w:r>
              <w:t>Tęsti studijų, pagalbinių patalpų modernizavimo darbus.</w:t>
            </w:r>
          </w:p>
        </w:tc>
        <w:tc>
          <w:tcPr>
            <w:tcW w:w="1144" w:type="dxa"/>
          </w:tcPr>
          <w:p w14:paraId="6FE30412" w14:textId="77777777" w:rsidR="000125B9" w:rsidRDefault="000125B9" w:rsidP="000125B9">
            <w:pPr>
              <w:spacing w:line="360" w:lineRule="auto"/>
            </w:pPr>
            <w:r>
              <w:t xml:space="preserve">Spec. 1 </w:t>
            </w:r>
          </w:p>
        </w:tc>
        <w:tc>
          <w:tcPr>
            <w:tcW w:w="1589" w:type="dxa"/>
          </w:tcPr>
          <w:p w14:paraId="7320168E" w14:textId="77777777" w:rsidR="000125B9" w:rsidRDefault="000125B9" w:rsidP="000125B9">
            <w:pPr>
              <w:spacing w:line="360" w:lineRule="auto"/>
            </w:pPr>
            <w:r>
              <w:t>Direktorius</w:t>
            </w:r>
          </w:p>
          <w:p w14:paraId="310E34B5" w14:textId="77777777" w:rsidR="000125B9" w:rsidRDefault="000125B9" w:rsidP="000125B9">
            <w:pPr>
              <w:spacing w:line="360" w:lineRule="auto"/>
            </w:pPr>
          </w:p>
        </w:tc>
        <w:tc>
          <w:tcPr>
            <w:tcW w:w="2217" w:type="dxa"/>
          </w:tcPr>
          <w:p w14:paraId="0908C59F" w14:textId="52166A8C" w:rsidR="000125B9" w:rsidRDefault="000125B9" w:rsidP="000125B9">
            <w:pPr>
              <w:spacing w:line="360" w:lineRule="auto"/>
            </w:pPr>
            <w:r>
              <w:t>2021 – 2023 m.</w:t>
            </w:r>
          </w:p>
        </w:tc>
      </w:tr>
      <w:tr w:rsidR="000125B9" w14:paraId="325CF643" w14:textId="77777777" w:rsidTr="00BD229C">
        <w:tc>
          <w:tcPr>
            <w:tcW w:w="2505" w:type="dxa"/>
          </w:tcPr>
          <w:p w14:paraId="061399A8" w14:textId="77777777" w:rsidR="000125B9" w:rsidRDefault="000125B9" w:rsidP="000125B9">
            <w:pPr>
              <w:spacing w:line="360" w:lineRule="auto"/>
            </w:pPr>
          </w:p>
        </w:tc>
        <w:tc>
          <w:tcPr>
            <w:tcW w:w="2528" w:type="dxa"/>
          </w:tcPr>
          <w:p w14:paraId="38FA846B" w14:textId="53D2B445" w:rsidR="000125B9" w:rsidRPr="000125B9" w:rsidRDefault="000125B9" w:rsidP="000125B9">
            <w:pPr>
              <w:spacing w:line="360" w:lineRule="auto"/>
              <w:rPr>
                <w:highlight w:val="yellow"/>
                <w:lang w:val="en-GB"/>
              </w:rPr>
            </w:pPr>
            <w:proofErr w:type="spellStart"/>
            <w:r w:rsidRPr="000125B9">
              <w:rPr>
                <w:lang w:val="en-GB"/>
              </w:rPr>
              <w:t>Įrengti</w:t>
            </w:r>
            <w:proofErr w:type="spellEnd"/>
            <w:r w:rsidRPr="000125B9">
              <w:rPr>
                <w:lang w:val="en-GB"/>
              </w:rPr>
              <w:t xml:space="preserve"> </w:t>
            </w:r>
            <w:proofErr w:type="spellStart"/>
            <w:r w:rsidRPr="000125B9">
              <w:rPr>
                <w:lang w:val="en-GB"/>
              </w:rPr>
              <w:t>parodų</w:t>
            </w:r>
            <w:proofErr w:type="spellEnd"/>
            <w:r w:rsidRPr="000125B9">
              <w:rPr>
                <w:lang w:val="en-GB"/>
              </w:rPr>
              <w:t xml:space="preserve"> </w:t>
            </w:r>
            <w:proofErr w:type="spellStart"/>
            <w:r w:rsidRPr="000125B9">
              <w:rPr>
                <w:lang w:val="en-GB"/>
              </w:rPr>
              <w:t>sistemą</w:t>
            </w:r>
            <w:proofErr w:type="spellEnd"/>
            <w:r w:rsidRPr="000125B9">
              <w:rPr>
                <w:lang w:val="en-GB"/>
              </w:rPr>
              <w:t xml:space="preserve"> </w:t>
            </w:r>
            <w:proofErr w:type="spellStart"/>
            <w:r w:rsidRPr="000125B9">
              <w:rPr>
                <w:lang w:val="en-GB"/>
              </w:rPr>
              <w:t>kultūros</w:t>
            </w:r>
            <w:proofErr w:type="spellEnd"/>
            <w:r w:rsidRPr="000125B9">
              <w:rPr>
                <w:lang w:val="en-GB"/>
              </w:rPr>
              <w:t xml:space="preserve"> </w:t>
            </w:r>
            <w:proofErr w:type="spellStart"/>
            <w:r w:rsidRPr="000125B9">
              <w:rPr>
                <w:lang w:val="en-GB"/>
              </w:rPr>
              <w:t>centro</w:t>
            </w:r>
            <w:proofErr w:type="spellEnd"/>
            <w:r w:rsidRPr="000125B9">
              <w:rPr>
                <w:lang w:val="en-GB"/>
              </w:rPr>
              <w:t xml:space="preserve"> </w:t>
            </w:r>
            <w:proofErr w:type="spellStart"/>
            <w:r w:rsidRPr="000125B9">
              <w:rPr>
                <w:lang w:val="en-GB"/>
              </w:rPr>
              <w:t>vestibiulyje</w:t>
            </w:r>
            <w:proofErr w:type="spellEnd"/>
            <w:r>
              <w:rPr>
                <w:lang w:val="en-GB"/>
              </w:rPr>
              <w:t>.</w:t>
            </w:r>
          </w:p>
        </w:tc>
        <w:tc>
          <w:tcPr>
            <w:tcW w:w="1144" w:type="dxa"/>
          </w:tcPr>
          <w:p w14:paraId="7DB6D429" w14:textId="77777777" w:rsidR="000125B9" w:rsidRDefault="000125B9" w:rsidP="000125B9">
            <w:pPr>
              <w:spacing w:line="360" w:lineRule="auto"/>
            </w:pPr>
            <w:r>
              <w:t xml:space="preserve">Biudž. 1 </w:t>
            </w:r>
          </w:p>
        </w:tc>
        <w:tc>
          <w:tcPr>
            <w:tcW w:w="1589" w:type="dxa"/>
          </w:tcPr>
          <w:p w14:paraId="69F61A2F" w14:textId="77777777" w:rsidR="000125B9" w:rsidRDefault="000125B9" w:rsidP="000125B9">
            <w:pPr>
              <w:spacing w:line="360" w:lineRule="auto"/>
            </w:pPr>
            <w:r>
              <w:t>Direktorius</w:t>
            </w:r>
          </w:p>
        </w:tc>
        <w:tc>
          <w:tcPr>
            <w:tcW w:w="2217" w:type="dxa"/>
          </w:tcPr>
          <w:p w14:paraId="21576F7E" w14:textId="2CEE0E5E" w:rsidR="000125B9" w:rsidRDefault="000125B9" w:rsidP="000125B9">
            <w:pPr>
              <w:spacing w:line="360" w:lineRule="auto"/>
            </w:pPr>
            <w:r>
              <w:t>20</w:t>
            </w:r>
            <w:r>
              <w:rPr>
                <w:lang w:val="en-US"/>
              </w:rPr>
              <w:t xml:space="preserve">22 </w:t>
            </w:r>
            <w:r>
              <w:t xml:space="preserve">m. </w:t>
            </w:r>
          </w:p>
        </w:tc>
      </w:tr>
    </w:tbl>
    <w:p w14:paraId="008A4D03" w14:textId="77777777" w:rsidR="00BD229C" w:rsidRDefault="00BD229C" w:rsidP="000125B9">
      <w:pPr>
        <w:rPr>
          <w:b/>
          <w:bCs/>
        </w:rPr>
      </w:pPr>
    </w:p>
    <w:p w14:paraId="5EF99875" w14:textId="77777777" w:rsidR="00BD229C" w:rsidRDefault="00BD229C" w:rsidP="00D95139">
      <w:pPr>
        <w:ind w:left="720"/>
        <w:jc w:val="center"/>
        <w:rPr>
          <w:b/>
          <w:bCs/>
        </w:rPr>
      </w:pPr>
    </w:p>
    <w:p w14:paraId="0D6D80AE" w14:textId="54B92CD4" w:rsidR="002F217A" w:rsidRPr="00D95139" w:rsidRDefault="002F217A" w:rsidP="00D95139">
      <w:pPr>
        <w:ind w:left="720"/>
        <w:jc w:val="center"/>
        <w:rPr>
          <w:b/>
          <w:bCs/>
          <w:sz w:val="28"/>
          <w:szCs w:val="28"/>
        </w:rPr>
      </w:pPr>
      <w:r w:rsidRPr="00D95139">
        <w:rPr>
          <w:b/>
          <w:bCs/>
        </w:rPr>
        <w:t>VI. STRATEGINIO PLANO ĮGYVENDINIMAS, STEBĖSENA IR LAUKIAMI REZULTATAI</w:t>
      </w:r>
    </w:p>
    <w:p w14:paraId="3CEE5AC5" w14:textId="77777777" w:rsidR="002F217A" w:rsidRPr="00D95139" w:rsidRDefault="002F217A">
      <w:pPr>
        <w:ind w:left="720"/>
        <w:jc w:val="both"/>
        <w:rPr>
          <w:b/>
          <w:bCs/>
          <w:sz w:val="28"/>
          <w:szCs w:val="28"/>
        </w:rPr>
      </w:pPr>
    </w:p>
    <w:p w14:paraId="1F1CFCF4" w14:textId="77777777" w:rsidR="002F217A" w:rsidRDefault="002F217A">
      <w:pPr>
        <w:ind w:left="720"/>
        <w:jc w:val="both"/>
        <w:rPr>
          <w:sz w:val="28"/>
          <w:szCs w:val="28"/>
        </w:rPr>
      </w:pPr>
    </w:p>
    <w:p w14:paraId="25021362" w14:textId="184887BF" w:rsidR="002F217A" w:rsidRPr="00DF52A7" w:rsidRDefault="002F217A" w:rsidP="00BD229C">
      <w:pPr>
        <w:spacing w:line="360" w:lineRule="auto"/>
        <w:ind w:firstLine="720"/>
        <w:jc w:val="both"/>
      </w:pPr>
      <w:r w:rsidRPr="00DF52A7">
        <w:t>Kauno rajono Babtų kultūros centro strateginio plano tikslai ir uždaviniai įgyvendinami pagal  mėnesio planus, metinį veiklos planą ir patvirtintas Centro direktoriaus ir darbuotojų metines veiklos užduotis</w:t>
      </w:r>
      <w:r w:rsidR="000125B9">
        <w:t xml:space="preserve">. </w:t>
      </w:r>
      <w:r w:rsidR="00BD229C" w:rsidRPr="00BD229C">
        <w:rPr>
          <w:color w:val="FF0000"/>
        </w:rPr>
        <w:t xml:space="preserve"> </w:t>
      </w:r>
    </w:p>
    <w:p w14:paraId="5BAE4B46" w14:textId="77777777" w:rsidR="002F217A" w:rsidRPr="00DF52A7" w:rsidRDefault="002F217A" w:rsidP="00BD229C">
      <w:pPr>
        <w:spacing w:line="360" w:lineRule="auto"/>
        <w:ind w:firstLine="720"/>
        <w:jc w:val="both"/>
      </w:pPr>
      <w:r w:rsidRPr="00DF52A7">
        <w:t xml:space="preserve">Strateginio plano įgyvendinimą stebi ir teikia rekomendacijas Babtų kultūros centro įsakymu patvirtinta taryba, kuri posėdžių metu analizuoja ir teikia rekomendacijas metinių veiklų įgyvendinimui. </w:t>
      </w:r>
    </w:p>
    <w:p w14:paraId="488AB0DE" w14:textId="20D4B1B3" w:rsidR="002F217A" w:rsidRPr="00DF52A7" w:rsidRDefault="002F217A" w:rsidP="00BD229C">
      <w:pPr>
        <w:spacing w:line="360" w:lineRule="auto"/>
        <w:ind w:firstLine="720"/>
        <w:jc w:val="both"/>
        <w:rPr>
          <w:b/>
          <w:bCs/>
        </w:rPr>
      </w:pPr>
      <w:r w:rsidRPr="00DF52A7">
        <w:t>Sistemingai įgyvendinant strateginio realizavimo priemonių planą, vykdant planuotas veiklas, atsakingai ir pasvertai  įsisavinant Centro biudžetą ir papildomus finansinius šaltinius, Centro strateginio plano 20</w:t>
      </w:r>
      <w:r w:rsidR="00DF52A7">
        <w:rPr>
          <w:lang w:val="en-US"/>
        </w:rPr>
        <w:t>21</w:t>
      </w:r>
      <w:r w:rsidRPr="00DF52A7">
        <w:t>–202</w:t>
      </w:r>
      <w:r w:rsidR="00DF52A7">
        <w:t xml:space="preserve">3 </w:t>
      </w:r>
      <w:r w:rsidRPr="00DF52A7">
        <w:t>metams įgyvendinimo intensyvumas 202</w:t>
      </w:r>
      <w:r w:rsidR="00DF52A7">
        <w:t>3</w:t>
      </w:r>
      <w:r w:rsidRPr="00DF52A7">
        <w:t xml:space="preserve"> - ųjų metų pabaigoje bus apie 75</w:t>
      </w:r>
      <w:r w:rsidRPr="00DF52A7">
        <w:rPr>
          <w:lang w:val="en-US"/>
        </w:rPr>
        <w:t>%</w:t>
      </w:r>
      <w:r w:rsidRPr="00DF52A7">
        <w:t>.</w:t>
      </w:r>
    </w:p>
    <w:p w14:paraId="0BB018D5" w14:textId="77777777" w:rsidR="002F217A" w:rsidRPr="007A68B9" w:rsidRDefault="002F217A" w:rsidP="00F60358">
      <w:pPr>
        <w:ind w:left="720"/>
        <w:rPr>
          <w:sz w:val="28"/>
          <w:szCs w:val="28"/>
        </w:rPr>
      </w:pPr>
    </w:p>
    <w:p w14:paraId="7DB5513B" w14:textId="77777777" w:rsidR="002F217A" w:rsidRPr="007A68B9" w:rsidRDefault="002F217A" w:rsidP="00F60358">
      <w:pPr>
        <w:rPr>
          <w:b/>
          <w:bCs/>
          <w:sz w:val="28"/>
          <w:szCs w:val="28"/>
        </w:rPr>
      </w:pPr>
    </w:p>
    <w:p w14:paraId="2FFA4AEE" w14:textId="77777777" w:rsidR="002F217A" w:rsidRDefault="002F217A">
      <w:pPr>
        <w:jc w:val="both"/>
      </w:pPr>
    </w:p>
    <w:sectPr w:rsidR="002F217A" w:rsidSect="00E245FE">
      <w:footerReference w:type="default" r:id="rId11"/>
      <w:pgSz w:w="12240" w:h="15840"/>
      <w:pgMar w:top="1701" w:right="567" w:bottom="1134" w:left="1701" w:header="708" w:footer="708" w:gutter="0"/>
      <w:pgNumType w:start="1"/>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83D03" w14:textId="77777777" w:rsidR="008445EF" w:rsidRDefault="008445EF">
      <w:r>
        <w:separator/>
      </w:r>
    </w:p>
  </w:endnote>
  <w:endnote w:type="continuationSeparator" w:id="0">
    <w:p w14:paraId="0F94E125" w14:textId="77777777" w:rsidR="008445EF" w:rsidRDefault="00844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27DDE" w14:textId="77777777" w:rsidR="009E4D78" w:rsidRDefault="009E4D78">
    <w:pPr>
      <w:tabs>
        <w:tab w:val="center" w:pos="4986"/>
        <w:tab w:val="right" w:pos="9972"/>
      </w:tabs>
      <w:jc w:val="right"/>
    </w:pPr>
    <w:r>
      <w:fldChar w:fldCharType="begin"/>
    </w:r>
    <w:r>
      <w:instrText>PAGE</w:instrText>
    </w:r>
    <w:r>
      <w:fldChar w:fldCharType="separate"/>
    </w:r>
    <w:r>
      <w:rPr>
        <w:noProof/>
      </w:rPr>
      <w:t>10</w:t>
    </w:r>
    <w:r>
      <w:rPr>
        <w:noProof/>
      </w:rPr>
      <w:fldChar w:fldCharType="end"/>
    </w:r>
  </w:p>
  <w:p w14:paraId="4E339593" w14:textId="77777777" w:rsidR="009E4D78" w:rsidRDefault="009E4D78">
    <w:pPr>
      <w:tabs>
        <w:tab w:val="center" w:pos="4986"/>
        <w:tab w:val="right" w:pos="9972"/>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5ECBC" w14:textId="77777777" w:rsidR="008445EF" w:rsidRDefault="008445EF">
      <w:r>
        <w:separator/>
      </w:r>
    </w:p>
  </w:footnote>
  <w:footnote w:type="continuationSeparator" w:id="0">
    <w:p w14:paraId="60B509D0" w14:textId="77777777" w:rsidR="008445EF" w:rsidRDefault="008445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17EB1"/>
    <w:multiLevelType w:val="hybridMultilevel"/>
    <w:tmpl w:val="5AEECC9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433643C9"/>
    <w:multiLevelType w:val="hybridMultilevel"/>
    <w:tmpl w:val="58844EC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47217EF5"/>
    <w:multiLevelType w:val="hybridMultilevel"/>
    <w:tmpl w:val="40A0A808"/>
    <w:lvl w:ilvl="0" w:tplc="C59CA24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47A003DE"/>
    <w:multiLevelType w:val="hybridMultilevel"/>
    <w:tmpl w:val="31FCEEFA"/>
    <w:lvl w:ilvl="0" w:tplc="0427000B">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520966CF"/>
    <w:multiLevelType w:val="hybridMultilevel"/>
    <w:tmpl w:val="C4AC79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61247D36"/>
    <w:multiLevelType w:val="hybridMultilevel"/>
    <w:tmpl w:val="AD96D646"/>
    <w:lvl w:ilvl="0" w:tplc="0427000B">
      <w:start w:val="1"/>
      <w:numFmt w:val="bullet"/>
      <w:lvlText w:val=""/>
      <w:lvlJc w:val="left"/>
      <w:pPr>
        <w:ind w:left="720" w:hanging="360"/>
      </w:pPr>
      <w:rPr>
        <w:rFonts w:ascii="Wingdings" w:hAnsi="Wingdings" w:hint="default"/>
      </w:rPr>
    </w:lvl>
    <w:lvl w:ilvl="1" w:tplc="0427000B">
      <w:start w:val="1"/>
      <w:numFmt w:val="bullet"/>
      <w:lvlText w:val=""/>
      <w:lvlJc w:val="left"/>
      <w:pPr>
        <w:ind w:left="1440" w:hanging="360"/>
      </w:pPr>
      <w:rPr>
        <w:rFonts w:ascii="Wingdings" w:hAnsi="Wingdings"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62FF2BF7"/>
    <w:multiLevelType w:val="multilevel"/>
    <w:tmpl w:val="358CA3C2"/>
    <w:lvl w:ilvl="0">
      <w:start w:val="1"/>
      <w:numFmt w:val="decimal"/>
      <w:lvlText w:val="%1."/>
      <w:lvlJc w:val="left"/>
      <w:pPr>
        <w:ind w:left="390" w:hanging="360"/>
      </w:pPr>
      <w:rPr>
        <w:rFonts w:hint="default"/>
      </w:rPr>
    </w:lvl>
    <w:lvl w:ilvl="1">
      <w:start w:val="1"/>
      <w:numFmt w:val="decimal"/>
      <w:isLgl/>
      <w:lvlText w:val="%1.%2."/>
      <w:lvlJc w:val="left"/>
      <w:pPr>
        <w:ind w:left="390" w:hanging="360"/>
      </w:pPr>
      <w:rPr>
        <w:rFonts w:hint="default"/>
      </w:rPr>
    </w:lvl>
    <w:lvl w:ilvl="2">
      <w:start w:val="1"/>
      <w:numFmt w:val="decimal"/>
      <w:isLgl/>
      <w:lvlText w:val="%1.%2.%3."/>
      <w:lvlJc w:val="left"/>
      <w:pPr>
        <w:ind w:left="750" w:hanging="720"/>
      </w:pPr>
      <w:rPr>
        <w:rFonts w:hint="default"/>
      </w:rPr>
    </w:lvl>
    <w:lvl w:ilvl="3">
      <w:start w:val="1"/>
      <w:numFmt w:val="decimal"/>
      <w:isLgl/>
      <w:lvlText w:val="%1.%2.%3.%4."/>
      <w:lvlJc w:val="left"/>
      <w:pPr>
        <w:ind w:left="750" w:hanging="720"/>
      </w:pPr>
      <w:rPr>
        <w:rFonts w:hint="default"/>
      </w:rPr>
    </w:lvl>
    <w:lvl w:ilvl="4">
      <w:start w:val="1"/>
      <w:numFmt w:val="decimal"/>
      <w:isLgl/>
      <w:lvlText w:val="%1.%2.%3.%4.%5."/>
      <w:lvlJc w:val="left"/>
      <w:pPr>
        <w:ind w:left="1110" w:hanging="1080"/>
      </w:pPr>
      <w:rPr>
        <w:rFonts w:hint="default"/>
      </w:rPr>
    </w:lvl>
    <w:lvl w:ilvl="5">
      <w:start w:val="1"/>
      <w:numFmt w:val="decimal"/>
      <w:isLgl/>
      <w:lvlText w:val="%1.%2.%3.%4.%5.%6."/>
      <w:lvlJc w:val="left"/>
      <w:pPr>
        <w:ind w:left="1110" w:hanging="1080"/>
      </w:pPr>
      <w:rPr>
        <w:rFonts w:hint="default"/>
      </w:rPr>
    </w:lvl>
    <w:lvl w:ilvl="6">
      <w:start w:val="1"/>
      <w:numFmt w:val="decimal"/>
      <w:isLgl/>
      <w:lvlText w:val="%1.%2.%3.%4.%5.%6.%7."/>
      <w:lvlJc w:val="left"/>
      <w:pPr>
        <w:ind w:left="1470" w:hanging="1440"/>
      </w:pPr>
      <w:rPr>
        <w:rFonts w:hint="default"/>
      </w:rPr>
    </w:lvl>
    <w:lvl w:ilvl="7">
      <w:start w:val="1"/>
      <w:numFmt w:val="decimal"/>
      <w:isLgl/>
      <w:lvlText w:val="%1.%2.%3.%4.%5.%6.%7.%8."/>
      <w:lvlJc w:val="left"/>
      <w:pPr>
        <w:ind w:left="1470" w:hanging="1440"/>
      </w:pPr>
      <w:rPr>
        <w:rFonts w:hint="default"/>
      </w:rPr>
    </w:lvl>
    <w:lvl w:ilvl="8">
      <w:start w:val="1"/>
      <w:numFmt w:val="decimal"/>
      <w:isLgl/>
      <w:lvlText w:val="%1.%2.%3.%4.%5.%6.%7.%8.%9."/>
      <w:lvlJc w:val="left"/>
      <w:pPr>
        <w:ind w:left="1830" w:hanging="1800"/>
      </w:pPr>
      <w:rPr>
        <w:rFonts w:hint="default"/>
      </w:rPr>
    </w:lvl>
  </w:abstractNum>
  <w:abstractNum w:abstractNumId="7" w15:restartNumberingAfterBreak="0">
    <w:nsid w:val="6FD91C45"/>
    <w:multiLevelType w:val="hybridMultilevel"/>
    <w:tmpl w:val="4F52528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2"/>
  </w:num>
  <w:num w:numId="5">
    <w:abstractNumId w:val="0"/>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396"/>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F49"/>
    <w:rsid w:val="000125B9"/>
    <w:rsid w:val="00014951"/>
    <w:rsid w:val="00016A94"/>
    <w:rsid w:val="00026611"/>
    <w:rsid w:val="000D6E14"/>
    <w:rsid w:val="0012578E"/>
    <w:rsid w:val="00127368"/>
    <w:rsid w:val="00127B87"/>
    <w:rsid w:val="00153C8E"/>
    <w:rsid w:val="00163D91"/>
    <w:rsid w:val="0022054E"/>
    <w:rsid w:val="002273DB"/>
    <w:rsid w:val="002464EA"/>
    <w:rsid w:val="0025772B"/>
    <w:rsid w:val="00277684"/>
    <w:rsid w:val="002A00BB"/>
    <w:rsid w:val="002D559B"/>
    <w:rsid w:val="002F217A"/>
    <w:rsid w:val="00322B8B"/>
    <w:rsid w:val="003504FE"/>
    <w:rsid w:val="00363417"/>
    <w:rsid w:val="0036427D"/>
    <w:rsid w:val="003777FF"/>
    <w:rsid w:val="0040705C"/>
    <w:rsid w:val="00426FAD"/>
    <w:rsid w:val="00436377"/>
    <w:rsid w:val="00472476"/>
    <w:rsid w:val="004E07C0"/>
    <w:rsid w:val="00506508"/>
    <w:rsid w:val="005473D5"/>
    <w:rsid w:val="00555DC8"/>
    <w:rsid w:val="005A15A2"/>
    <w:rsid w:val="005B0F5B"/>
    <w:rsid w:val="005B128B"/>
    <w:rsid w:val="006104CF"/>
    <w:rsid w:val="00626C6A"/>
    <w:rsid w:val="006A200B"/>
    <w:rsid w:val="006E51F9"/>
    <w:rsid w:val="007941E7"/>
    <w:rsid w:val="007A68B9"/>
    <w:rsid w:val="007F5F49"/>
    <w:rsid w:val="00840890"/>
    <w:rsid w:val="008445EF"/>
    <w:rsid w:val="00864AED"/>
    <w:rsid w:val="008A132B"/>
    <w:rsid w:val="00921013"/>
    <w:rsid w:val="009E36C1"/>
    <w:rsid w:val="009E4D78"/>
    <w:rsid w:val="009F0867"/>
    <w:rsid w:val="00A017BC"/>
    <w:rsid w:val="00A86C91"/>
    <w:rsid w:val="00AA23E3"/>
    <w:rsid w:val="00AD7410"/>
    <w:rsid w:val="00B05565"/>
    <w:rsid w:val="00B26396"/>
    <w:rsid w:val="00B47055"/>
    <w:rsid w:val="00B9750F"/>
    <w:rsid w:val="00BC204D"/>
    <w:rsid w:val="00BD229C"/>
    <w:rsid w:val="00BE69FC"/>
    <w:rsid w:val="00BF4E51"/>
    <w:rsid w:val="00C06682"/>
    <w:rsid w:val="00C6316C"/>
    <w:rsid w:val="00C752A7"/>
    <w:rsid w:val="00D0518B"/>
    <w:rsid w:val="00D57E9F"/>
    <w:rsid w:val="00D95139"/>
    <w:rsid w:val="00DE7FA1"/>
    <w:rsid w:val="00DF52A7"/>
    <w:rsid w:val="00E245FE"/>
    <w:rsid w:val="00E33E12"/>
    <w:rsid w:val="00E542E1"/>
    <w:rsid w:val="00E6052B"/>
    <w:rsid w:val="00F472F1"/>
    <w:rsid w:val="00F603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27601E"/>
  <w15:docId w15:val="{D178DE78-9658-4B80-8331-4BCAD0935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5FE"/>
    <w:rPr>
      <w:color w:val="000000"/>
      <w:sz w:val="24"/>
      <w:szCs w:val="24"/>
    </w:rPr>
  </w:style>
  <w:style w:type="paragraph" w:styleId="Heading1">
    <w:name w:val="heading 1"/>
    <w:basedOn w:val="Normal"/>
    <w:next w:val="Normal"/>
    <w:link w:val="Heading1Char"/>
    <w:uiPriority w:val="99"/>
    <w:qFormat/>
    <w:rsid w:val="00E245FE"/>
    <w:pPr>
      <w:keepNext/>
      <w:keepLines/>
      <w:spacing w:before="480" w:after="120"/>
      <w:outlineLvl w:val="0"/>
    </w:pPr>
    <w:rPr>
      <w:b/>
      <w:bCs/>
      <w:sz w:val="48"/>
      <w:szCs w:val="48"/>
    </w:rPr>
  </w:style>
  <w:style w:type="paragraph" w:styleId="Heading2">
    <w:name w:val="heading 2"/>
    <w:basedOn w:val="Normal"/>
    <w:next w:val="Normal"/>
    <w:link w:val="Heading2Char"/>
    <w:uiPriority w:val="99"/>
    <w:qFormat/>
    <w:rsid w:val="00E245FE"/>
    <w:pPr>
      <w:keepNext/>
      <w:keepLines/>
      <w:spacing w:before="360" w:after="80"/>
      <w:outlineLvl w:val="1"/>
    </w:pPr>
    <w:rPr>
      <w:b/>
      <w:bCs/>
      <w:sz w:val="36"/>
      <w:szCs w:val="36"/>
    </w:rPr>
  </w:style>
  <w:style w:type="paragraph" w:styleId="Heading3">
    <w:name w:val="heading 3"/>
    <w:basedOn w:val="Normal"/>
    <w:next w:val="Normal"/>
    <w:link w:val="Heading3Char"/>
    <w:uiPriority w:val="99"/>
    <w:qFormat/>
    <w:rsid w:val="00E245FE"/>
    <w:pPr>
      <w:keepNext/>
      <w:keepLines/>
      <w:spacing w:before="280" w:after="80"/>
      <w:outlineLvl w:val="2"/>
    </w:pPr>
    <w:rPr>
      <w:b/>
      <w:bCs/>
      <w:sz w:val="28"/>
      <w:szCs w:val="28"/>
    </w:rPr>
  </w:style>
  <w:style w:type="paragraph" w:styleId="Heading4">
    <w:name w:val="heading 4"/>
    <w:basedOn w:val="Normal"/>
    <w:next w:val="Normal"/>
    <w:link w:val="Heading4Char"/>
    <w:uiPriority w:val="99"/>
    <w:qFormat/>
    <w:rsid w:val="00E245FE"/>
    <w:pPr>
      <w:keepNext/>
      <w:keepLines/>
      <w:spacing w:before="240" w:after="40"/>
      <w:outlineLvl w:val="3"/>
    </w:pPr>
    <w:rPr>
      <w:b/>
      <w:bCs/>
    </w:rPr>
  </w:style>
  <w:style w:type="paragraph" w:styleId="Heading5">
    <w:name w:val="heading 5"/>
    <w:basedOn w:val="Normal"/>
    <w:next w:val="Normal"/>
    <w:link w:val="Heading5Char"/>
    <w:uiPriority w:val="99"/>
    <w:qFormat/>
    <w:rsid w:val="00E245FE"/>
    <w:pPr>
      <w:keepNext/>
      <w:keepLines/>
      <w:spacing w:before="220" w:after="40"/>
      <w:outlineLvl w:val="4"/>
    </w:pPr>
    <w:rPr>
      <w:b/>
      <w:bCs/>
      <w:sz w:val="22"/>
      <w:szCs w:val="22"/>
    </w:rPr>
  </w:style>
  <w:style w:type="paragraph" w:styleId="Heading6">
    <w:name w:val="heading 6"/>
    <w:basedOn w:val="Normal"/>
    <w:next w:val="Normal"/>
    <w:link w:val="Heading6Char"/>
    <w:uiPriority w:val="99"/>
    <w:qFormat/>
    <w:rsid w:val="00E245FE"/>
    <w:pPr>
      <w:keepNext/>
      <w:keepLines/>
      <w:spacing w:before="200" w:after="40"/>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40890"/>
    <w:rPr>
      <w:rFonts w:ascii="Cambria" w:hAnsi="Cambria" w:cs="Cambria"/>
      <w:b/>
      <w:bCs/>
      <w:color w:val="000000"/>
      <w:kern w:val="32"/>
      <w:sz w:val="32"/>
      <w:szCs w:val="32"/>
    </w:rPr>
  </w:style>
  <w:style w:type="character" w:customStyle="1" w:styleId="Heading2Char">
    <w:name w:val="Heading 2 Char"/>
    <w:basedOn w:val="DefaultParagraphFont"/>
    <w:link w:val="Heading2"/>
    <w:uiPriority w:val="99"/>
    <w:semiHidden/>
    <w:locked/>
    <w:rsid w:val="00840890"/>
    <w:rPr>
      <w:rFonts w:ascii="Cambria" w:hAnsi="Cambria" w:cs="Cambria"/>
      <w:b/>
      <w:bCs/>
      <w:i/>
      <w:iCs/>
      <w:color w:val="000000"/>
      <w:sz w:val="28"/>
      <w:szCs w:val="28"/>
    </w:rPr>
  </w:style>
  <w:style w:type="character" w:customStyle="1" w:styleId="Heading3Char">
    <w:name w:val="Heading 3 Char"/>
    <w:basedOn w:val="DefaultParagraphFont"/>
    <w:link w:val="Heading3"/>
    <w:uiPriority w:val="99"/>
    <w:semiHidden/>
    <w:locked/>
    <w:rsid w:val="00840890"/>
    <w:rPr>
      <w:rFonts w:ascii="Cambria" w:hAnsi="Cambria" w:cs="Cambria"/>
      <w:b/>
      <w:bCs/>
      <w:color w:val="000000"/>
      <w:sz w:val="26"/>
      <w:szCs w:val="26"/>
    </w:rPr>
  </w:style>
  <w:style w:type="character" w:customStyle="1" w:styleId="Heading4Char">
    <w:name w:val="Heading 4 Char"/>
    <w:basedOn w:val="DefaultParagraphFont"/>
    <w:link w:val="Heading4"/>
    <w:uiPriority w:val="99"/>
    <w:semiHidden/>
    <w:locked/>
    <w:rsid w:val="00840890"/>
    <w:rPr>
      <w:rFonts w:ascii="Calibri" w:hAnsi="Calibri" w:cs="Calibri"/>
      <w:b/>
      <w:bCs/>
      <w:color w:val="000000"/>
      <w:sz w:val="28"/>
      <w:szCs w:val="28"/>
    </w:rPr>
  </w:style>
  <w:style w:type="character" w:customStyle="1" w:styleId="Heading5Char">
    <w:name w:val="Heading 5 Char"/>
    <w:basedOn w:val="DefaultParagraphFont"/>
    <w:link w:val="Heading5"/>
    <w:uiPriority w:val="99"/>
    <w:semiHidden/>
    <w:locked/>
    <w:rsid w:val="00840890"/>
    <w:rPr>
      <w:rFonts w:ascii="Calibri" w:hAnsi="Calibri" w:cs="Calibri"/>
      <w:b/>
      <w:bCs/>
      <w:i/>
      <w:iCs/>
      <w:color w:val="000000"/>
      <w:sz w:val="26"/>
      <w:szCs w:val="26"/>
    </w:rPr>
  </w:style>
  <w:style w:type="character" w:customStyle="1" w:styleId="Heading6Char">
    <w:name w:val="Heading 6 Char"/>
    <w:basedOn w:val="DefaultParagraphFont"/>
    <w:link w:val="Heading6"/>
    <w:uiPriority w:val="99"/>
    <w:semiHidden/>
    <w:locked/>
    <w:rsid w:val="00840890"/>
    <w:rPr>
      <w:rFonts w:ascii="Calibri" w:hAnsi="Calibri" w:cs="Calibri"/>
      <w:b/>
      <w:bCs/>
      <w:color w:val="000000"/>
    </w:rPr>
  </w:style>
  <w:style w:type="paragraph" w:styleId="Title">
    <w:name w:val="Title"/>
    <w:basedOn w:val="Normal"/>
    <w:next w:val="Normal"/>
    <w:link w:val="TitleChar"/>
    <w:uiPriority w:val="99"/>
    <w:qFormat/>
    <w:rsid w:val="00E245FE"/>
    <w:pPr>
      <w:spacing w:before="240" w:after="60"/>
      <w:jc w:val="center"/>
    </w:pPr>
    <w:rPr>
      <w:rFonts w:ascii="Cambria" w:hAnsi="Cambria" w:cs="Cambria"/>
      <w:b/>
      <w:bCs/>
      <w:sz w:val="32"/>
      <w:szCs w:val="32"/>
    </w:rPr>
  </w:style>
  <w:style w:type="character" w:customStyle="1" w:styleId="TitleChar">
    <w:name w:val="Title Char"/>
    <w:basedOn w:val="DefaultParagraphFont"/>
    <w:link w:val="Title"/>
    <w:uiPriority w:val="99"/>
    <w:locked/>
    <w:rsid w:val="00840890"/>
    <w:rPr>
      <w:rFonts w:ascii="Cambria" w:hAnsi="Cambria" w:cs="Cambria"/>
      <w:b/>
      <w:bCs/>
      <w:color w:val="000000"/>
      <w:kern w:val="28"/>
      <w:sz w:val="32"/>
      <w:szCs w:val="32"/>
    </w:rPr>
  </w:style>
  <w:style w:type="paragraph" w:styleId="Subtitle">
    <w:name w:val="Subtitle"/>
    <w:basedOn w:val="Normal"/>
    <w:next w:val="Normal"/>
    <w:link w:val="SubtitleChar"/>
    <w:uiPriority w:val="99"/>
    <w:qFormat/>
    <w:rsid w:val="00E245FE"/>
    <w:pPr>
      <w:keepNext/>
      <w:keepLines/>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99"/>
    <w:locked/>
    <w:rsid w:val="00840890"/>
    <w:rPr>
      <w:rFonts w:ascii="Cambria" w:hAnsi="Cambria" w:cs="Cambria"/>
      <w:color w:val="000000"/>
      <w:sz w:val="24"/>
      <w:szCs w:val="24"/>
    </w:rPr>
  </w:style>
  <w:style w:type="table" w:customStyle="1" w:styleId="Style">
    <w:name w:val="Style"/>
    <w:uiPriority w:val="99"/>
    <w:rsid w:val="00E245FE"/>
    <w:rPr>
      <w:sz w:val="20"/>
      <w:szCs w:val="20"/>
    </w:rPr>
    <w:tblPr>
      <w:tblStyleRowBandSize w:val="1"/>
      <w:tblStyleColBandSize w:val="1"/>
      <w:tblCellMar>
        <w:top w:w="0" w:type="dxa"/>
        <w:left w:w="108" w:type="dxa"/>
        <w:bottom w:w="0" w:type="dxa"/>
        <w:right w:w="108" w:type="dxa"/>
      </w:tblCellMar>
    </w:tblPr>
  </w:style>
  <w:style w:type="table" w:customStyle="1" w:styleId="Style4">
    <w:name w:val="Style4"/>
    <w:uiPriority w:val="99"/>
    <w:rsid w:val="00E245FE"/>
    <w:rPr>
      <w:sz w:val="20"/>
      <w:szCs w:val="20"/>
    </w:rPr>
    <w:tblPr>
      <w:tblStyleRowBandSize w:val="1"/>
      <w:tblStyleColBandSize w:val="1"/>
      <w:tblCellMar>
        <w:top w:w="0" w:type="dxa"/>
        <w:left w:w="108" w:type="dxa"/>
        <w:bottom w:w="0" w:type="dxa"/>
        <w:right w:w="108" w:type="dxa"/>
      </w:tblCellMar>
    </w:tblPr>
  </w:style>
  <w:style w:type="table" w:customStyle="1" w:styleId="Style3">
    <w:name w:val="Style3"/>
    <w:uiPriority w:val="99"/>
    <w:rsid w:val="00E245FE"/>
    <w:rPr>
      <w:sz w:val="20"/>
      <w:szCs w:val="20"/>
    </w:rPr>
    <w:tblPr>
      <w:tblStyleRowBandSize w:val="1"/>
      <w:tblStyleColBandSize w:val="1"/>
      <w:tblCellMar>
        <w:top w:w="0" w:type="dxa"/>
        <w:left w:w="108" w:type="dxa"/>
        <w:bottom w:w="0" w:type="dxa"/>
        <w:right w:w="108" w:type="dxa"/>
      </w:tblCellMar>
    </w:tblPr>
  </w:style>
  <w:style w:type="table" w:customStyle="1" w:styleId="Style2">
    <w:name w:val="Style2"/>
    <w:uiPriority w:val="99"/>
    <w:rsid w:val="00E245FE"/>
    <w:rPr>
      <w:sz w:val="20"/>
      <w:szCs w:val="20"/>
    </w:rPr>
    <w:tblPr>
      <w:tblStyleRowBandSize w:val="1"/>
      <w:tblStyleColBandSize w:val="1"/>
      <w:tblCellMar>
        <w:top w:w="0" w:type="dxa"/>
        <w:left w:w="108" w:type="dxa"/>
        <w:bottom w:w="0" w:type="dxa"/>
        <w:right w:w="108" w:type="dxa"/>
      </w:tblCellMar>
    </w:tblPr>
  </w:style>
  <w:style w:type="table" w:customStyle="1" w:styleId="Style1">
    <w:name w:val="Style1"/>
    <w:uiPriority w:val="99"/>
    <w:rsid w:val="00E245FE"/>
    <w:rPr>
      <w:sz w:val="20"/>
      <w:szCs w:val="20"/>
    </w:rPr>
    <w:tblPr>
      <w:tblStyleRowBandSize w:val="1"/>
      <w:tblStyleColBandSize w:val="1"/>
      <w:tblCellMar>
        <w:top w:w="0" w:type="dxa"/>
        <w:left w:w="108" w:type="dxa"/>
        <w:bottom w:w="0" w:type="dxa"/>
        <w:right w:w="108" w:type="dxa"/>
      </w:tblCellMar>
    </w:tblPr>
  </w:style>
  <w:style w:type="paragraph" w:styleId="ListParagraph">
    <w:name w:val="List Paragraph"/>
    <w:basedOn w:val="Normal"/>
    <w:uiPriority w:val="34"/>
    <w:qFormat/>
    <w:rsid w:val="00BD229C"/>
    <w:pPr>
      <w:ind w:left="720"/>
      <w:contextualSpacing/>
    </w:pPr>
  </w:style>
  <w:style w:type="character" w:customStyle="1" w:styleId="textexposedshow">
    <w:name w:val="text_exposed_show"/>
    <w:rsid w:val="00363417"/>
  </w:style>
  <w:style w:type="paragraph" w:customStyle="1" w:styleId="Body">
    <w:name w:val="Body"/>
    <w:rsid w:val="00363417"/>
    <w:pPr>
      <w:pBdr>
        <w:top w:val="nil"/>
        <w:left w:val="nil"/>
        <w:bottom w:val="nil"/>
        <w:right w:val="nil"/>
        <w:between w:val="nil"/>
        <w:bar w:val="nil"/>
      </w:pBdr>
    </w:pPr>
    <w:rPr>
      <w:rFonts w:eastAsia="Arial Unicode MS" w:cs="Arial Unicode MS"/>
      <w:color w:val="000000"/>
      <w:sz w:val="24"/>
      <w:szCs w:val="24"/>
      <w:u w:color="000000"/>
      <w:bdr w:val="nil"/>
      <w:lang w:val="en-US" w:eastAsia="en-US"/>
      <w14:textOutline w14:w="0" w14:cap="flat" w14:cmpd="sng" w14:algn="ctr">
        <w14:noFill/>
        <w14:prstDash w14:val="solid"/>
        <w14:bevel/>
      </w14:textOutline>
    </w:rPr>
  </w:style>
  <w:style w:type="paragraph" w:styleId="NormalWeb">
    <w:name w:val="Normal (Web)"/>
    <w:basedOn w:val="Normal"/>
    <w:uiPriority w:val="99"/>
    <w:semiHidden/>
    <w:unhideWhenUsed/>
    <w:rsid w:val="002A00BB"/>
    <w:pPr>
      <w:spacing w:before="100" w:beforeAutospacing="1" w:after="100" w:afterAutospacing="1"/>
    </w:pPr>
    <w:rPr>
      <w:color w:val="auto"/>
    </w:rPr>
  </w:style>
  <w:style w:type="paragraph" w:styleId="NoSpacing">
    <w:name w:val="No Spacing"/>
    <w:qFormat/>
    <w:rsid w:val="00555DC8"/>
    <w:rPr>
      <w:sz w:val="20"/>
      <w:szCs w:val="20"/>
      <w:lang w:eastAsia="en-US"/>
    </w:rPr>
  </w:style>
  <w:style w:type="character" w:styleId="Hyperlink">
    <w:name w:val="Hyperlink"/>
    <w:basedOn w:val="DefaultParagraphFont"/>
    <w:uiPriority w:val="99"/>
    <w:unhideWhenUsed/>
    <w:rsid w:val="00555DC8"/>
    <w:rPr>
      <w:color w:val="0000FF" w:themeColor="hyperlink"/>
      <w:u w:val="single"/>
    </w:rPr>
  </w:style>
  <w:style w:type="character" w:customStyle="1" w:styleId="st">
    <w:name w:val="st"/>
    <w:uiPriority w:val="99"/>
    <w:rsid w:val="00555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528521">
      <w:bodyDiv w:val="1"/>
      <w:marLeft w:val="0"/>
      <w:marRight w:val="0"/>
      <w:marTop w:val="0"/>
      <w:marBottom w:val="0"/>
      <w:divBdr>
        <w:top w:val="none" w:sz="0" w:space="0" w:color="auto"/>
        <w:left w:val="none" w:sz="0" w:space="0" w:color="auto"/>
        <w:bottom w:val="none" w:sz="0" w:space="0" w:color="auto"/>
        <w:right w:val="none" w:sz="0" w:space="0" w:color="auto"/>
      </w:divBdr>
    </w:div>
    <w:div w:id="168547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btu.kc.krs.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abtukc@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facebook.com/Vand%C5%BEiogalos-laisvalaikio-sal%C4%97-883437868338600" TargetMode="External"/><Relationship Id="rId4" Type="http://schemas.openxmlformats.org/officeDocument/2006/relationships/webSettings" Target="webSettings.xml"/><Relationship Id="rId9" Type="http://schemas.openxmlformats.org/officeDocument/2006/relationships/hyperlink" Target="https://www.facebook.com/babtu.kulturoscentr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17466</Words>
  <Characters>9956</Characters>
  <Application>Microsoft Office Word</Application>
  <DocSecurity>0</DocSecurity>
  <Lines>82</Lines>
  <Paragraphs>54</Paragraphs>
  <ScaleCrop>false</ScaleCrop>
  <HeadingPairs>
    <vt:vector size="2" baseType="variant">
      <vt:variant>
        <vt:lpstr>Title</vt:lpstr>
      </vt:variant>
      <vt:variant>
        <vt:i4>1</vt:i4>
      </vt:variant>
    </vt:vector>
  </HeadingPairs>
  <TitlesOfParts>
    <vt:vector size="1" baseType="lpstr">
      <vt:lpstr>KAUNO RAJONO BABTŲ  KULTŪROS CENTRAS</vt:lpstr>
    </vt:vector>
  </TitlesOfParts>
  <Company/>
  <LinksUpToDate>false</LinksUpToDate>
  <CharactersWithSpaces>27368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RAJONO BABTŲ  KULTŪROS CENTRAS</dc:title>
  <dc:subject/>
  <dc:creator>Naudotojas</dc:creator>
  <cp:keywords/>
  <dc:description/>
  <cp:lastModifiedBy>Eglė Patinskaitė</cp:lastModifiedBy>
  <cp:revision>3</cp:revision>
  <dcterms:created xsi:type="dcterms:W3CDTF">2021-09-21T11:00:00Z</dcterms:created>
  <dcterms:modified xsi:type="dcterms:W3CDTF">2022-01-04T11:48:00Z</dcterms:modified>
</cp:coreProperties>
</file>