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10" w:rsidRDefault="00873410" w:rsidP="00873410">
      <w:pPr>
        <w:spacing w:after="0" w:line="240" w:lineRule="auto"/>
        <w:ind w:left="6390"/>
        <w:rPr>
          <w:rFonts w:ascii="Times New Roman" w:hAnsi="Times New Roman" w:cs="Times New Roman"/>
          <w:sz w:val="24"/>
          <w:szCs w:val="24"/>
          <w:lang w:eastAsia="lt-LT"/>
        </w:rPr>
      </w:pPr>
      <w:r w:rsidRPr="00873410">
        <w:rPr>
          <w:rFonts w:ascii="Times New Roman" w:hAnsi="Times New Roman" w:cs="Times New Roman"/>
          <w:sz w:val="24"/>
          <w:szCs w:val="24"/>
          <w:lang w:eastAsia="lt-LT"/>
        </w:rPr>
        <w:t>Ka</w:t>
      </w:r>
      <w:r w:rsidR="00A71EE7">
        <w:rPr>
          <w:rFonts w:ascii="Times New Roman" w:hAnsi="Times New Roman" w:cs="Times New Roman"/>
          <w:sz w:val="24"/>
          <w:szCs w:val="24"/>
          <w:lang w:eastAsia="lt-LT"/>
        </w:rPr>
        <w:t xml:space="preserve">uno rajono savivaldybės </w:t>
      </w:r>
      <w:proofErr w:type="spellStart"/>
      <w:r w:rsidR="00A71EE7">
        <w:rPr>
          <w:rFonts w:ascii="Times New Roman" w:hAnsi="Times New Roman" w:cs="Times New Roman"/>
          <w:sz w:val="24"/>
          <w:szCs w:val="24"/>
          <w:lang w:eastAsia="lt-LT"/>
        </w:rPr>
        <w:t>mero</w:t>
      </w:r>
      <w:proofErr w:type="spellEnd"/>
      <w:r w:rsidR="00A71EE7">
        <w:rPr>
          <w:rFonts w:ascii="Times New Roman" w:hAnsi="Times New Roman" w:cs="Times New Roman"/>
          <w:sz w:val="24"/>
          <w:szCs w:val="24"/>
          <w:lang w:eastAsia="lt-LT"/>
        </w:rPr>
        <w:t xml:space="preserve"> 2020</w:t>
      </w:r>
      <w:r w:rsidRPr="00873410">
        <w:rPr>
          <w:rFonts w:ascii="Times New Roman" w:hAnsi="Times New Roman" w:cs="Times New Roman"/>
          <w:sz w:val="24"/>
          <w:szCs w:val="24"/>
          <w:lang w:eastAsia="lt-LT"/>
        </w:rPr>
        <w:t>-0</w:t>
      </w:r>
      <w:r w:rsidRPr="00873410">
        <w:rPr>
          <w:rFonts w:ascii="Times New Roman" w:hAnsi="Times New Roman" w:cs="Times New Roman"/>
          <w:sz w:val="24"/>
          <w:szCs w:val="24"/>
        </w:rPr>
        <w:t>1</w:t>
      </w:r>
      <w:r w:rsidRPr="00873410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082A4F">
        <w:rPr>
          <w:rFonts w:ascii="Times New Roman" w:hAnsi="Times New Roman" w:cs="Times New Roman"/>
          <w:sz w:val="24"/>
          <w:szCs w:val="24"/>
          <w:lang w:eastAsia="lt-LT"/>
        </w:rPr>
        <w:t>24</w:t>
      </w:r>
      <w:r w:rsidRPr="0087341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73410">
        <w:rPr>
          <w:rFonts w:ascii="Times New Roman" w:hAnsi="Times New Roman" w:cs="Times New Roman"/>
          <w:sz w:val="24"/>
          <w:szCs w:val="24"/>
          <w:lang w:eastAsia="lt-LT"/>
        </w:rPr>
        <w:t>potvarki</w:t>
      </w:r>
      <w:r w:rsidR="0098753B">
        <w:rPr>
          <w:rFonts w:ascii="Times New Roman" w:hAnsi="Times New Roman" w:cs="Times New Roman"/>
          <w:sz w:val="24"/>
          <w:szCs w:val="24"/>
          <w:lang w:eastAsia="lt-LT"/>
        </w:rPr>
        <w:t>o</w:t>
      </w:r>
      <w:proofErr w:type="spellEnd"/>
      <w:r w:rsidRPr="0087341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73410">
        <w:rPr>
          <w:rFonts w:ascii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873410">
        <w:rPr>
          <w:rFonts w:ascii="Times New Roman" w:hAnsi="Times New Roman" w:cs="Times New Roman"/>
          <w:sz w:val="24"/>
          <w:szCs w:val="24"/>
          <w:lang w:eastAsia="lt-LT"/>
        </w:rPr>
        <w:t>. P5-</w:t>
      </w:r>
      <w:r w:rsidR="00082A4F">
        <w:rPr>
          <w:rFonts w:ascii="Times New Roman" w:hAnsi="Times New Roman" w:cs="Times New Roman"/>
          <w:sz w:val="24"/>
          <w:szCs w:val="24"/>
          <w:lang w:eastAsia="lt-LT"/>
        </w:rPr>
        <w:t>23</w:t>
      </w:r>
      <w:bookmarkStart w:id="0" w:name="_GoBack"/>
      <w:bookmarkEnd w:id="0"/>
    </w:p>
    <w:p w:rsidR="0098753B" w:rsidRPr="00873410" w:rsidRDefault="0098753B" w:rsidP="00873410">
      <w:pPr>
        <w:spacing w:after="0" w:line="240" w:lineRule="auto"/>
        <w:ind w:left="6390"/>
        <w:rPr>
          <w:rFonts w:ascii="Times New Roman" w:hAnsi="Times New Roman" w:cs="Times New Roman"/>
          <w:sz w:val="24"/>
          <w:szCs w:val="24"/>
          <w:lang w:eastAsia="lt-L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lt-L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:rsidR="00873410" w:rsidRP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10" w:rsidRP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KAUNO RAJONO SAVIVALDYBĖS BIUDŽETINĖS ĮSTAIGOS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BABTŲ KULTŪROS CENTRO</w:t>
      </w: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73410">
        <w:rPr>
          <w:rFonts w:ascii="Times New Roman" w:hAnsi="Times New Roman" w:cs="Times New Roman"/>
          <w:b/>
          <w:sz w:val="24"/>
          <w:szCs w:val="24"/>
        </w:rPr>
        <w:t>DIREKTORĖS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EGLĖS PATINSKAITĖS</w:t>
      </w: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73410">
        <w:rPr>
          <w:rFonts w:ascii="Times New Roman" w:hAnsi="Times New Roman" w:cs="Times New Roman"/>
          <w:b/>
          <w:sz w:val="24"/>
          <w:szCs w:val="24"/>
        </w:rPr>
        <w:t>VEIKLOS</w:t>
      </w:r>
    </w:p>
    <w:p w:rsidR="00873410" w:rsidRP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20</w:t>
      </w:r>
      <w:r w:rsidR="00A71EE7">
        <w:rPr>
          <w:rFonts w:ascii="Times New Roman" w:hAnsi="Times New Roman" w:cs="Times New Roman"/>
          <w:b/>
          <w:sz w:val="24"/>
          <w:szCs w:val="24"/>
        </w:rPr>
        <w:t>20</w:t>
      </w:r>
      <w:r w:rsidRPr="00873410">
        <w:rPr>
          <w:rFonts w:ascii="Times New Roman" w:hAnsi="Times New Roman" w:cs="Times New Roman"/>
          <w:b/>
          <w:sz w:val="24"/>
          <w:szCs w:val="24"/>
        </w:rPr>
        <w:t xml:space="preserve"> M. UŽDUOTYS</w:t>
      </w:r>
    </w:p>
    <w:p w:rsidR="00A04E75" w:rsidRPr="00873410" w:rsidRDefault="00A04E75" w:rsidP="00873410">
      <w:pPr>
        <w:spacing w:after="0"/>
        <w:rPr>
          <w:rFonts w:ascii="Times New Roman" w:hAnsi="Times New Roman" w:cs="Times New Roman"/>
          <w:sz w:val="24"/>
          <w:lang w:val="lt-LT"/>
        </w:rPr>
      </w:pPr>
    </w:p>
    <w:p w:rsidR="00A04E75" w:rsidRPr="00873410" w:rsidRDefault="00A04E75" w:rsidP="00E01ABC">
      <w:pPr>
        <w:numPr>
          <w:ilvl w:val="0"/>
          <w:numId w:val="1"/>
        </w:numPr>
        <w:spacing w:after="0"/>
        <w:ind w:hanging="213"/>
        <w:rPr>
          <w:rFonts w:ascii="Times New Roman" w:hAnsi="Times New Roman" w:cs="Times New Roman"/>
          <w:b/>
          <w:bCs/>
          <w:sz w:val="24"/>
          <w:lang w:val="lt-LT"/>
        </w:rPr>
      </w:pPr>
      <w:r w:rsidRPr="00873410">
        <w:rPr>
          <w:rFonts w:ascii="Times New Roman" w:hAnsi="Times New Roman" w:cs="Times New Roman"/>
          <w:b/>
          <w:bCs/>
          <w:sz w:val="24"/>
          <w:lang w:val="lt-LT"/>
        </w:rPr>
        <w:t>Einamųjų metų užduotys</w:t>
      </w:r>
    </w:p>
    <w:p w:rsidR="00A04E75" w:rsidRPr="00873410" w:rsidRDefault="00A04E75" w:rsidP="00873410">
      <w:pPr>
        <w:spacing w:after="0"/>
        <w:rPr>
          <w:rFonts w:ascii="Times New Roman" w:hAnsi="Times New Roman" w:cs="Times New Roman"/>
          <w:sz w:val="24"/>
          <w:lang w:val="lt-LT"/>
        </w:rPr>
      </w:pPr>
      <w:r w:rsidRPr="00873410">
        <w:rPr>
          <w:rFonts w:ascii="Times New Roman" w:hAnsi="Times New Roman" w:cs="Times New Roman"/>
          <w:sz w:val="24"/>
          <w:lang w:val="lt-LT"/>
        </w:rPr>
        <w:t xml:space="preserve">         (nustatomos ne mažiau kaip 3 ir ne daugiau kaip 6 užduotys)</w:t>
      </w:r>
    </w:p>
    <w:tbl>
      <w:tblPr>
        <w:tblpPr w:leftFromText="180" w:rightFromText="180" w:vertAnchor="text" w:horzAnchor="margin" w:tblpX="279" w:tblpY="54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835"/>
        <w:gridCol w:w="4252"/>
      </w:tblGrid>
      <w:tr w:rsidR="00A04E75" w:rsidRPr="00873410" w:rsidTr="00C57E82">
        <w:tc>
          <w:tcPr>
            <w:tcW w:w="2405" w:type="dxa"/>
            <w:vAlign w:val="center"/>
          </w:tcPr>
          <w:p w:rsidR="00A04E75" w:rsidRPr="0088297F" w:rsidRDefault="00A04E75" w:rsidP="00394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29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Užduotys</w:t>
            </w:r>
          </w:p>
        </w:tc>
        <w:tc>
          <w:tcPr>
            <w:tcW w:w="2835" w:type="dxa"/>
            <w:vAlign w:val="center"/>
          </w:tcPr>
          <w:p w:rsidR="00A04E75" w:rsidRPr="0088297F" w:rsidRDefault="00A04E75" w:rsidP="00394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29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Siektini rezultatai</w:t>
            </w:r>
          </w:p>
        </w:tc>
        <w:tc>
          <w:tcPr>
            <w:tcW w:w="4252" w:type="dxa"/>
            <w:vAlign w:val="center"/>
          </w:tcPr>
          <w:p w:rsidR="00A04E75" w:rsidRPr="0088297F" w:rsidRDefault="00A04E75" w:rsidP="00C5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29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88297F" w:rsidRPr="00873410" w:rsidTr="00C57E82">
        <w:tc>
          <w:tcPr>
            <w:tcW w:w="2405" w:type="dxa"/>
          </w:tcPr>
          <w:p w:rsidR="0088297F" w:rsidRPr="0088297F" w:rsidRDefault="0088297F" w:rsidP="00394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829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.1. </w:t>
            </w:r>
            <w:r w:rsidRPr="0088297F">
              <w:rPr>
                <w:rFonts w:ascii="Times New Roman" w:hAnsi="Times New Roman" w:cs="Times New Roman"/>
                <w:sz w:val="24"/>
                <w:szCs w:val="24"/>
              </w:rPr>
              <w:t xml:space="preserve">  Kūrybiškai ir inovatoriškai įgyvendinti LKT finansuotus projektus.    </w:t>
            </w:r>
          </w:p>
          <w:p w:rsidR="0088297F" w:rsidRPr="0088297F" w:rsidRDefault="0088297F" w:rsidP="00394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F" w:rsidRPr="0088297F" w:rsidRDefault="0088297F" w:rsidP="00394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F" w:rsidRPr="0088297F" w:rsidRDefault="0088297F" w:rsidP="00394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C57E82" w:rsidRDefault="00C57E82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1. Populiarinti krašto tradicijas.</w:t>
            </w:r>
          </w:p>
          <w:p w:rsidR="0088297F" w:rsidRPr="0088297F" w:rsidRDefault="00C57E82" w:rsidP="00C57E8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2. S</w:t>
            </w:r>
            <w:r w:rsidR="0088297F" w:rsidRPr="0088297F">
              <w:rPr>
                <w:rFonts w:ascii="Times New Roman" w:hAnsi="Times New Roman" w:cs="Times New Roman"/>
                <w:sz w:val="24"/>
                <w:lang w:val="lt-LT"/>
              </w:rPr>
              <w:t>udaryti sąlygas visoms visuomenės grupėms atskleisti ir ugdyti savo kūrybinį potencialą, aktyviai ir prasmingai dayvauti kultūrinėje veikloje.</w:t>
            </w:r>
          </w:p>
        </w:tc>
        <w:tc>
          <w:tcPr>
            <w:tcW w:w="4252" w:type="dxa"/>
          </w:tcPr>
          <w:p w:rsidR="0088297F" w:rsidRPr="0088297F" w:rsidRDefault="0088297F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 w:rsidRPr="0088297F">
              <w:rPr>
                <w:rFonts w:ascii="Times New Roman" w:hAnsi="Times New Roman" w:cs="Times New Roman"/>
                <w:sz w:val="24"/>
                <w:lang w:val="lt-LT"/>
              </w:rPr>
              <w:t xml:space="preserve">Iki rugpjūčio mėn. </w:t>
            </w:r>
            <w:r w:rsidR="00C57E82">
              <w:rPr>
                <w:rFonts w:ascii="Times New Roman" w:hAnsi="Times New Roman" w:cs="Times New Roman"/>
                <w:sz w:val="24"/>
                <w:lang w:val="lt-LT"/>
              </w:rPr>
              <w:t>t</w:t>
            </w:r>
            <w:r w:rsidRPr="0088297F">
              <w:rPr>
                <w:rFonts w:ascii="Times New Roman" w:hAnsi="Times New Roman" w:cs="Times New Roman"/>
                <w:sz w:val="24"/>
                <w:lang w:val="lt-LT"/>
              </w:rPr>
              <w:t>inkamai parengti ir įgyvendinti du projektai – „Vario audros aidas II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“</w:t>
            </w:r>
            <w:r w:rsidRPr="0088297F">
              <w:rPr>
                <w:rFonts w:ascii="Times New Roman" w:hAnsi="Times New Roman" w:cs="Times New Roman"/>
                <w:sz w:val="24"/>
                <w:lang w:val="lt-LT"/>
              </w:rPr>
              <w:t xml:space="preserve"> Babtų ir Vandžiogalos seniūnijose ir Žalgirio Pergalės parkui – 30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.</w:t>
            </w:r>
          </w:p>
          <w:p w:rsidR="0088297F" w:rsidRPr="0088297F" w:rsidRDefault="0088297F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88297F" w:rsidRPr="00873410" w:rsidTr="00C57E82">
        <w:tc>
          <w:tcPr>
            <w:tcW w:w="2405" w:type="dxa"/>
          </w:tcPr>
          <w:p w:rsidR="0088297F" w:rsidRPr="0088297F" w:rsidRDefault="003949FC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1</w:t>
            </w:r>
            <w:r w:rsidR="0088297F" w:rsidRPr="0088297F">
              <w:rPr>
                <w:rFonts w:ascii="Times New Roman" w:hAnsi="Times New Roman" w:cs="Times New Roman"/>
                <w:sz w:val="24"/>
                <w:lang w:val="lt-LT"/>
              </w:rPr>
              <w:t xml:space="preserve">.2.   Tęsti bendradarbiavimą su VŠĮ  “Kaunas - 2022 Europos kultūros sostinė” organizacija </w:t>
            </w:r>
          </w:p>
          <w:p w:rsidR="0088297F" w:rsidRPr="0088297F" w:rsidRDefault="0088297F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88297F" w:rsidRPr="0088297F" w:rsidRDefault="0088297F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88297F" w:rsidRPr="0088297F" w:rsidRDefault="0088297F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88297F" w:rsidRPr="0088297F" w:rsidRDefault="0088297F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835" w:type="dxa"/>
          </w:tcPr>
          <w:p w:rsidR="00C57E82" w:rsidRDefault="00C57E82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1. </w:t>
            </w:r>
            <w:r w:rsidR="0088297F" w:rsidRPr="0088297F">
              <w:rPr>
                <w:rFonts w:ascii="Times New Roman" w:hAnsi="Times New Roman" w:cs="Times New Roman"/>
                <w:sz w:val="24"/>
                <w:lang w:val="lt-LT"/>
              </w:rPr>
              <w:t>Pasiūlytos naujos kultūrinės veiklos ir renginiai bendruomenėms.</w:t>
            </w:r>
          </w:p>
          <w:p w:rsidR="0088297F" w:rsidRPr="0088297F" w:rsidRDefault="00C57E82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2. </w:t>
            </w:r>
            <w:r w:rsidR="0088297F" w:rsidRPr="0088297F">
              <w:rPr>
                <w:rFonts w:ascii="Times New Roman" w:hAnsi="Times New Roman" w:cs="Times New Roman"/>
                <w:sz w:val="24"/>
                <w:lang w:val="lt-LT"/>
              </w:rPr>
              <w:t>Sustiprėjusi partnerystė su socialiniu partneriu.</w:t>
            </w:r>
          </w:p>
        </w:tc>
        <w:tc>
          <w:tcPr>
            <w:tcW w:w="4252" w:type="dxa"/>
          </w:tcPr>
          <w:p w:rsidR="00C57E82" w:rsidRDefault="00C57E82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1. </w:t>
            </w:r>
            <w:r w:rsidR="0088297F" w:rsidRPr="0088297F">
              <w:rPr>
                <w:rFonts w:ascii="Times New Roman" w:hAnsi="Times New Roman" w:cs="Times New Roman"/>
                <w:sz w:val="24"/>
                <w:lang w:val="lt-LT"/>
              </w:rPr>
              <w:t>Iki sausio 16 d. KEKS kūrybinei komandai pateiktas projektas “Šiuolaikinės seniūnijos”.</w:t>
            </w:r>
          </w:p>
          <w:p w:rsidR="0088297F" w:rsidRPr="0088297F" w:rsidRDefault="00C57E82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2.</w:t>
            </w:r>
            <w:r w:rsidR="0088297F" w:rsidRPr="0088297F">
              <w:rPr>
                <w:rFonts w:ascii="Times New Roman" w:hAnsi="Times New Roman" w:cs="Times New Roman"/>
                <w:sz w:val="24"/>
                <w:lang w:val="lt-LT"/>
              </w:rPr>
              <w:t xml:space="preserve"> Suorganizuoti ne mažiau kaip 2 susitikimai su „Kaunas 2022 Europos kultūros sostinės“ Kauno rajono iniciatyvine grupe.</w:t>
            </w:r>
          </w:p>
          <w:p w:rsidR="0088297F" w:rsidRPr="0088297F" w:rsidRDefault="00C57E82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3. </w:t>
            </w:r>
            <w:r w:rsidR="0088297F" w:rsidRPr="0088297F">
              <w:rPr>
                <w:rFonts w:ascii="Times New Roman" w:hAnsi="Times New Roman" w:cs="Times New Roman"/>
                <w:sz w:val="24"/>
                <w:lang w:val="lt-LT"/>
              </w:rPr>
              <w:t>Ne mažiau kaip dvi kultūrinių programų veiklos organizuotos Babtų ir Vandžiogalos seniūnijose.</w:t>
            </w:r>
          </w:p>
        </w:tc>
      </w:tr>
      <w:tr w:rsidR="003949FC" w:rsidRPr="00873410" w:rsidTr="00C57E82">
        <w:tc>
          <w:tcPr>
            <w:tcW w:w="2405" w:type="dxa"/>
          </w:tcPr>
          <w:p w:rsidR="003949FC" w:rsidRPr="003949FC" w:rsidRDefault="003949FC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1</w:t>
            </w:r>
            <w:r w:rsidRPr="003949FC">
              <w:rPr>
                <w:rFonts w:ascii="Times New Roman" w:hAnsi="Times New Roman" w:cs="Times New Roman"/>
                <w:sz w:val="24"/>
                <w:lang w:val="lt-LT"/>
              </w:rPr>
              <w:t xml:space="preserve">.3. Tinkamai paminėti 2020 metų veiklos plane reikšmingas datas. </w:t>
            </w:r>
          </w:p>
          <w:p w:rsidR="003949FC" w:rsidRPr="003949FC" w:rsidRDefault="003949FC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3949FC" w:rsidRPr="003949FC" w:rsidRDefault="003949FC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835" w:type="dxa"/>
          </w:tcPr>
          <w:p w:rsidR="003949FC" w:rsidRPr="003949FC" w:rsidRDefault="00C57E82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1. </w:t>
            </w:r>
            <w:r w:rsidR="003949FC" w:rsidRPr="003949FC">
              <w:rPr>
                <w:rFonts w:ascii="Times New Roman" w:hAnsi="Times New Roman" w:cs="Times New Roman"/>
                <w:sz w:val="24"/>
                <w:lang w:val="lt-LT"/>
              </w:rPr>
              <w:t xml:space="preserve">Ugdyti bendruomenių pilietiškumą. </w:t>
            </w:r>
          </w:p>
          <w:p w:rsidR="003949FC" w:rsidRPr="003949FC" w:rsidRDefault="00C57E82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2. </w:t>
            </w:r>
            <w:r w:rsidR="003949FC" w:rsidRPr="003949FC">
              <w:rPr>
                <w:rFonts w:ascii="Times New Roman" w:hAnsi="Times New Roman" w:cs="Times New Roman"/>
                <w:sz w:val="24"/>
                <w:lang w:val="lt-LT"/>
              </w:rPr>
              <w:t xml:space="preserve">Populiarinti pučiamųjų orkestrų žanro muziką Babtų seniūnijoje. </w:t>
            </w:r>
          </w:p>
          <w:p w:rsidR="003949FC" w:rsidRPr="003949FC" w:rsidRDefault="003949FC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4252" w:type="dxa"/>
          </w:tcPr>
          <w:p w:rsidR="003949FC" w:rsidRPr="003949FC" w:rsidRDefault="00C57E82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1. </w:t>
            </w:r>
            <w:r w:rsidR="003949FC" w:rsidRPr="003949FC">
              <w:rPr>
                <w:rFonts w:ascii="Times New Roman" w:hAnsi="Times New Roman" w:cs="Times New Roman"/>
                <w:sz w:val="24"/>
                <w:lang w:val="lt-LT"/>
              </w:rPr>
              <w:t xml:space="preserve">Pažymėti tautodailės metus, organizuojant skiautinių festivalį Babtų seniūnijoje, inicijuoti netradicinės 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K</w:t>
            </w:r>
            <w:r w:rsidR="003949FC" w:rsidRPr="003949FC">
              <w:rPr>
                <w:rFonts w:ascii="Times New Roman" w:hAnsi="Times New Roman" w:cs="Times New Roman"/>
                <w:sz w:val="24"/>
                <w:lang w:val="lt-LT"/>
              </w:rPr>
              <w:t>alėdų eglutės kūrimo procesą.</w:t>
            </w:r>
          </w:p>
          <w:p w:rsidR="00C57E82" w:rsidRDefault="00C57E82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2. </w:t>
            </w:r>
            <w:r w:rsidR="003949FC" w:rsidRPr="003949FC">
              <w:rPr>
                <w:rFonts w:ascii="Times New Roman" w:hAnsi="Times New Roman" w:cs="Times New Roman"/>
                <w:sz w:val="24"/>
                <w:lang w:val="lt-LT"/>
              </w:rPr>
              <w:t xml:space="preserve">Iki kovo 31 sudalyvauti XX – </w:t>
            </w:r>
            <w:proofErr w:type="spellStart"/>
            <w:r w:rsidR="003949FC" w:rsidRPr="003949FC">
              <w:rPr>
                <w:rFonts w:ascii="Times New Roman" w:hAnsi="Times New Roman" w:cs="Times New Roman"/>
                <w:sz w:val="24"/>
                <w:lang w:val="lt-LT"/>
              </w:rPr>
              <w:t>ajame</w:t>
            </w:r>
            <w:proofErr w:type="spellEnd"/>
            <w:r w:rsidR="003949FC" w:rsidRPr="003949FC">
              <w:rPr>
                <w:rFonts w:ascii="Times New Roman" w:hAnsi="Times New Roman" w:cs="Times New Roman"/>
                <w:sz w:val="24"/>
                <w:lang w:val="lt-LT"/>
              </w:rPr>
              <w:t xml:space="preserve"> pučiamųjų orkestrų čempionate.</w:t>
            </w:r>
          </w:p>
          <w:p w:rsidR="003949FC" w:rsidRPr="003949FC" w:rsidRDefault="00C57E82" w:rsidP="003949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3. </w:t>
            </w:r>
            <w:r w:rsidR="003949FC" w:rsidRPr="003949FC">
              <w:rPr>
                <w:rFonts w:ascii="Times New Roman" w:hAnsi="Times New Roman" w:cs="Times New Roman"/>
                <w:sz w:val="24"/>
                <w:lang w:val="lt-LT"/>
              </w:rPr>
              <w:t>Suorganizuoti pučiamųjų orkest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r</w:t>
            </w:r>
            <w:r w:rsidR="003949FC" w:rsidRPr="003949FC">
              <w:rPr>
                <w:rFonts w:ascii="Times New Roman" w:hAnsi="Times New Roman" w:cs="Times New Roman"/>
                <w:sz w:val="24"/>
                <w:lang w:val="lt-LT"/>
              </w:rPr>
              <w:t>o „</w:t>
            </w:r>
            <w:proofErr w:type="spellStart"/>
            <w:r w:rsidR="003949FC" w:rsidRPr="003949FC">
              <w:rPr>
                <w:rFonts w:ascii="Times New Roman" w:hAnsi="Times New Roman" w:cs="Times New Roman"/>
                <w:sz w:val="24"/>
                <w:lang w:val="lt-LT"/>
              </w:rPr>
              <w:t>Algupys</w:t>
            </w:r>
            <w:proofErr w:type="spellEnd"/>
            <w:r w:rsidR="003949FC" w:rsidRPr="003949FC">
              <w:rPr>
                <w:rFonts w:ascii="Times New Roman" w:hAnsi="Times New Roman" w:cs="Times New Roman"/>
                <w:sz w:val="24"/>
                <w:lang w:val="lt-LT"/>
              </w:rPr>
              <w:t>“ jubiliejinę šventę.</w:t>
            </w:r>
          </w:p>
        </w:tc>
      </w:tr>
    </w:tbl>
    <w:p w:rsidR="000F6C36" w:rsidRDefault="000F6C36" w:rsidP="000F6C36">
      <w:pPr>
        <w:spacing w:after="0" w:line="240" w:lineRule="auto"/>
        <w:ind w:left="780"/>
        <w:rPr>
          <w:rFonts w:ascii="Times New Roman" w:hAnsi="Times New Roman" w:cs="Times New Roman"/>
          <w:b/>
          <w:bCs/>
          <w:sz w:val="24"/>
          <w:lang w:val="lt-LT"/>
        </w:rPr>
      </w:pPr>
    </w:p>
    <w:p w:rsidR="00A04E75" w:rsidRDefault="00A04E75" w:rsidP="008734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lt-LT"/>
        </w:rPr>
      </w:pPr>
      <w:r w:rsidRPr="00873410">
        <w:rPr>
          <w:rFonts w:ascii="Times New Roman" w:hAnsi="Times New Roman" w:cs="Times New Roman"/>
          <w:b/>
          <w:bCs/>
          <w:sz w:val="24"/>
          <w:lang w:val="lt-LT"/>
        </w:rPr>
        <w:t>Rizika, kuriai esant nustatytos užduotys gali būti neįvykdytos</w:t>
      </w:r>
      <w:r w:rsidRPr="00873410">
        <w:rPr>
          <w:rFonts w:ascii="Times New Roman" w:hAnsi="Times New Roman" w:cs="Times New Roman"/>
          <w:sz w:val="24"/>
          <w:lang w:val="lt-LT"/>
        </w:rPr>
        <w:t xml:space="preserve"> </w:t>
      </w:r>
      <w:r w:rsidRPr="00873410">
        <w:rPr>
          <w:rFonts w:ascii="Times New Roman" w:hAnsi="Times New Roman" w:cs="Times New Roman"/>
          <w:b/>
          <w:bCs/>
          <w:sz w:val="24"/>
          <w:lang w:val="lt-LT"/>
        </w:rPr>
        <w:t>(aplinkybės, kurios gali turėti neigiamos įtakos šių užduočių įvykdymui)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7"/>
      </w:tblGrid>
      <w:tr w:rsidR="00A04E75" w:rsidRPr="00873410" w:rsidTr="00C57E82">
        <w:tc>
          <w:tcPr>
            <w:tcW w:w="9127" w:type="dxa"/>
            <w:tcBorders>
              <w:bottom w:val="single" w:sz="4" w:space="0" w:color="auto"/>
            </w:tcBorders>
          </w:tcPr>
          <w:p w:rsidR="00A04E75" w:rsidRPr="00873410" w:rsidRDefault="00E01ABC" w:rsidP="00873410">
            <w:pPr>
              <w:spacing w:after="0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</w:t>
            </w:r>
            <w:r w:rsidR="00A04E75" w:rsidRPr="00873410">
              <w:rPr>
                <w:rFonts w:ascii="Times New Roman" w:hAnsi="Times New Roman" w:cs="Times New Roman"/>
                <w:sz w:val="24"/>
                <w:lang w:val="lt-LT"/>
              </w:rPr>
              <w:t>.1. Biudžeto lėšų stygius dėl objektyvių priežasčių.</w:t>
            </w:r>
          </w:p>
        </w:tc>
      </w:tr>
      <w:tr w:rsidR="00A04E75" w:rsidRPr="00873410" w:rsidTr="00C57E82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5" w:rsidRPr="0098753B" w:rsidRDefault="00E01ABC" w:rsidP="00873410">
            <w:pPr>
              <w:spacing w:after="0"/>
              <w:rPr>
                <w:rFonts w:ascii="Times New Roman" w:hAnsi="Times New Roman" w:cs="Times New Roman"/>
                <w:sz w:val="24"/>
                <w:lang w:val="lt-LT"/>
              </w:rPr>
            </w:pPr>
            <w:r w:rsidRPr="0098753B">
              <w:rPr>
                <w:rFonts w:ascii="Times New Roman" w:hAnsi="Times New Roman" w:cs="Times New Roman"/>
                <w:sz w:val="24"/>
                <w:lang w:val="lt-LT"/>
              </w:rPr>
              <w:t>2</w:t>
            </w:r>
            <w:r w:rsidR="00A04E75" w:rsidRPr="0098753B">
              <w:rPr>
                <w:rFonts w:ascii="Times New Roman" w:hAnsi="Times New Roman" w:cs="Times New Roman"/>
                <w:sz w:val="24"/>
                <w:lang w:val="lt-LT"/>
              </w:rPr>
              <w:t>.2. Darbuotojų  kaita, nedarbingumo tikimybė.</w:t>
            </w:r>
          </w:p>
        </w:tc>
      </w:tr>
    </w:tbl>
    <w:p w:rsidR="008E4C4C" w:rsidRPr="00873410" w:rsidRDefault="000F6C36" w:rsidP="000F6C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sectPr w:rsidR="008E4C4C" w:rsidRPr="00873410" w:rsidSect="00C57E82">
      <w:pgSz w:w="12240" w:h="15840"/>
      <w:pgMar w:top="993" w:right="9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223DC"/>
    <w:multiLevelType w:val="hybridMultilevel"/>
    <w:tmpl w:val="AEFEF636"/>
    <w:lvl w:ilvl="0" w:tplc="D05AB6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5"/>
    <w:rsid w:val="00082A4F"/>
    <w:rsid w:val="000D0E70"/>
    <w:rsid w:val="000F6C36"/>
    <w:rsid w:val="003949FC"/>
    <w:rsid w:val="006D647C"/>
    <w:rsid w:val="00873410"/>
    <w:rsid w:val="0088297F"/>
    <w:rsid w:val="008E4C4C"/>
    <w:rsid w:val="0098753B"/>
    <w:rsid w:val="00A04E75"/>
    <w:rsid w:val="00A71EE7"/>
    <w:rsid w:val="00C57E82"/>
    <w:rsid w:val="00CC7BBB"/>
    <w:rsid w:val="00E01580"/>
    <w:rsid w:val="00E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173EB-3EBA-434C-BC1A-BF9F964E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753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5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3276-F84E-49BF-94D0-77517DDC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Roma</cp:lastModifiedBy>
  <cp:revision>5</cp:revision>
  <cp:lastPrinted>2019-01-21T13:16:00Z</cp:lastPrinted>
  <dcterms:created xsi:type="dcterms:W3CDTF">2020-01-20T09:40:00Z</dcterms:created>
  <dcterms:modified xsi:type="dcterms:W3CDTF">2020-01-24T06:50:00Z</dcterms:modified>
</cp:coreProperties>
</file>